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FAF16" w14:textId="77777777" w:rsidR="00510EE5" w:rsidRDefault="00510EE5" w:rsidP="00510EE5">
      <w:pPr>
        <w:jc w:val="both"/>
        <w:rPr>
          <w:b/>
          <w:bCs/>
          <w:sz w:val="28"/>
          <w:szCs w:val="28"/>
        </w:rPr>
      </w:pPr>
    </w:p>
    <w:p w14:paraId="103CBAB5" w14:textId="77777777" w:rsidR="00510EE5" w:rsidRDefault="00510EE5" w:rsidP="00510EE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№5 «Заболевания сосудистой оболочки».</w:t>
      </w:r>
    </w:p>
    <w:p w14:paraId="04D371D2" w14:textId="77777777" w:rsidR="00510EE5" w:rsidRDefault="00510EE5" w:rsidP="00510EE5">
      <w:pPr>
        <w:jc w:val="both"/>
        <w:rPr>
          <w:b/>
          <w:bCs/>
          <w:sz w:val="28"/>
          <w:szCs w:val="28"/>
        </w:rPr>
      </w:pPr>
    </w:p>
    <w:p w14:paraId="3EC24461" w14:textId="77777777" w:rsidR="00510EE5" w:rsidRDefault="00510EE5" w:rsidP="00510EE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№1.</w:t>
      </w:r>
    </w:p>
    <w:p w14:paraId="3DC614D4" w14:textId="77777777" w:rsidR="00510EE5" w:rsidRDefault="00510EE5" w:rsidP="00510EE5">
      <w:pPr>
        <w:jc w:val="both"/>
        <w:rPr>
          <w:sz w:val="28"/>
          <w:szCs w:val="28"/>
        </w:rPr>
      </w:pPr>
      <w:r w:rsidRPr="001D1F1A">
        <w:rPr>
          <w:sz w:val="28"/>
          <w:szCs w:val="28"/>
        </w:rPr>
        <w:t>Виды увеитов в зависимости от локализации</w:t>
      </w:r>
      <w:r>
        <w:rPr>
          <w:sz w:val="28"/>
          <w:szCs w:val="28"/>
        </w:rPr>
        <w:t>:</w:t>
      </w:r>
    </w:p>
    <w:p w14:paraId="7319EFD0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передний </w:t>
      </w:r>
    </w:p>
    <w:p w14:paraId="451206DB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задний </w:t>
      </w:r>
    </w:p>
    <w:p w14:paraId="5F9DE8FB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периферический </w:t>
      </w:r>
    </w:p>
    <w:p w14:paraId="47FFD4D4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ретробульбарный </w:t>
      </w:r>
    </w:p>
    <w:p w14:paraId="3C949538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орбитальный </w:t>
      </w:r>
    </w:p>
    <w:p w14:paraId="2B2D54C5" w14:textId="77777777" w:rsidR="00510EE5" w:rsidRDefault="00510EE5" w:rsidP="00510EE5">
      <w:pPr>
        <w:jc w:val="both"/>
        <w:rPr>
          <w:sz w:val="28"/>
          <w:szCs w:val="28"/>
        </w:rPr>
      </w:pPr>
    </w:p>
    <w:p w14:paraId="0519D1BA" w14:textId="77777777" w:rsidR="00510EE5" w:rsidRDefault="00510EE5" w:rsidP="00510EE5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 xml:space="preserve">Вопрос №2. </w:t>
      </w:r>
    </w:p>
    <w:p w14:paraId="4A8F7CF9" w14:textId="77777777" w:rsidR="00510EE5" w:rsidRPr="001D1F1A" w:rsidRDefault="00510EE5" w:rsidP="00510EE5">
      <w:pPr>
        <w:jc w:val="both"/>
        <w:rPr>
          <w:sz w:val="28"/>
          <w:szCs w:val="28"/>
        </w:rPr>
      </w:pPr>
      <w:r w:rsidRPr="001D1F1A">
        <w:rPr>
          <w:sz w:val="28"/>
          <w:szCs w:val="28"/>
        </w:rPr>
        <w:t>Лечение увеита включает применение следующих препаратов:</w:t>
      </w:r>
    </w:p>
    <w:p w14:paraId="7DBA4355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D1F1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миотики</w:t>
      </w:r>
      <w:proofErr w:type="spellEnd"/>
    </w:p>
    <w:p w14:paraId="6DB5FCC7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мидриатики</w:t>
      </w:r>
      <w:proofErr w:type="spellEnd"/>
      <w:r>
        <w:rPr>
          <w:sz w:val="28"/>
          <w:szCs w:val="28"/>
        </w:rPr>
        <w:t xml:space="preserve"> </w:t>
      </w:r>
    </w:p>
    <w:p w14:paraId="79AF4385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противовоспалительные средства </w:t>
      </w:r>
    </w:p>
    <w:p w14:paraId="53BE2E71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>Г) антибиотики</w:t>
      </w:r>
    </w:p>
    <w:p w14:paraId="420878E5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>Д) витаминотерапия</w:t>
      </w:r>
    </w:p>
    <w:p w14:paraId="5A12CCD8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β-блокаторы </w:t>
      </w:r>
    </w:p>
    <w:p w14:paraId="1E496AA4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простагландины </w:t>
      </w:r>
      <w:r w:rsidRPr="001D1F1A">
        <w:rPr>
          <w:sz w:val="28"/>
          <w:szCs w:val="28"/>
        </w:rPr>
        <w:t xml:space="preserve"> </w:t>
      </w:r>
    </w:p>
    <w:p w14:paraId="018CC5D6" w14:textId="77777777" w:rsidR="00510EE5" w:rsidRDefault="00510EE5" w:rsidP="00510EE5">
      <w:pPr>
        <w:jc w:val="both"/>
        <w:rPr>
          <w:sz w:val="28"/>
          <w:szCs w:val="28"/>
        </w:rPr>
      </w:pPr>
    </w:p>
    <w:p w14:paraId="108E5552" w14:textId="77777777" w:rsidR="00510EE5" w:rsidRDefault="00510EE5" w:rsidP="00510EE5">
      <w:pPr>
        <w:jc w:val="both"/>
        <w:rPr>
          <w:sz w:val="28"/>
          <w:szCs w:val="28"/>
        </w:rPr>
      </w:pPr>
    </w:p>
    <w:p w14:paraId="3F6BF592" w14:textId="77777777" w:rsidR="00510EE5" w:rsidRPr="001D1F1A" w:rsidRDefault="00510EE5" w:rsidP="00510EE5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 xml:space="preserve">Вопрос №3. </w:t>
      </w:r>
    </w:p>
    <w:p w14:paraId="2BB8ABA8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Осложнения </w:t>
      </w:r>
      <w:proofErr w:type="spellStart"/>
      <w:r>
        <w:rPr>
          <w:sz w:val="28"/>
          <w:szCs w:val="28"/>
        </w:rPr>
        <w:t>неоваскуляризации</w:t>
      </w:r>
      <w:proofErr w:type="spellEnd"/>
      <w:r>
        <w:rPr>
          <w:sz w:val="28"/>
          <w:szCs w:val="28"/>
        </w:rPr>
        <w:t xml:space="preserve"> радужки:</w:t>
      </w:r>
    </w:p>
    <w:p w14:paraId="669E2472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>А) вторичная глаукома</w:t>
      </w:r>
    </w:p>
    <w:p w14:paraId="5BE91024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вторичная катаракта </w:t>
      </w:r>
    </w:p>
    <w:p w14:paraId="171D100B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>В) заращение зрачка</w:t>
      </w:r>
    </w:p>
    <w:p w14:paraId="50FD3D1A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>Г) отслойка сетчатки</w:t>
      </w:r>
    </w:p>
    <w:p w14:paraId="1E1DF6BF" w14:textId="77777777" w:rsidR="00510EE5" w:rsidRDefault="00510EE5" w:rsidP="00510EE5">
      <w:pPr>
        <w:jc w:val="both"/>
        <w:rPr>
          <w:sz w:val="28"/>
          <w:szCs w:val="28"/>
        </w:rPr>
      </w:pPr>
    </w:p>
    <w:p w14:paraId="7E8FD13A" w14:textId="77777777" w:rsidR="00510EE5" w:rsidRDefault="00510EE5" w:rsidP="00510EE5">
      <w:pPr>
        <w:jc w:val="both"/>
        <w:rPr>
          <w:sz w:val="28"/>
          <w:szCs w:val="28"/>
        </w:rPr>
      </w:pPr>
    </w:p>
    <w:p w14:paraId="6E5AA816" w14:textId="77777777" w:rsidR="00510EE5" w:rsidRDefault="00510EE5" w:rsidP="00510EE5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>Вопрос №4.</w:t>
      </w:r>
    </w:p>
    <w:p w14:paraId="26EF4450" w14:textId="77777777" w:rsidR="00510EE5" w:rsidRDefault="00510EE5" w:rsidP="00510EE5">
      <w:pPr>
        <w:jc w:val="both"/>
        <w:rPr>
          <w:sz w:val="28"/>
          <w:szCs w:val="28"/>
        </w:rPr>
      </w:pPr>
      <w:r w:rsidRPr="001D1F1A">
        <w:rPr>
          <w:sz w:val="28"/>
          <w:szCs w:val="28"/>
        </w:rPr>
        <w:t>Симптомы хориоретинита:</w:t>
      </w:r>
    </w:p>
    <w:p w14:paraId="441C6F54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>А) зрительные расстройства</w:t>
      </w:r>
    </w:p>
    <w:p w14:paraId="11E7C12F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резкие боли в глазу </w:t>
      </w:r>
    </w:p>
    <w:p w14:paraId="02EAEF7C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>В) девиация глазного яблока</w:t>
      </w:r>
    </w:p>
    <w:p w14:paraId="09F21F7F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>Г) покраснение глазного яблока</w:t>
      </w:r>
    </w:p>
    <w:p w14:paraId="28AF0E80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>Д) светобоязнь</w:t>
      </w:r>
    </w:p>
    <w:p w14:paraId="5ECC1A48" w14:textId="77777777" w:rsidR="00510EE5" w:rsidRDefault="00510EE5" w:rsidP="00510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слезотечение </w:t>
      </w:r>
    </w:p>
    <w:p w14:paraId="57192C49" w14:textId="77777777" w:rsidR="00510EE5" w:rsidRDefault="00510EE5" w:rsidP="00510EE5">
      <w:pPr>
        <w:jc w:val="both"/>
        <w:rPr>
          <w:sz w:val="28"/>
          <w:szCs w:val="28"/>
        </w:rPr>
      </w:pPr>
    </w:p>
    <w:p w14:paraId="3E29D7A2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B3"/>
    <w:rsid w:val="00400829"/>
    <w:rsid w:val="004117B3"/>
    <w:rsid w:val="00510EE5"/>
    <w:rsid w:val="00825EAF"/>
    <w:rsid w:val="00A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9A421-7C6F-41B8-BF5A-17CCEA63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2021-03-14T19:02:00Z</dcterms:created>
  <dcterms:modified xsi:type="dcterms:W3CDTF">2021-03-14T19:03:00Z</dcterms:modified>
</cp:coreProperties>
</file>