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52FF2" w14:textId="77777777" w:rsidR="008F0147" w:rsidRDefault="008F0147" w:rsidP="008F0147">
      <w:pPr>
        <w:jc w:val="both"/>
        <w:rPr>
          <w:b/>
          <w:bCs/>
          <w:sz w:val="28"/>
          <w:szCs w:val="28"/>
        </w:rPr>
      </w:pPr>
      <w:bookmarkStart w:id="0" w:name="_Hlk66651813"/>
      <w:r w:rsidRPr="001D1F1A">
        <w:rPr>
          <w:b/>
          <w:bCs/>
          <w:sz w:val="28"/>
          <w:szCs w:val="28"/>
        </w:rPr>
        <w:t>Лекция №6 «Патология хрусталика у взрослых и детей».</w:t>
      </w:r>
    </w:p>
    <w:p w14:paraId="676D17E0" w14:textId="77777777" w:rsidR="008F0147" w:rsidRDefault="008F0147" w:rsidP="008F0147">
      <w:pPr>
        <w:jc w:val="both"/>
        <w:rPr>
          <w:b/>
          <w:bCs/>
          <w:sz w:val="28"/>
          <w:szCs w:val="28"/>
        </w:rPr>
      </w:pPr>
    </w:p>
    <w:p w14:paraId="5F39D8B8" w14:textId="77777777" w:rsidR="008F0147" w:rsidRDefault="008F0147" w:rsidP="008F014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>Вопрос №1.</w:t>
      </w:r>
    </w:p>
    <w:p w14:paraId="493BFDB5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>Катаракта – это помутнение хрусталика из-за …</w:t>
      </w:r>
    </w:p>
    <w:p w14:paraId="1D80F40E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повышения внутриглазного давления </w:t>
      </w:r>
    </w:p>
    <w:p w14:paraId="771F74C1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нарушения </w:t>
      </w:r>
      <w:proofErr w:type="spellStart"/>
      <w:r>
        <w:rPr>
          <w:sz w:val="28"/>
          <w:szCs w:val="28"/>
        </w:rPr>
        <w:t>биохимизма</w:t>
      </w:r>
      <w:proofErr w:type="spellEnd"/>
      <w:r>
        <w:rPr>
          <w:sz w:val="28"/>
          <w:szCs w:val="28"/>
        </w:rPr>
        <w:t xml:space="preserve"> хрусталиковой линзы </w:t>
      </w:r>
    </w:p>
    <w:p w14:paraId="0CCF0EBF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воспаления хрусталиковой линзы </w:t>
      </w:r>
    </w:p>
    <w:p w14:paraId="7E7567F6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воспаления окружающих оболочек и сред глазного яблока </w:t>
      </w:r>
    </w:p>
    <w:p w14:paraId="79223981" w14:textId="77777777" w:rsidR="008F0147" w:rsidRDefault="008F0147" w:rsidP="008F0147">
      <w:pPr>
        <w:jc w:val="both"/>
        <w:rPr>
          <w:sz w:val="28"/>
          <w:szCs w:val="28"/>
        </w:rPr>
      </w:pPr>
    </w:p>
    <w:p w14:paraId="310514DB" w14:textId="77777777" w:rsidR="008F0147" w:rsidRDefault="008F0147" w:rsidP="008F014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№2. </w:t>
      </w:r>
    </w:p>
    <w:p w14:paraId="2AFDED4D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>Одной из наиболее частых причин осложненной катаракты является такая системная патология как…</w:t>
      </w:r>
    </w:p>
    <w:p w14:paraId="6A857158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D1F1A">
        <w:rPr>
          <w:sz w:val="28"/>
          <w:szCs w:val="28"/>
        </w:rPr>
        <w:t>)</w:t>
      </w:r>
      <w:r>
        <w:rPr>
          <w:sz w:val="28"/>
          <w:szCs w:val="28"/>
        </w:rPr>
        <w:t xml:space="preserve"> сенильный атеросклероз</w:t>
      </w:r>
    </w:p>
    <w:p w14:paraId="1C5A3D06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артериальная гипертензия  </w:t>
      </w:r>
    </w:p>
    <w:p w14:paraId="4CE3D2EA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артериальная гипотензия  </w:t>
      </w:r>
    </w:p>
    <w:p w14:paraId="5B1F3CA3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>Г) сахарный диабет</w:t>
      </w:r>
      <w:r w:rsidRPr="001D1F1A">
        <w:rPr>
          <w:sz w:val="28"/>
          <w:szCs w:val="28"/>
        </w:rPr>
        <w:t xml:space="preserve"> </w:t>
      </w:r>
    </w:p>
    <w:p w14:paraId="58662D0E" w14:textId="77777777" w:rsidR="008F0147" w:rsidRDefault="008F0147" w:rsidP="008F0147">
      <w:pPr>
        <w:jc w:val="both"/>
        <w:rPr>
          <w:sz w:val="28"/>
          <w:szCs w:val="28"/>
        </w:rPr>
      </w:pPr>
    </w:p>
    <w:p w14:paraId="62DB44E1" w14:textId="77777777" w:rsidR="008F0147" w:rsidRPr="001D1F1A" w:rsidRDefault="008F0147" w:rsidP="008F014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 xml:space="preserve">Вопрос №3. </w:t>
      </w:r>
    </w:p>
    <w:p w14:paraId="10EE60EE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Показанием к оперативному лечению катаракты является … </w:t>
      </w:r>
    </w:p>
    <w:p w14:paraId="2409413C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зрелая стадия катаракты </w:t>
      </w:r>
    </w:p>
    <w:p w14:paraId="12186C2C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перезрелая стадия катаракты </w:t>
      </w:r>
    </w:p>
    <w:p w14:paraId="4DFA9180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неудовлетворенность пациента своим зрением на глазу с катарактой </w:t>
      </w:r>
    </w:p>
    <w:p w14:paraId="20ACBA36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слепота </w:t>
      </w:r>
    </w:p>
    <w:p w14:paraId="1D7073E0" w14:textId="77777777" w:rsidR="008F0147" w:rsidRDefault="008F0147" w:rsidP="008F0147">
      <w:pPr>
        <w:jc w:val="both"/>
        <w:rPr>
          <w:sz w:val="28"/>
          <w:szCs w:val="28"/>
        </w:rPr>
      </w:pPr>
    </w:p>
    <w:p w14:paraId="7E1A0C12" w14:textId="77777777" w:rsidR="008F0147" w:rsidRDefault="008F0147" w:rsidP="008F014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>Вопрос №4.</w:t>
      </w:r>
    </w:p>
    <w:p w14:paraId="484E1B7B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>Стандартом современной хирургии катаракты является…</w:t>
      </w:r>
    </w:p>
    <w:p w14:paraId="77810AC8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интракапсулярная</w:t>
      </w:r>
      <w:proofErr w:type="spellEnd"/>
      <w:r>
        <w:rPr>
          <w:sz w:val="28"/>
          <w:szCs w:val="28"/>
        </w:rPr>
        <w:t xml:space="preserve"> экстракция катаракты </w:t>
      </w:r>
    </w:p>
    <w:p w14:paraId="2C879757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лазеркоагуляция</w:t>
      </w:r>
      <w:proofErr w:type="spellEnd"/>
      <w:r>
        <w:rPr>
          <w:sz w:val="28"/>
          <w:szCs w:val="28"/>
        </w:rPr>
        <w:t xml:space="preserve"> хрусталика </w:t>
      </w:r>
    </w:p>
    <w:p w14:paraId="68C5A1AB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экстракапсулярная</w:t>
      </w:r>
      <w:proofErr w:type="spellEnd"/>
      <w:r>
        <w:rPr>
          <w:sz w:val="28"/>
          <w:szCs w:val="28"/>
        </w:rPr>
        <w:t xml:space="preserve"> экстракция катаракты </w:t>
      </w:r>
    </w:p>
    <w:p w14:paraId="00D81EC0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ультразвуковая </w:t>
      </w:r>
      <w:proofErr w:type="spellStart"/>
      <w:r>
        <w:rPr>
          <w:sz w:val="28"/>
          <w:szCs w:val="28"/>
        </w:rPr>
        <w:t>факоэмульсификация</w:t>
      </w:r>
      <w:proofErr w:type="spellEnd"/>
      <w:r>
        <w:rPr>
          <w:sz w:val="28"/>
          <w:szCs w:val="28"/>
        </w:rPr>
        <w:t xml:space="preserve"> хрусталика </w:t>
      </w:r>
    </w:p>
    <w:p w14:paraId="7E20685D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proofErr w:type="spellStart"/>
      <w:r>
        <w:rPr>
          <w:sz w:val="28"/>
          <w:szCs w:val="28"/>
        </w:rPr>
        <w:t>реклинация</w:t>
      </w:r>
      <w:proofErr w:type="spellEnd"/>
      <w:r>
        <w:rPr>
          <w:sz w:val="28"/>
          <w:szCs w:val="28"/>
        </w:rPr>
        <w:t xml:space="preserve"> хрусталика </w:t>
      </w:r>
    </w:p>
    <w:p w14:paraId="3C50B5F7" w14:textId="77777777" w:rsidR="008F0147" w:rsidRDefault="008F0147" w:rsidP="008F0147">
      <w:pPr>
        <w:jc w:val="both"/>
        <w:rPr>
          <w:b/>
          <w:bCs/>
          <w:sz w:val="28"/>
          <w:szCs w:val="28"/>
        </w:rPr>
      </w:pPr>
    </w:p>
    <w:p w14:paraId="7F61A59C" w14:textId="77777777" w:rsidR="008F0147" w:rsidRDefault="008F0147" w:rsidP="008F0147">
      <w:pPr>
        <w:jc w:val="both"/>
        <w:rPr>
          <w:b/>
          <w:bCs/>
          <w:sz w:val="28"/>
          <w:szCs w:val="28"/>
        </w:rPr>
      </w:pPr>
      <w:r w:rsidRPr="001D1F1A">
        <w:rPr>
          <w:b/>
          <w:bCs/>
          <w:sz w:val="28"/>
          <w:szCs w:val="28"/>
        </w:rPr>
        <w:t>Вопрос №</w:t>
      </w:r>
      <w:r>
        <w:rPr>
          <w:b/>
          <w:bCs/>
          <w:sz w:val="28"/>
          <w:szCs w:val="28"/>
        </w:rPr>
        <w:t>5</w:t>
      </w:r>
      <w:r w:rsidRPr="001D1F1A">
        <w:rPr>
          <w:b/>
          <w:bCs/>
          <w:sz w:val="28"/>
          <w:szCs w:val="28"/>
        </w:rPr>
        <w:t>.</w:t>
      </w:r>
    </w:p>
    <w:p w14:paraId="601B4C8D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>Вторичная катаракта – это …</w:t>
      </w:r>
    </w:p>
    <w:p w14:paraId="1254B93B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катаракта, возникшая как осложнение на фоне системного или местного заболевания </w:t>
      </w:r>
    </w:p>
    <w:p w14:paraId="5752D783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катаракта, развившаяся повторно после экстракции хрусталика </w:t>
      </w:r>
    </w:p>
    <w:p w14:paraId="20229695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катаракта, возникшая на парном глазу после экстракции хрусталика </w:t>
      </w:r>
    </w:p>
    <w:p w14:paraId="69F78B5F" w14:textId="77777777" w:rsidR="008F0147" w:rsidRDefault="008F0147" w:rsidP="008F0147">
      <w:pPr>
        <w:jc w:val="both"/>
        <w:rPr>
          <w:sz w:val="28"/>
          <w:szCs w:val="28"/>
        </w:rPr>
      </w:pPr>
      <w:r>
        <w:rPr>
          <w:sz w:val="28"/>
          <w:szCs w:val="28"/>
        </w:rPr>
        <w:t>Г) помутнение искусственного хрусталика</w:t>
      </w:r>
    </w:p>
    <w:bookmarkEnd w:id="0"/>
    <w:p w14:paraId="1DDE03CC" w14:textId="77777777" w:rsidR="00400829" w:rsidRDefault="00400829"/>
    <w:sectPr w:rsidR="0040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8E"/>
    <w:rsid w:val="00400829"/>
    <w:rsid w:val="0043018E"/>
    <w:rsid w:val="00825EAF"/>
    <w:rsid w:val="008F0147"/>
    <w:rsid w:val="00A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53710-FBCC-4218-B94B-DBE0A23E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Климентов</dc:creator>
  <cp:keywords/>
  <dc:description/>
  <cp:lastModifiedBy>Павел Климентов</cp:lastModifiedBy>
  <cp:revision>2</cp:revision>
  <dcterms:created xsi:type="dcterms:W3CDTF">2021-03-14T19:03:00Z</dcterms:created>
  <dcterms:modified xsi:type="dcterms:W3CDTF">2021-03-14T19:03:00Z</dcterms:modified>
</cp:coreProperties>
</file>