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A4" w:rsidRPr="005842A4" w:rsidRDefault="005842A4" w:rsidP="005842A4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eastAsia="ru-RU"/>
        </w:rPr>
        <w:t xml:space="preserve">Т16. </w:t>
      </w:r>
      <w:bookmarkStart w:id="0" w:name="_GoBack"/>
      <w:bookmarkEnd w:id="0"/>
      <w:r w:rsidRPr="005842A4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eastAsia="ru-RU"/>
        </w:rPr>
        <w:t>Самостоятельная работа.</w:t>
      </w:r>
    </w:p>
    <w:p w:rsidR="005842A4" w:rsidRPr="005842A4" w:rsidRDefault="005842A4" w:rsidP="005842A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5842A4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«Барбитураты, их токсическое действие»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2903"/>
        <w:gridCol w:w="3970"/>
      </w:tblGrid>
      <w:tr w:rsidR="005842A4" w:rsidRPr="005842A4" w:rsidTr="005842A4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A4" w:rsidRPr="005842A4" w:rsidRDefault="005842A4" w:rsidP="005842A4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3"/>
                <w:szCs w:val="23"/>
                <w:lang w:eastAsia="ru-RU"/>
              </w:rPr>
            </w:pPr>
            <w:r w:rsidRPr="005842A4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A4" w:rsidRPr="005842A4" w:rsidRDefault="005842A4" w:rsidP="005842A4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3"/>
                <w:szCs w:val="23"/>
                <w:lang w:eastAsia="ru-RU"/>
              </w:rPr>
            </w:pPr>
            <w:r w:rsidRPr="005842A4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Название, формула</w:t>
            </w:r>
          </w:p>
        </w:tc>
        <w:tc>
          <w:tcPr>
            <w:tcW w:w="4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A4" w:rsidRPr="005842A4" w:rsidRDefault="005842A4" w:rsidP="005842A4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3"/>
                <w:szCs w:val="23"/>
                <w:lang w:eastAsia="ru-RU"/>
              </w:rPr>
            </w:pPr>
            <w:r w:rsidRPr="005842A4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Механизм токсического действия</w:t>
            </w:r>
          </w:p>
        </w:tc>
      </w:tr>
      <w:tr w:rsidR="005842A4" w:rsidRPr="005842A4" w:rsidTr="005842A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A4" w:rsidRPr="005842A4" w:rsidRDefault="005842A4" w:rsidP="005842A4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3"/>
                <w:szCs w:val="23"/>
                <w:lang w:eastAsia="ru-RU"/>
              </w:rPr>
            </w:pPr>
            <w:r w:rsidRPr="005842A4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A4" w:rsidRPr="005842A4" w:rsidRDefault="005842A4" w:rsidP="005842A4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3"/>
                <w:szCs w:val="23"/>
                <w:lang w:eastAsia="ru-RU"/>
              </w:rPr>
            </w:pPr>
            <w:r w:rsidRPr="005842A4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A4" w:rsidRPr="005842A4" w:rsidRDefault="005842A4" w:rsidP="005842A4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3"/>
                <w:szCs w:val="23"/>
                <w:lang w:eastAsia="ru-RU"/>
              </w:rPr>
            </w:pPr>
            <w:r w:rsidRPr="005842A4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 </w:t>
            </w:r>
          </w:p>
        </w:tc>
      </w:tr>
    </w:tbl>
    <w:p w:rsidR="005B5589" w:rsidRDefault="005B5589" w:rsidP="005842A4"/>
    <w:p w:rsidR="005842A4" w:rsidRPr="005842A4" w:rsidRDefault="005842A4" w:rsidP="005842A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5842A4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 «Синтетические </w:t>
      </w:r>
      <w:proofErr w:type="spellStart"/>
      <w:r w:rsidRPr="005842A4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каннабимиметики</w:t>
      </w:r>
      <w:proofErr w:type="spellEnd"/>
      <w:r w:rsidRPr="005842A4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632"/>
        <w:gridCol w:w="4678"/>
      </w:tblGrid>
      <w:tr w:rsidR="005842A4" w:rsidRPr="005842A4" w:rsidTr="005842A4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A4" w:rsidRPr="005842A4" w:rsidRDefault="005842A4" w:rsidP="005842A4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3"/>
                <w:szCs w:val="23"/>
                <w:lang w:eastAsia="ru-RU"/>
              </w:rPr>
            </w:pPr>
            <w:r w:rsidRPr="005842A4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A4" w:rsidRPr="005842A4" w:rsidRDefault="005842A4" w:rsidP="005842A4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Н</w:t>
            </w:r>
            <w:r w:rsidRPr="005842A4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A4" w:rsidRPr="005842A4" w:rsidRDefault="005842A4" w:rsidP="005842A4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3"/>
                <w:szCs w:val="23"/>
                <w:lang w:eastAsia="ru-RU"/>
              </w:rPr>
            </w:pPr>
            <w:r w:rsidRPr="005842A4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Механизм физиологического и токсического действия</w:t>
            </w:r>
          </w:p>
        </w:tc>
      </w:tr>
      <w:tr w:rsidR="005842A4" w:rsidRPr="005842A4" w:rsidTr="005842A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A4" w:rsidRPr="005842A4" w:rsidRDefault="005842A4" w:rsidP="005842A4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3"/>
                <w:szCs w:val="23"/>
                <w:lang w:eastAsia="ru-RU"/>
              </w:rPr>
            </w:pPr>
            <w:r w:rsidRPr="005842A4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A4" w:rsidRPr="005842A4" w:rsidRDefault="005842A4" w:rsidP="005842A4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3"/>
                <w:szCs w:val="23"/>
                <w:lang w:eastAsia="ru-RU"/>
              </w:rPr>
            </w:pPr>
            <w:r w:rsidRPr="005842A4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A4" w:rsidRPr="005842A4" w:rsidRDefault="005842A4" w:rsidP="005842A4">
            <w:pPr>
              <w:spacing w:after="0" w:line="240" w:lineRule="auto"/>
              <w:rPr>
                <w:rFonts w:ascii="Segoe UI" w:eastAsia="Times New Roman" w:hAnsi="Segoe UI" w:cs="Segoe UI"/>
                <w:color w:val="343A40"/>
                <w:sz w:val="23"/>
                <w:szCs w:val="23"/>
                <w:lang w:eastAsia="ru-RU"/>
              </w:rPr>
            </w:pPr>
            <w:r w:rsidRPr="005842A4"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  <w:t> </w:t>
            </w:r>
          </w:p>
        </w:tc>
      </w:tr>
    </w:tbl>
    <w:p w:rsidR="005842A4" w:rsidRPr="005842A4" w:rsidRDefault="005842A4" w:rsidP="005842A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5842A4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 </w:t>
      </w:r>
    </w:p>
    <w:p w:rsidR="005842A4" w:rsidRPr="005842A4" w:rsidRDefault="005842A4" w:rsidP="005842A4"/>
    <w:sectPr w:rsidR="005842A4" w:rsidRPr="0058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380"/>
    <w:multiLevelType w:val="hybridMultilevel"/>
    <w:tmpl w:val="D076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727E"/>
    <w:multiLevelType w:val="hybridMultilevel"/>
    <w:tmpl w:val="49408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B63A19"/>
    <w:multiLevelType w:val="multilevel"/>
    <w:tmpl w:val="0474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89"/>
    <w:rsid w:val="000C2A10"/>
    <w:rsid w:val="005842A4"/>
    <w:rsid w:val="005B5589"/>
    <w:rsid w:val="00A5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0134"/>
  <w15:chartTrackingRefBased/>
  <w15:docId w15:val="{5B3E38DF-927A-4058-A8F8-512E230A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Валериан Веровский</dc:creator>
  <cp:keywords/>
  <dc:description/>
  <cp:lastModifiedBy>Валериан Веровский</cp:lastModifiedBy>
  <cp:revision>1</cp:revision>
  <dcterms:created xsi:type="dcterms:W3CDTF">2020-11-14T13:57:00Z</dcterms:created>
  <dcterms:modified xsi:type="dcterms:W3CDTF">2020-11-14T14:22:00Z</dcterms:modified>
</cp:coreProperties>
</file>