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5D1FD" w14:textId="37AF1F45" w:rsidR="00410A90" w:rsidRDefault="00410A90" w:rsidP="00410A90">
      <w:pPr>
        <w:spacing w:before="100" w:beforeAutospacing="1" w:after="100" w:afterAutospacing="1"/>
        <w:ind w:firstLine="680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Материалы к лекции по </w:t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</w:rPr>
        <w:t>г</w:t>
      </w:r>
      <w:r w:rsidRPr="00410A90">
        <w:rPr>
          <w:rFonts w:ascii="Times New Roman" w:eastAsia="Times New Roman" w:hAnsi="Times New Roman"/>
          <w:bCs/>
          <w:sz w:val="24"/>
          <w:szCs w:val="24"/>
        </w:rPr>
        <w:t>идрогеол</w:t>
      </w:r>
      <w:r>
        <w:rPr>
          <w:rFonts w:ascii="Times New Roman" w:eastAsia="Times New Roman" w:hAnsi="Times New Roman"/>
          <w:bCs/>
          <w:sz w:val="24"/>
          <w:szCs w:val="24"/>
        </w:rPr>
        <w:t>о</w:t>
      </w:r>
      <w:r w:rsidRPr="00410A90">
        <w:rPr>
          <w:rFonts w:ascii="Times New Roman" w:eastAsia="Times New Roman" w:hAnsi="Times New Roman"/>
          <w:bCs/>
          <w:sz w:val="24"/>
          <w:szCs w:val="24"/>
        </w:rPr>
        <w:t>ги</w:t>
      </w:r>
      <w:r>
        <w:rPr>
          <w:rFonts w:ascii="Times New Roman" w:eastAsia="Times New Roman" w:hAnsi="Times New Roman"/>
          <w:bCs/>
          <w:sz w:val="24"/>
          <w:szCs w:val="24"/>
        </w:rPr>
        <w:t>и</w:t>
      </w:r>
    </w:p>
    <w:p w14:paraId="5E57F075" w14:textId="07F60120" w:rsidR="00AB3520" w:rsidRPr="00410A90" w:rsidRDefault="00AB3520" w:rsidP="00410A90">
      <w:pPr>
        <w:spacing w:before="100" w:beforeAutospacing="1" w:after="100" w:afterAutospacing="1"/>
        <w:ind w:firstLine="680"/>
        <w:jc w:val="both"/>
        <w:rPr>
          <w:rFonts w:ascii="Times New Roman" w:eastAsia="Times New Roman" w:hAnsi="Times New Roman"/>
          <w:b w:val="0"/>
          <w:sz w:val="24"/>
          <w:szCs w:val="24"/>
        </w:rPr>
      </w:pPr>
      <w:proofErr w:type="spellStart"/>
      <w:r w:rsidRPr="00410A90">
        <w:rPr>
          <w:rFonts w:ascii="Times New Roman" w:eastAsia="Times New Roman" w:hAnsi="Times New Roman"/>
          <w:bCs/>
          <w:sz w:val="24"/>
          <w:szCs w:val="24"/>
        </w:rPr>
        <w:t>Гидрогеоло́гия</w:t>
      </w:r>
      <w:proofErr w:type="spellEnd"/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 (от </w:t>
      </w:r>
      <w:hyperlink r:id="rId4" w:tooltip="Древнегреческий язык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др.-греч.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proofErr w:type="spellStart"/>
      <w:r w:rsidRPr="00410A90">
        <w:rPr>
          <w:rFonts w:ascii="Times New Roman" w:eastAsia="Times New Roman" w:hAnsi="Times New Roman"/>
          <w:b w:val="0"/>
          <w:sz w:val="24"/>
          <w:szCs w:val="24"/>
        </w:rPr>
        <w:t>ὕδωρ</w:t>
      </w:r>
      <w:proofErr w:type="spellEnd"/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 «водность» + </w:t>
      </w:r>
      <w:hyperlink r:id="rId5" w:tooltip="Геология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геология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) — наука, изучающая происхождение, условия залегания, состав и закономерности движений </w:t>
      </w:r>
      <w:hyperlink r:id="rId6" w:tooltip="Подземные воды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подземных вод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>. Также изучается взаимодействие подземных вод с горными породами, поверхностными водами и атмосферой.</w:t>
      </w:r>
    </w:p>
    <w:p w14:paraId="6EB0951D" w14:textId="77777777" w:rsidR="00AB3520" w:rsidRPr="00410A90" w:rsidRDefault="00AB3520" w:rsidP="00410A90">
      <w:pPr>
        <w:spacing w:before="100" w:beforeAutospacing="1" w:after="100" w:afterAutospacing="1"/>
        <w:ind w:firstLine="680"/>
        <w:jc w:val="both"/>
        <w:rPr>
          <w:rFonts w:ascii="Times New Roman" w:eastAsia="Times New Roman" w:hAnsi="Times New Roman"/>
          <w:b w:val="0"/>
          <w:sz w:val="24"/>
          <w:szCs w:val="24"/>
        </w:rPr>
      </w:pPr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В сферу этой науки входят такие вопросы, как динамика подземных вод, </w:t>
      </w:r>
      <w:proofErr w:type="spellStart"/>
      <w:r w:rsidRPr="00410A90">
        <w:rPr>
          <w:rFonts w:ascii="Times New Roman" w:eastAsia="Times New Roman" w:hAnsi="Times New Roman"/>
          <w:b w:val="0"/>
          <w:sz w:val="24"/>
          <w:szCs w:val="24"/>
        </w:rPr>
        <w:t>гидрогеохимия</w:t>
      </w:r>
      <w:proofErr w:type="spellEnd"/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, поиск и разведка подземных вод, а также мелиоративная и региональная гидрогеология. Гидрогеология тесно связана с </w:t>
      </w:r>
      <w:hyperlink r:id="rId7" w:tooltip="Гидрология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гидрологией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 и </w:t>
      </w:r>
      <w:hyperlink r:id="rId8" w:tooltip="Геология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геологией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, в том числе и с </w:t>
      </w:r>
      <w:hyperlink r:id="rId9" w:tooltip="Инженерная геология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инженерной геологией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, </w:t>
      </w:r>
      <w:hyperlink r:id="rId10" w:tooltip="Метеорология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метеорологией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, </w:t>
      </w:r>
      <w:hyperlink r:id="rId11" w:tooltip="Геохимия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геохимией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, </w:t>
      </w:r>
      <w:hyperlink r:id="rId12" w:tooltip="Геофизика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геофизикой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 и другими </w:t>
      </w:r>
      <w:hyperlink r:id="rId13" w:tooltip="Наука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науками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 о Земле. Она опирается на данные </w:t>
      </w:r>
      <w:hyperlink r:id="rId14" w:tooltip="Математика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математики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, </w:t>
      </w:r>
      <w:hyperlink r:id="rId15" w:tooltip="Физика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физики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, </w:t>
      </w:r>
      <w:hyperlink r:id="rId16" w:tooltip="Химия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химии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 и широко использует их методы исследования.</w:t>
      </w:r>
    </w:p>
    <w:p w14:paraId="075566DC" w14:textId="77777777" w:rsidR="00AB3520" w:rsidRPr="00410A90" w:rsidRDefault="00AB3520" w:rsidP="00410A90">
      <w:pPr>
        <w:spacing w:before="100" w:beforeAutospacing="1" w:after="100" w:afterAutospacing="1"/>
        <w:ind w:firstLine="680"/>
        <w:jc w:val="both"/>
        <w:rPr>
          <w:rFonts w:ascii="Times New Roman" w:eastAsia="Times New Roman" w:hAnsi="Times New Roman"/>
          <w:b w:val="0"/>
          <w:sz w:val="24"/>
          <w:szCs w:val="24"/>
        </w:rPr>
      </w:pPr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Данные гидрогеологии используются, в частности, для решения вопросов </w:t>
      </w:r>
      <w:hyperlink r:id="rId17" w:tooltip="Водопровод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водоснабжения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, </w:t>
      </w:r>
      <w:hyperlink r:id="rId18" w:tooltip="Мелиорация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мелиорации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, экологических последствий гидротехнического строительства (водохранилищ и др.), эксплуатации месторождений подземных питьевых, технических, минеральных, промышленных и термальных вод, а также прогноза </w:t>
      </w:r>
      <w:proofErr w:type="spellStart"/>
      <w:r w:rsidRPr="00410A90">
        <w:rPr>
          <w:rFonts w:ascii="Times New Roman" w:eastAsia="Times New Roman" w:hAnsi="Times New Roman"/>
          <w:b w:val="0"/>
          <w:sz w:val="24"/>
          <w:szCs w:val="24"/>
        </w:rPr>
        <w:t>водопритоков</w:t>
      </w:r>
      <w:proofErr w:type="spellEnd"/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 в горные выработки месторождений твёрдых полезных ископаемых (шахты, карьеры).</w:t>
      </w:r>
    </w:p>
    <w:p w14:paraId="7257B9FF" w14:textId="77777777" w:rsidR="00AB3520" w:rsidRPr="00410A90" w:rsidRDefault="00AB3520" w:rsidP="00410A90">
      <w:pPr>
        <w:spacing w:before="100" w:beforeAutospacing="1" w:after="100" w:afterAutospacing="1"/>
        <w:ind w:firstLine="680"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410A90">
        <w:rPr>
          <w:rFonts w:ascii="Times New Roman" w:eastAsia="Times New Roman" w:hAnsi="Times New Roman"/>
          <w:bCs/>
          <w:sz w:val="24"/>
          <w:szCs w:val="24"/>
        </w:rPr>
        <w:t>История гидрогеологии</w:t>
      </w:r>
    </w:p>
    <w:p w14:paraId="2A874EB2" w14:textId="77777777" w:rsidR="00AB3520" w:rsidRPr="00410A90" w:rsidRDefault="00AB3520" w:rsidP="00410A90">
      <w:pPr>
        <w:spacing w:before="100" w:beforeAutospacing="1" w:after="100" w:afterAutospacing="1"/>
        <w:ind w:firstLine="680"/>
        <w:jc w:val="both"/>
        <w:rPr>
          <w:rFonts w:ascii="Times New Roman" w:eastAsia="Times New Roman" w:hAnsi="Times New Roman"/>
          <w:b w:val="0"/>
          <w:sz w:val="24"/>
          <w:szCs w:val="24"/>
        </w:rPr>
      </w:pPr>
      <w:r w:rsidRPr="00410A90">
        <w:rPr>
          <w:rFonts w:ascii="Times New Roman" w:eastAsia="Times New Roman" w:hAnsi="Times New Roman"/>
          <w:b w:val="0"/>
          <w:sz w:val="24"/>
          <w:szCs w:val="24"/>
        </w:rPr>
        <w:t>Накопление знаний о подземных водах, начавшееся с древнейших времен, ускорилось с появлением городов и поливного земледелия. В частности, свою лепту внесло сооружение копаных колодцев, строившихся в 2—3 тыс. до н. э. в Египте, Средней Азии, Китае и Индии и достигавших глубин в несколько десятков метров. Примерно в этот же период появилось лечение минеральными водами.</w:t>
      </w:r>
    </w:p>
    <w:p w14:paraId="23E2BB3D" w14:textId="77777777" w:rsidR="00AB3520" w:rsidRPr="00410A90" w:rsidRDefault="00AB3520" w:rsidP="00410A90">
      <w:pPr>
        <w:spacing w:before="100" w:beforeAutospacing="1" w:after="100" w:afterAutospacing="1"/>
        <w:ind w:firstLine="680"/>
        <w:jc w:val="both"/>
        <w:rPr>
          <w:rFonts w:ascii="Times New Roman" w:eastAsia="Times New Roman" w:hAnsi="Times New Roman"/>
          <w:b w:val="0"/>
          <w:sz w:val="24"/>
          <w:szCs w:val="24"/>
        </w:rPr>
      </w:pPr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Первые представления о свойствах и происхождении природных вод, условиях их накопления и круговороте воды на Земле были описаны в работах древнегреческих ученых Фалеса и Аристотеля, а также древнеримских </w:t>
      </w:r>
      <w:hyperlink r:id="rId19" w:tooltip="Тит Лукреций Кар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Тита Лукреция Кара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 и </w:t>
      </w:r>
      <w:hyperlink r:id="rId20" w:tooltip="Витрувий" w:history="1">
        <w:proofErr w:type="spellStart"/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Витрувия</w:t>
        </w:r>
        <w:proofErr w:type="spellEnd"/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. Изучению подземных вод способствовало расширение работ, связанных с водоснабжением в Египте, Израиле, Греции и Римской империи. Возникло понятия о </w:t>
      </w:r>
      <w:proofErr w:type="spellStart"/>
      <w:r w:rsidRPr="00410A90">
        <w:rPr>
          <w:rFonts w:ascii="Times New Roman" w:eastAsia="Times New Roman" w:hAnsi="Times New Roman"/>
          <w:b w:val="0"/>
          <w:sz w:val="24"/>
          <w:szCs w:val="24"/>
        </w:rPr>
        <w:t>ненапорных</w:t>
      </w:r>
      <w:proofErr w:type="spellEnd"/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, напорных и самоизливающихся водах. Последние получили в XII веке н. э. название артезианских — от названия провинции </w:t>
      </w:r>
      <w:hyperlink r:id="rId21" w:tooltip="Артуа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Артуа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 (древнее название — </w:t>
      </w:r>
      <w:proofErr w:type="spellStart"/>
      <w:r w:rsidRPr="00410A90">
        <w:rPr>
          <w:rFonts w:ascii="Times New Roman" w:eastAsia="Times New Roman" w:hAnsi="Times New Roman"/>
          <w:b w:val="0"/>
          <w:sz w:val="24"/>
          <w:szCs w:val="24"/>
        </w:rPr>
        <w:t>Артезия</w:t>
      </w:r>
      <w:proofErr w:type="spellEnd"/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) во </w:t>
      </w:r>
      <w:hyperlink r:id="rId22" w:tooltip="Франция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Франции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>.</w:t>
      </w:r>
    </w:p>
    <w:p w14:paraId="4C35CBF5" w14:textId="77777777" w:rsidR="00AB3520" w:rsidRPr="00410A90" w:rsidRDefault="00AB3520" w:rsidP="00410A90">
      <w:pPr>
        <w:spacing w:before="100" w:beforeAutospacing="1" w:after="100" w:afterAutospacing="1"/>
        <w:ind w:firstLine="680"/>
        <w:jc w:val="both"/>
        <w:rPr>
          <w:rFonts w:ascii="Times New Roman" w:eastAsia="Times New Roman" w:hAnsi="Times New Roman"/>
          <w:b w:val="0"/>
          <w:sz w:val="24"/>
          <w:szCs w:val="24"/>
        </w:rPr>
      </w:pPr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В России первые научные представления о подземных водах как о природных растворах, их образовании путем инфильтрации атмосферных осадков и геологической деятельности подземных вод были высказаны </w:t>
      </w:r>
      <w:hyperlink r:id="rId23" w:tooltip="Ломоносов, Михаил Васильевич" w:history="1">
        <w:r w:rsidRPr="00410A90">
          <w:rPr>
            <w:rFonts w:ascii="Times New Roman" w:eastAsia="Times New Roman" w:hAnsi="Times New Roman"/>
            <w:b w:val="0"/>
            <w:sz w:val="24"/>
            <w:szCs w:val="24"/>
          </w:rPr>
          <w:t>М. В. Ломоносовым</w:t>
        </w:r>
      </w:hyperlink>
      <w:r w:rsidRPr="00410A90">
        <w:rPr>
          <w:rFonts w:ascii="Times New Roman" w:eastAsia="Times New Roman" w:hAnsi="Times New Roman"/>
          <w:b w:val="0"/>
          <w:sz w:val="24"/>
          <w:szCs w:val="24"/>
        </w:rPr>
        <w:t xml:space="preserve"> в сочинении «О слоях земных» (1763 г.). До середины XIX века учение о подземных водах развивалось как составная часть геологии, после чего обособилось в отдельную дисциплину.</w:t>
      </w:r>
    </w:p>
    <w:p w14:paraId="46DE43B4" w14:textId="77777777" w:rsidR="0019221D" w:rsidRPr="00410A90" w:rsidRDefault="00AB3520" w:rsidP="00410A90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410A90">
        <w:rPr>
          <w:rFonts w:ascii="Times New Roman" w:hAnsi="Times New Roman"/>
          <w:sz w:val="24"/>
          <w:szCs w:val="24"/>
        </w:rPr>
        <w:t xml:space="preserve">2.1 </w:t>
      </w:r>
      <w:r w:rsidRPr="00410A90">
        <w:rPr>
          <w:rFonts w:ascii="Times New Roman" w:hAnsi="Times New Roman"/>
          <w:b w:val="0"/>
          <w:bCs/>
          <w:sz w:val="24"/>
          <w:szCs w:val="24"/>
        </w:rPr>
        <w:t>Круговорот воды в природе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Вода прослежена от поверхности Земли до верхней мантии. Ниже водородные связи рвутся и молекулы Н2О не существует. Подсчитано, что на долю подземных вод приходится 2460 млн. км2. Из них в осадочных породах их содержание составляет 190 млн. км3, в кристаллических – 860 млн. км3.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Природные воды – единственные из полезных ископаемых, запасы которых в результате </w:t>
      </w:r>
      <w:r w:rsidRPr="00410A90">
        <w:rPr>
          <w:rFonts w:ascii="Times New Roman" w:hAnsi="Times New Roman"/>
          <w:sz w:val="24"/>
          <w:szCs w:val="24"/>
        </w:rPr>
        <w:lastRenderedPageBreak/>
        <w:t>круговорота непрерывно пополняются. Составными элементами круговорота воды являются: испарение, осадки, сток.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Испарение – обратимый процесс перехода воды из жидкого или твердого состояния в газообразное, на что затрачивается 23 поступающей на Землю солнечной энергии. Испарение зависит от геологических условий района – характера, структуры и влажности почвы, структурно-текстурных особенностей горных пород, глубины залегания подземных вод.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Осадки. Различают твердые, жидкие и смешанные. К твердым относятся изморозь (кристаллы льда размером до 0,1 мм), иней (кристаллы льда до 0,5 мм), снег (кристаллы в виде снежинок и хлопьев), снежная и ледяная крупа, ледяной дождь, град, гололёд. Жидкими осадками являются роса, дождь, морось. Среди смешанных осадков выделяют: смесь дождя и снега, туман. Атмосферные осадки участвуют в пополнении (питании) подземных вод.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Практикой подземной разработки месторождений установлена тенденция увеличения </w:t>
      </w:r>
      <w:proofErr w:type="spellStart"/>
      <w:r w:rsidRPr="00410A90">
        <w:rPr>
          <w:rFonts w:ascii="Times New Roman" w:hAnsi="Times New Roman"/>
          <w:sz w:val="24"/>
          <w:szCs w:val="24"/>
        </w:rPr>
        <w:t>водообильности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выработок с повышенным выпадением осадков.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По данным А.И. Кравцова на ряде шахт Донбасса приток воды в горные выработки в течение года изменяется, причем наибольшей величины он достигает в конце апреля и начале мая (220 м3/час при нормальном 85-90 м3/час).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Сток. Выпавшие на Землю атмосферные осадки частично испаряются, а оставшаяся часть образует сток, разделяемый на поверхностный и подземный, возникающий в ходе просачивания (инфильтрации) вод в горные породы через поры и трещины. Изображенные на рисунке 1 схемы соотношения между поверхностными и подземными водами отражают возможные варианты геологических условий. Интенсивность поверхностного стока зависит от климата района, рельефа территории, наличия растительности и др.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где И – испарение, О – осадки, Q П – поверхностный сток, Q – подземный сток, Т – транспирация Рисунок 2.1 – Схема круговорота воды в природе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Процессы взаимодействия между атмосферными и поверхностными водами составляют гидрогеологическую ветвь общего круговорота воды на Земле.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Подземные воды также участвуют в круговороте, образуя сложную подземную ветвь – геологический круговорот. Как форма движения материи, геологический круговорот совершается в виде инфильтрации, фильтрации, взаимодействия воды с горными породами, участвуя и многообразных современных геологических процессах.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Количественно гидрогеологический круговорот для любого района Земли может быть выражен в виде уравнения водного баланса: Q (осадки) = С (поверхностный сток) И Н (инфильтрация) И (испарение); Водный баланс – это количественное выражение круговорота воды или отдельных его звеньев (осадки, сток, испарение).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2.2 Основные понятия гидрогеологии Подземные воды – это воды, находящиеся в верхней части земной </w:t>
      </w:r>
      <w:proofErr w:type="spellStart"/>
      <w:r w:rsidRPr="00410A90">
        <w:rPr>
          <w:rFonts w:ascii="Times New Roman" w:hAnsi="Times New Roman"/>
          <w:sz w:val="24"/>
          <w:szCs w:val="24"/>
        </w:rPr>
        <w:t>коры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и залегающие ниже поверхности Земли. В литосфере вода содержится в крупных полостях, порах и трещинах горных пород, находится в постоянной взаимосвязи с горными породами их включающие и образует водоносные горизонты. Водоносный горизонт – </w:t>
      </w:r>
      <w:r w:rsidRPr="00410A90">
        <w:rPr>
          <w:rFonts w:ascii="Times New Roman" w:hAnsi="Times New Roman"/>
          <w:sz w:val="24"/>
          <w:szCs w:val="24"/>
        </w:rPr>
        <w:lastRenderedPageBreak/>
        <w:t>это часть пласта или пласт, заполненный водой и приуроченный к регионально выдержанным водопроницаемым породам, однотипных по гидрогеологическим признакам и имеющих общую гидравлическую или пьезометрическую поверхности. Водоносные породы – это пласты, линзы и другие формы залегания пород, в которых поры, пустоты и трещины заполнены гравитационной водой.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Водоносный пласт – выдержанный по мощности и распространению одновозрастной пласт породы с относительно однородными водно-емкостными и фильтрационными свойствами.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Водоносный комплекс – толща горных пород, состоящая из нескольких водоносных горизонтов с разделяющими их относительно водоупорными слоями или пластами, рассматриваемая как единая гидродинамическая система. Гидрогеологический бассейн – совокупность водоносных и относительно водоупорных горизонтов и комплексов, выделяемых по общим условиям формирования, состава и свойств заключенных в них вод. Водоупорные породы – не пропускающие воду или слабопроницаемые; подстилающие водоносный горизонт называются водоупорной почвой, а перекрывающие – водоносной кровлей. Область, в пределах которой распространен водоносный горизонт, называется площадью или областью распространения (рисунок 2.8). Область, где подземные воды вытекают из водоносного горизонта, называется областью разгрузки или дренажа, а площадь, где происходит питание водоносного горизонта – областью питания. Расстояние от уровня подземных вод (гидравлического или пьезометрического) до водоупорной почвы называется мощностью водоносного горизонта. В горном деле, в зависимости от положения относительно пласта полезного ископаемого, водоносные горизонты могут быть </w:t>
      </w:r>
      <w:proofErr w:type="spellStart"/>
      <w:r w:rsidRPr="00410A90">
        <w:rPr>
          <w:rFonts w:ascii="Times New Roman" w:hAnsi="Times New Roman"/>
          <w:sz w:val="24"/>
          <w:szCs w:val="24"/>
        </w:rPr>
        <w:t>подугольными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10A90">
        <w:rPr>
          <w:rFonts w:ascii="Times New Roman" w:hAnsi="Times New Roman"/>
          <w:sz w:val="24"/>
          <w:szCs w:val="24"/>
        </w:rPr>
        <w:t>подрудными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410A90">
        <w:rPr>
          <w:rFonts w:ascii="Times New Roman" w:hAnsi="Times New Roman"/>
          <w:sz w:val="24"/>
          <w:szCs w:val="24"/>
        </w:rPr>
        <w:t>надугольными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10A90">
        <w:rPr>
          <w:rFonts w:ascii="Times New Roman" w:hAnsi="Times New Roman"/>
          <w:sz w:val="24"/>
          <w:szCs w:val="24"/>
        </w:rPr>
        <w:t>надрудными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).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2.3 Виды воды в горных породах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Основными видами воды в горных породах являются: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а) вода в твердом состоянии. Эта вода распространена в зонах многолетнемерзлых пород в виде кристаллов, жил, линз, прослоев льда; б) парообразная вода (водяной пар). Пары воды, образующиеся при испарении в атмосфере или земной </w:t>
      </w:r>
      <w:proofErr w:type="spellStart"/>
      <w:r w:rsidRPr="00410A90">
        <w:rPr>
          <w:rFonts w:ascii="Times New Roman" w:hAnsi="Times New Roman"/>
          <w:sz w:val="24"/>
          <w:szCs w:val="24"/>
        </w:rPr>
        <w:t>коре</w:t>
      </w:r>
      <w:proofErr w:type="spellEnd"/>
      <w:r w:rsidRPr="00410A90">
        <w:rPr>
          <w:rFonts w:ascii="Times New Roman" w:hAnsi="Times New Roman"/>
          <w:sz w:val="24"/>
          <w:szCs w:val="24"/>
        </w:rPr>
        <w:t>, заполняют вместе с воздухом не занятые водой поры и трещины в горных породах (рисунок 2.2). Количество паров не превышает несколько тысячных долей процента от массы пород. В определенных условиях при понижении температуры до точки росы пары могут конденсироваться и переходить в жидкое состояние. Точка росы – это температурный предел, при котором водяные пары, находящиеся в воздухе, начинают конденсироваться и переходить в жидкое, а при очень резком изменении температуры, и в твердое состояние.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В общем объеме парообразной воды значительная доля принадлежит горячему пару больших глубин или выходу перегретых вод на поверхность Земли. Обособленные скопления пара встречаются на месторождениях нефти и газа.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Передвигается парообразная вода от участков с большей к участкам с меньшей упругостью пара. в) связанная вода. Связанная вода удерживается на поверхности минеральной частицы или внутри ее молекулярными и электрическими силами сцепления, значительно превышающими силу тяжести. Подразделяется такая вода на физически и химически связанную воду. Располагается в зоне аэрации горных пород.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lastRenderedPageBreak/>
        <w:br/>
        <w:t>Физически связанная вода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Существование физически связанной воды обусловлено наличием на поверхности минеральной частицы слабого отрицательного заряда. Благодаря дипольному строению, молекулы воды притягиваются к поверхности минеральной частицы со слабым отрицательным зарядом, водородными положительными концами, образуя прочную связь. Связанная вода составляет примерно 42 всей воды, содержащейся в земной </w:t>
      </w:r>
      <w:proofErr w:type="spellStart"/>
      <w:r w:rsidRPr="00410A90">
        <w:rPr>
          <w:rFonts w:ascii="Times New Roman" w:hAnsi="Times New Roman"/>
          <w:sz w:val="24"/>
          <w:szCs w:val="24"/>
        </w:rPr>
        <w:t>коре</w:t>
      </w:r>
      <w:proofErr w:type="spellEnd"/>
      <w:r w:rsidRPr="00410A90">
        <w:rPr>
          <w:rFonts w:ascii="Times New Roman" w:hAnsi="Times New Roman"/>
          <w:sz w:val="24"/>
          <w:szCs w:val="24"/>
        </w:rPr>
        <w:t>. Средняя её плотность 1,2 – 1,4 г/см3.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Физически связанная вода подразделяется на прочносвязанную (гигроскопическую или адсорбционную) и рыхлосвязанную (пленочную). Частицы пород, особенно тонкодисперсных, способны адсорбировать на свою поверхность молекулы водяного пара или жидкой воды (при смачивании) и удерживать их электростатическими силами как в виде отдельных молекул, так и в виде пленки толщиной в несколько молекул. Сверху этой пленки может образовываться как бы вторая пленка, притягиваемая молекулярными силами, действие которых ослабевает по мере утолщения пленки.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Пленочная вода способна передвигаться от частиц с большей толщиной пленки к частицам с меньшей ее толщиной.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Признаки физически связанной воды: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- не подчиняется силе тяжести;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- не передает гидростатического давления в порах породы;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- не замерзает при температуре минус 78С;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- не обладает растворяющей способностью;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- не замерзает до минус 78С – гигроскопическая вода и до минус 6С – пленочная.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Наибольшим количеством связанной воды обладают глинистые породы (до 45 ), обуславливая такие их свойства как пластичность, набухание, липкость и др.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где 1 – частицы грунта; 2 – молекулы воды в виде пара; а – неполная гигроскопичность, б – максимальная гигроскопичность, в и г – частицы почвы с пленочной водой (вода движется от частицы г к частице в, окруженной более тонкой пленкой); д – частицы почвы со свободной водой Рисунок 2.2 – Схема различных видов воды в породе по А.Ф. Лебедеву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Химически связанная вода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Химически связанная вода принимает участие в строении кристаллической решетки в виде молекулы (Н2О), гидроксила (ОН-), водорода (Н) и </w:t>
      </w:r>
      <w:proofErr w:type="spellStart"/>
      <w:r w:rsidRPr="00410A90">
        <w:rPr>
          <w:rFonts w:ascii="Times New Roman" w:hAnsi="Times New Roman"/>
          <w:sz w:val="24"/>
          <w:szCs w:val="24"/>
        </w:rPr>
        <w:t>оксания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(Н3О). Подразделяется такая вода на </w:t>
      </w:r>
      <w:proofErr w:type="gramStart"/>
      <w:r w:rsidRPr="00410A90">
        <w:rPr>
          <w:rFonts w:ascii="Times New Roman" w:hAnsi="Times New Roman"/>
          <w:sz w:val="24"/>
          <w:szCs w:val="24"/>
        </w:rPr>
        <w:t>конституционную(</w:t>
      </w:r>
      <w:proofErr w:type="gramEnd"/>
      <w:r w:rsidRPr="00410A90">
        <w:rPr>
          <w:rFonts w:ascii="Times New Roman" w:hAnsi="Times New Roman"/>
          <w:sz w:val="24"/>
          <w:szCs w:val="24"/>
        </w:rPr>
        <w:t xml:space="preserve">диаспор – </w:t>
      </w:r>
      <w:proofErr w:type="spellStart"/>
      <w:r w:rsidRPr="00410A90">
        <w:rPr>
          <w:rFonts w:ascii="Times New Roman" w:hAnsi="Times New Roman"/>
          <w:sz w:val="24"/>
          <w:szCs w:val="24"/>
        </w:rPr>
        <w:t>AlOOH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), которая выделяется из минерала в пределах от 300 до 1000С; </w:t>
      </w:r>
      <w:proofErr w:type="spellStart"/>
      <w:r w:rsidRPr="00410A90">
        <w:rPr>
          <w:rFonts w:ascii="Times New Roman" w:hAnsi="Times New Roman"/>
          <w:sz w:val="24"/>
          <w:szCs w:val="24"/>
        </w:rPr>
        <w:t>кристализационную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(гипс – CaSO4. 2H2O), температура удаления не более 300 С и </w:t>
      </w:r>
      <w:proofErr w:type="spellStart"/>
      <w:r w:rsidRPr="00410A90">
        <w:rPr>
          <w:rFonts w:ascii="Times New Roman" w:hAnsi="Times New Roman"/>
          <w:sz w:val="24"/>
          <w:szCs w:val="24"/>
        </w:rPr>
        <w:t>цеолитную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воду (опал SiO2 nH2O), выделяемую при меньших температурах (100С-50С) и легче </w:t>
      </w:r>
      <w:r w:rsidRPr="00410A90">
        <w:rPr>
          <w:rFonts w:ascii="Times New Roman" w:hAnsi="Times New Roman"/>
          <w:sz w:val="24"/>
          <w:szCs w:val="24"/>
        </w:rPr>
        <w:lastRenderedPageBreak/>
        <w:t>восстанавливаемую. Как правило, удаление воды из кристаллической решетки минералов влечет за собой перестройку последней.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Таким образом, наличие в горных породах тех или иных видов воды во многом предопределяет как основные водные свойства горных пород, так и условия движения подземных вод.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Свободная вода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В породах земной </w:t>
      </w:r>
      <w:proofErr w:type="spellStart"/>
      <w:r w:rsidRPr="00410A90">
        <w:rPr>
          <w:rFonts w:ascii="Times New Roman" w:hAnsi="Times New Roman"/>
          <w:sz w:val="24"/>
          <w:szCs w:val="24"/>
        </w:rPr>
        <w:t>коры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свободная вода может быть капиллярной и гравитационной.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Капиллярная вода удерживается и передвигается за счет сил капиллярного давления как при просачивании поверхностных вод через породы зоны аэрации, так и при подъеме подземных вод над их уровнем по тонким порам и трещинам (капиллярам). Высота капиллярного поднятия может достигать 600-1200 см в глинистых породах и до 400 см – в суглинистых и совсем незначительна в песчано-гравийных отложениях.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Рисунок 2.3 - Распределение воды в верхней части земной </w:t>
      </w:r>
      <w:proofErr w:type="spellStart"/>
      <w:r w:rsidRPr="00410A90">
        <w:rPr>
          <w:rFonts w:ascii="Times New Roman" w:hAnsi="Times New Roman"/>
          <w:sz w:val="24"/>
          <w:szCs w:val="24"/>
        </w:rPr>
        <w:t>коры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Гравитационная вода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Гравитационная вода передвигается по порам и трещинам в горных породах под действием силы тяжести и напорного градиента. Такая вода характерна для зернистых и трещиноватых пород, образуя свободные постоянные водоносные горизонты в зоне насыщения верхней части подземной гидросферы.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Вода в надкритическом состоянии (</w:t>
      </w:r>
      <w:proofErr w:type="spellStart"/>
      <w:r w:rsidRPr="00410A90">
        <w:rPr>
          <w:rFonts w:ascii="Times New Roman" w:hAnsi="Times New Roman"/>
          <w:sz w:val="24"/>
          <w:szCs w:val="24"/>
        </w:rPr>
        <w:t>диссипированная</w:t>
      </w:r>
      <w:proofErr w:type="spellEnd"/>
      <w:r w:rsidRPr="00410A90">
        <w:rPr>
          <w:rFonts w:ascii="Times New Roman" w:hAnsi="Times New Roman"/>
          <w:sz w:val="24"/>
          <w:szCs w:val="24"/>
        </w:rPr>
        <w:t>). Такая вода характерна для нижней зоны литосферы, где температура выше критической (374С), характеризуется флюидным состоянием, меньшей вязкостью , большей миграционной способностью и пр.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2.4 Водно-физические свойства горных пород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Свойства, которые проявляются при взаимодействии горных пород с водой, называются водными.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К основным водным свойствам горных пород относятся: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Водонепроницаемость – способность горных пород пропускать через себя свободную воду при наличии напорного градиента. Количественно определяется коэффициентом фильтрации (КФ), т.е. объемом воды, проходящей через единицу поверхности в единицу времени при напорном градиенте равном единице или скоростью перемещения воды в породах.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Величина коэффициента фильтрации зависит от размера и структуры порового пространства, свойств фильтрующейся жидкости и направления движения.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По степени проницаемости все породы условно подразделяются на три группы: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а) непроницаемые (водоупорные) – практически не пропускают воду; КФ = 0,1 - 0,01 м/</w:t>
      </w:r>
      <w:proofErr w:type="spellStart"/>
      <w:r w:rsidRPr="00410A90">
        <w:rPr>
          <w:rFonts w:ascii="Times New Roman" w:hAnsi="Times New Roman"/>
          <w:sz w:val="24"/>
          <w:szCs w:val="24"/>
        </w:rPr>
        <w:t>сут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. и </w:t>
      </w:r>
      <w:r w:rsidRPr="00410A90">
        <w:rPr>
          <w:rFonts w:ascii="Times New Roman" w:hAnsi="Times New Roman"/>
          <w:sz w:val="24"/>
          <w:szCs w:val="24"/>
        </w:rPr>
        <w:lastRenderedPageBreak/>
        <w:t>менее. Относятся глины, аргиллиты, плотные кварциты, граниты и пр.;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б) </w:t>
      </w:r>
      <w:proofErr w:type="spellStart"/>
      <w:r w:rsidRPr="00410A90">
        <w:rPr>
          <w:rFonts w:ascii="Times New Roman" w:hAnsi="Times New Roman"/>
          <w:sz w:val="24"/>
          <w:szCs w:val="24"/>
        </w:rPr>
        <w:t>слабонепроницаемые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– КФ = 1 – 1 м/</w:t>
      </w:r>
      <w:proofErr w:type="spellStart"/>
      <w:r w:rsidRPr="00410A90">
        <w:rPr>
          <w:rFonts w:ascii="Times New Roman" w:hAnsi="Times New Roman"/>
          <w:sz w:val="24"/>
          <w:szCs w:val="24"/>
        </w:rPr>
        <w:t>сут</w:t>
      </w:r>
      <w:proofErr w:type="spellEnd"/>
      <w:r w:rsidRPr="00410A90">
        <w:rPr>
          <w:rFonts w:ascii="Times New Roman" w:hAnsi="Times New Roman"/>
          <w:sz w:val="24"/>
          <w:szCs w:val="24"/>
        </w:rPr>
        <w:t>. Относятся лесс, суглинки;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в) хорошо проницаемые – КФ = 100-1 м/</w:t>
      </w:r>
      <w:proofErr w:type="spellStart"/>
      <w:r w:rsidRPr="00410A90">
        <w:rPr>
          <w:rFonts w:ascii="Times New Roman" w:hAnsi="Times New Roman"/>
          <w:sz w:val="24"/>
          <w:szCs w:val="24"/>
        </w:rPr>
        <w:t>сут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. Относятся пески, песчаники, </w:t>
      </w:r>
      <w:proofErr w:type="spellStart"/>
      <w:r w:rsidRPr="00410A90">
        <w:rPr>
          <w:rFonts w:ascii="Times New Roman" w:hAnsi="Times New Roman"/>
          <w:sz w:val="24"/>
          <w:szCs w:val="24"/>
        </w:rPr>
        <w:t>гравелиты</w:t>
      </w:r>
      <w:proofErr w:type="spellEnd"/>
      <w:r w:rsidRPr="00410A90">
        <w:rPr>
          <w:rFonts w:ascii="Times New Roman" w:hAnsi="Times New Roman"/>
          <w:sz w:val="24"/>
          <w:szCs w:val="24"/>
        </w:rPr>
        <w:t>, трещиноватые известняки, мел, мергели и др.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Влажность.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В природных условиях горные породы в той или иной степени содержат воду.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Влажность горных пород – степень насыщенности водой (пленочной, капиллярной, гравитационной) пор, трещин и других пустот в естественных условиях. Такая влажность называется естественной влажностью. Она выражается в процентах по весу к абсолютно сухой породе и определяется формулой: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где W – естественная влажность, ?;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g е – вес образца при естественной влажности, гр.;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</w:r>
      <w:proofErr w:type="spellStart"/>
      <w:r w:rsidRPr="00410A90">
        <w:rPr>
          <w:rFonts w:ascii="Times New Roman" w:hAnsi="Times New Roman"/>
          <w:sz w:val="24"/>
          <w:szCs w:val="24"/>
        </w:rPr>
        <w:t>gc</w:t>
      </w:r>
      <w:proofErr w:type="spellEnd"/>
      <w:r w:rsidRPr="00410A90">
        <w:rPr>
          <w:rFonts w:ascii="Times New Roman" w:hAnsi="Times New Roman"/>
          <w:sz w:val="24"/>
          <w:szCs w:val="24"/>
        </w:rPr>
        <w:t>–вес образца горной породы высушенного при-105-106С,гр.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Различают также относительную влажность – отношение объема воды в образце к объему пор в нем и отражает долю заполнения пор водой.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Относительная влажность определяется формулой: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где g –относительная влажность, доли единицы: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W – весовая влажность породы, доли единицы;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?уд. – удельный вес горной породы, доли единицы;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n - пористость породы, доли единицы.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Влажность, соответствующая полному заполнению всех пор породы водой, называется влагоемкостью.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В зависимости от влажности песчаные и глинистые породы могут находиться в различном физическом состоянии – изменяется их прочность, </w:t>
      </w:r>
      <w:proofErr w:type="spellStart"/>
      <w:r w:rsidRPr="00410A90">
        <w:rPr>
          <w:rFonts w:ascii="Times New Roman" w:hAnsi="Times New Roman"/>
          <w:sz w:val="24"/>
          <w:szCs w:val="24"/>
        </w:rPr>
        <w:t>деформируемость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и устойчивость.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Влагоемкость способность горной породы поглощать и удерживать некоторое количество воды (в долях единиц или ?). По степени влагоемкости различают породы: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а) весьма влагоемкие (торф, глины, суглинки);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б) слабо влагоемкие (мел, рыхлые песчаники):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lastRenderedPageBreak/>
        <w:t>в) невлагоемкие ( скальные породы, пески, галечники).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Водонасыщение – заполнение всех пор и пустот породы водой при давлении.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При проведении горных работ в водонасыщенных горных породах применяют специальные способы проходки с применением различных способов технической мелиорации (закрепления с помощью цементирующих растворов), тампонирования, водопонижения и др.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Водоотдача – способность водонасыщенной породы отдавать часть воды путем свободного стекания под действием силы тяжести, либо в результате воздействия (откачки и т.п.). Оценивается процентным отношением объема свободно вытекающей из горной породы воды к ее объему. Водоотдача пород характеризуется коэффициентом водоотдачи, определяемым в процентах или долях единицы по формуле: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В = </w:t>
      </w:r>
      <w:proofErr w:type="spellStart"/>
      <w:r w:rsidRPr="00410A90">
        <w:rPr>
          <w:rFonts w:ascii="Times New Roman" w:hAnsi="Times New Roman"/>
          <w:sz w:val="24"/>
          <w:szCs w:val="24"/>
        </w:rPr>
        <w:t>Wп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10A90">
        <w:rPr>
          <w:rFonts w:ascii="Times New Roman" w:hAnsi="Times New Roman"/>
          <w:sz w:val="24"/>
          <w:szCs w:val="24"/>
        </w:rPr>
        <w:t>Wм</w:t>
      </w:r>
      <w:proofErr w:type="spellEnd"/>
      <w:r w:rsidRPr="00410A90">
        <w:rPr>
          <w:rFonts w:ascii="Times New Roman" w:hAnsi="Times New Roman"/>
          <w:sz w:val="24"/>
          <w:szCs w:val="24"/>
        </w:rPr>
        <w:t>, (2.3) где В – коэффициент водоотдачи, ?;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</w:r>
      <w:proofErr w:type="spellStart"/>
      <w:r w:rsidRPr="00410A90">
        <w:rPr>
          <w:rFonts w:ascii="Times New Roman" w:hAnsi="Times New Roman"/>
          <w:sz w:val="24"/>
          <w:szCs w:val="24"/>
        </w:rPr>
        <w:t>Wп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– полная влагоемкость, ?;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</w:r>
      <w:proofErr w:type="spellStart"/>
      <w:r w:rsidRPr="00410A90">
        <w:rPr>
          <w:rFonts w:ascii="Times New Roman" w:hAnsi="Times New Roman"/>
          <w:sz w:val="24"/>
          <w:szCs w:val="24"/>
        </w:rPr>
        <w:t>Wм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– максимальная молекулярная влагоемкость, ?.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Водоотдача возрастает с увеличением крупности частиц породы открытой пористости, трещиноватости и с уменьшением </w:t>
      </w:r>
      <w:proofErr w:type="spellStart"/>
      <w:r w:rsidRPr="00410A90">
        <w:rPr>
          <w:rFonts w:ascii="Times New Roman" w:hAnsi="Times New Roman"/>
          <w:sz w:val="24"/>
          <w:szCs w:val="24"/>
        </w:rPr>
        <w:t>смачиваемости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. Это основная характеристика, используемая при выборе способа </w:t>
      </w:r>
      <w:proofErr w:type="spellStart"/>
      <w:r w:rsidRPr="00410A90">
        <w:rPr>
          <w:rFonts w:ascii="Times New Roman" w:hAnsi="Times New Roman"/>
          <w:sz w:val="24"/>
          <w:szCs w:val="24"/>
        </w:rPr>
        <w:t>водозащиты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горных выработок, расчета сети дренажных скважин, интенсивности снижения уровня воды при водопонижения и др.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Водопонижение – способность горных пород, вскрытых горной выработкой или скважиной, поглощать воду.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2.5 Скважность и пористость горных пород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Накопление и перемещение воды в земной </w:t>
      </w:r>
      <w:proofErr w:type="spellStart"/>
      <w:r w:rsidRPr="00410A90">
        <w:rPr>
          <w:rFonts w:ascii="Times New Roman" w:hAnsi="Times New Roman"/>
          <w:sz w:val="24"/>
          <w:szCs w:val="24"/>
        </w:rPr>
        <w:t>коре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возможно благодаря наличию в толще горных пород различных пустот, форма и размеры которых колеблются в значительных пределах. Пустоты могут быть заполнены водой или газами и служить каналами для их передвижения. Поэтому, одним из главнейших свойств горных пород является пористость или скважность, т.е. общий объем всех пустот в породе. По размерам пустот пористость подразделяется на некапиллярную (сверхкапиллярную) и капиллярную. Их характеристика приведена в таблице 2.1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Таблица 2.1 – Виды пористости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Виды пористости </w:t>
      </w:r>
      <w:proofErr w:type="spellStart"/>
      <w:r w:rsidRPr="00410A90">
        <w:rPr>
          <w:rFonts w:ascii="Times New Roman" w:hAnsi="Times New Roman"/>
          <w:sz w:val="24"/>
          <w:szCs w:val="24"/>
        </w:rPr>
        <w:t>Наимено-вание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пустот Размеры пустот Типичные породы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Диаметр округлых пустот, мм Ширина трещин, мм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</w:r>
      <w:proofErr w:type="spellStart"/>
      <w:r w:rsidRPr="00410A90">
        <w:rPr>
          <w:rFonts w:ascii="Times New Roman" w:hAnsi="Times New Roman"/>
          <w:sz w:val="24"/>
          <w:szCs w:val="24"/>
        </w:rPr>
        <w:t>Некапилляр-ная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Каверны, трещины 2,0 2,0 </w:t>
      </w:r>
      <w:proofErr w:type="spellStart"/>
      <w:r w:rsidRPr="00410A90">
        <w:rPr>
          <w:rFonts w:ascii="Times New Roman" w:hAnsi="Times New Roman"/>
          <w:sz w:val="24"/>
          <w:szCs w:val="24"/>
        </w:rPr>
        <w:t>Закарстован-ные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, сильно трещиноватые, </w:t>
      </w:r>
      <w:proofErr w:type="spellStart"/>
      <w:r w:rsidRPr="00410A90">
        <w:rPr>
          <w:rFonts w:ascii="Times New Roman" w:hAnsi="Times New Roman"/>
          <w:sz w:val="24"/>
          <w:szCs w:val="24"/>
        </w:rPr>
        <w:t>крупнообло-мочные</w:t>
      </w:r>
      <w:proofErr w:type="spellEnd"/>
      <w:r w:rsidRPr="00410A90">
        <w:rPr>
          <w:rFonts w:ascii="Times New Roman" w:hAnsi="Times New Roman"/>
          <w:sz w:val="24"/>
          <w:szCs w:val="24"/>
        </w:rPr>
        <w:t>, рыхлые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</w:r>
      <w:proofErr w:type="spellStart"/>
      <w:r w:rsidRPr="00410A90">
        <w:rPr>
          <w:rFonts w:ascii="Times New Roman" w:hAnsi="Times New Roman"/>
          <w:sz w:val="24"/>
          <w:szCs w:val="24"/>
        </w:rPr>
        <w:t>Сверхкапил-лярная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2,0-0,5 2,0-0,25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lastRenderedPageBreak/>
        <w:br/>
        <w:t>Капилляр-</w:t>
      </w:r>
      <w:proofErr w:type="spellStart"/>
      <w:r w:rsidRPr="00410A90">
        <w:rPr>
          <w:rFonts w:ascii="Times New Roman" w:hAnsi="Times New Roman"/>
          <w:sz w:val="24"/>
          <w:szCs w:val="24"/>
        </w:rPr>
        <w:t>ная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Капилляры 0,5-0,0002 0,25-0,0001 </w:t>
      </w:r>
      <w:proofErr w:type="spellStart"/>
      <w:r w:rsidRPr="00410A90">
        <w:rPr>
          <w:rFonts w:ascii="Times New Roman" w:hAnsi="Times New Roman"/>
          <w:sz w:val="24"/>
          <w:szCs w:val="24"/>
        </w:rPr>
        <w:t>Тонкотрещи-новатые</w:t>
      </w:r>
      <w:proofErr w:type="spellEnd"/>
      <w:r w:rsidRPr="00410A90">
        <w:rPr>
          <w:rFonts w:ascii="Times New Roman" w:hAnsi="Times New Roman"/>
          <w:sz w:val="24"/>
          <w:szCs w:val="24"/>
        </w:rPr>
        <w:t>, пористые, смешанные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</w:r>
      <w:proofErr w:type="spellStart"/>
      <w:r w:rsidRPr="00410A90">
        <w:rPr>
          <w:rFonts w:ascii="Times New Roman" w:hAnsi="Times New Roman"/>
          <w:sz w:val="24"/>
          <w:szCs w:val="24"/>
        </w:rPr>
        <w:t>Субкапил-ляры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0,0002 0,0001 Глинистые, ультрапористые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Количественно пористость породы характеризуется коэффициентом пористости, равным отношению объема пор ко всему объему породы: ?,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Наибольшей пористостью обладают глинистые породы –50-60?.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Различают также пористость общую (физическую) – общий объем всех пор, независимо от их формы, величины и взаимного расположения и эффективную (динамическую) – объем тех пор, через которые происходит движение воды.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Пористость и коэффициент пористости характеризуют плотность горных пород, что при их оценке как оснований сооружений и горных объектов имеет существенное значение. От пористости зависят водопроницаемость, водоотдача, влагоемкость, сжимаемость и другие свойства горных пород. Расчет величины пористости мелкозернистых песков и связных глинистых грунтов производят по объемному и удельному весам породы. Взаимоотношения подземных вод и горных пород существенно зависят также от гранулометрического состава, т.е. от размеров частиц, слагающих породы, которые в свою очередь обусловливают те или иные размеры пор в породе. Гранулометрический состав показывает процентное содержание (по массе) частиц различного размера, слагающих данную рыхлую породу. Для его определения производят разделение пород на фракции, т.е. группы частиц одинакового размера и определяют процентное содержание различных фракций. В зависимости от процентного соотношения различных фракций устанавливают классификационное название породы (глина, суглинок, супесь, песок, щебень и др.).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2.6 Условия залегания подземных вод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По условиям залегания в земной </w:t>
      </w:r>
      <w:proofErr w:type="spellStart"/>
      <w:r w:rsidRPr="00410A90">
        <w:rPr>
          <w:rFonts w:ascii="Times New Roman" w:hAnsi="Times New Roman"/>
          <w:sz w:val="24"/>
          <w:szCs w:val="24"/>
        </w:rPr>
        <w:t>коре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различают следующие типы подземных вод: почвенные, верховодка, грунтовые, межпластовые и артезианские.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Почвенные воды – это влага, содержащая в почвенном слое у поверхности земли, в зоне аэрации. Передвигаются они под действием молекулярных, капиллярных сил. Такие воды не имеют под собой водоупорного слоя и при избытке влаги просачиваются до уровня грунтовых вод.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Рисунок 2.4 – Схема залегания почвенных, грунтовых и межпластовых вод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Верховодка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При инфильтрации через зону аэрации воды встречают на своем пути водонепроницаемые или слабоводопроницаемые глинистые прослойки и линзы их удерживающие. Образуются при этом маломощные водоносные горизонты локального распространения.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Рисунок 2.5 – Верховодка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lastRenderedPageBreak/>
        <w:t>Залегают такие воды на небольшой глубине поверхности, с небольшими запасами, носят сезонный характер, безнапорные. Верховодка часто служит источником водоснабжения в сельских районах. В районах больших городов верховодка легко загрязняется.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Грунтовые воды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Подземные воды, залегающие на первом от поверхности </w:t>
      </w:r>
      <w:proofErr w:type="spellStart"/>
      <w:r w:rsidRPr="00410A90">
        <w:rPr>
          <w:rFonts w:ascii="Times New Roman" w:hAnsi="Times New Roman"/>
          <w:sz w:val="24"/>
          <w:szCs w:val="24"/>
        </w:rPr>
        <w:t>водоупоре</w:t>
      </w:r>
      <w:proofErr w:type="spellEnd"/>
      <w:r w:rsidRPr="00410A90">
        <w:rPr>
          <w:rFonts w:ascii="Times New Roman" w:hAnsi="Times New Roman"/>
          <w:sz w:val="24"/>
          <w:szCs w:val="24"/>
        </w:rPr>
        <w:t>, выдержанном по простиранию, называют грунтовыми.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Грунтовые воды имеют свободную поверхность, называемую зеркалом грунтовых вод. Они формируются за счет инфильтрации атмосферных и поверхностных вод. Основные черты грунтовых вод следующие: - залегают вблизи поверхности Земли в рыхлых отложениях изменчивой мощности, дренируемых реками; - воды безнапорные; - область питания совпадает с областью разгрузки (дренажа); - пласт обычно не полностью насыщен водой; - глубина залегания уровня, температура вод, минерализация, расход подвержены систематическим колебаниям (суточным, месячным, годичным); - изменчивость физических свойств и химического состава; - обладают тесной связью с поверхностными водами. Поверхность грунтового потока имеет различный наклон на разных участках. Ее положение определяется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гидроизогипсами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, т.е. кривыми, соединяющими точки с одинаковыми абсолютными отметками установившегося уровня воды. Схема, на которой показаны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гидроизоигипсы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, выработки, колодцы, элементы рельефа называется картой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гидроизогипс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.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По карте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гидроизогипс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(рисунок 2.6) можно определить: - направление грунтового потока; - глубину залегания грунтовых вод: - уклон грунтового потока; - характер взаимосвязи грунтовых вод с поверхностными (рисунок 2.7); - условия питания и разгрузки; - скорость движения водного потока и пр.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Рисунок 2.6 – Карта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гидроизогипс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Направление движения грунтовых вод берут по нормали к двум смежным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гидроизогипсам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. Движение воды направлено от более высоких отметок уровня к более низким. (рисунок 2.6). Глубину залегания грунтовых вод в любом заданном пункте определяют по разности отметок горизонтали поверхности и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гидроизогипсы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. Уклон потока подземных вод для любого участка вычисляют делением сечения карты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гидроизогипс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на кратчайшее расстояние между двумя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гидроизогипсами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, взятое в масштабе карты.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где А – река дренирует грунтовые воды; Б – река питает грунтовые воды; В – река питает и дренирует грунтовые воды Рисунок 2.7 – Схема связи грунтовых вод с поверхностными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Связь грунтовых вод с поверхностными устанавливают по характеру сопряжения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гидроизогипс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с рекой. В природе наблюдаются два основных случая: первый – грунтовые воды питают поверхностные (рисунок 2.7, А), второй – поверхностные воды питают грунтовые (рисунок 2.7, Б). Кроме того, реки могут одновременно питать и дренировать грунтовые воды (рисунок 2.7, В).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По соотношению и характеру изменения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гидроизогипс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можно получить представление о потоке. Участки замкнутых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гидроизогипс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с высокими отметками указывают на положение водоразделов грунтовых вод, где условия питания наиболее благоприятны. Зоны с нулевой </w:t>
      </w:r>
      <w:r w:rsidRPr="00410A90">
        <w:rPr>
          <w:rFonts w:ascii="Times New Roman" w:hAnsi="Times New Roman"/>
          <w:sz w:val="24"/>
          <w:szCs w:val="24"/>
        </w:rPr>
        <w:lastRenderedPageBreak/>
        <w:t>глубиной до воды указывают на участки выхода подземных вод на поверхность земли. Совокупность происходящих изменений водного потока (уровня, состава, температуры, расхода, скорости и др.) под влиянием естественных и искусственных факторов определяет режим этих вод. Выходя на поверхность грунтовые воды образуют источники нисходящего типа.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Межпластовые воды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Межпластовые – подземные воды, залегающие между двумя водоупорными слоями. Они могут быть приурочены к различным породам (пескам, песчаникам, известнякам и др.), представляя собой поровые, трещинные и карстовые воды. Межпластовые воды могут быть безнапорными (при вскрытии которых уровень их остается на месте) и напорными. При вскрытии напорных межпластовых вод, уровень их поднимается обычно выше подошвы верхнего </w:t>
      </w:r>
      <w:proofErr w:type="spellStart"/>
      <w:r w:rsidRPr="00410A90">
        <w:rPr>
          <w:rFonts w:ascii="Times New Roman" w:hAnsi="Times New Roman"/>
          <w:sz w:val="24"/>
          <w:szCs w:val="24"/>
        </w:rPr>
        <w:t>водоупора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, при условии, когда все поры и пустоты водоносного горизонта заполнены и вода находится под гидростатическим давлением. Для них характерно ограниченное питание и разгрузка, отличаются замедленным водообменом, что приводит к увеличению их минерализации. Характеризуются также незначительным распространением, характерны для участков с холмистым рельефом, где развиты горизонтально залегающие пласты пород.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Артезианские </w:t>
      </w:r>
      <w:proofErr w:type="gramStart"/>
      <w:r w:rsidRPr="00410A90">
        <w:rPr>
          <w:rFonts w:ascii="Times New Roman" w:hAnsi="Times New Roman"/>
          <w:sz w:val="24"/>
          <w:szCs w:val="24"/>
        </w:rPr>
        <w:t>воды</w:t>
      </w:r>
      <w:proofErr w:type="gramEnd"/>
      <w:r w:rsidRPr="00410A90">
        <w:rPr>
          <w:rFonts w:ascii="Times New Roman" w:hAnsi="Times New Roman"/>
          <w:sz w:val="24"/>
          <w:szCs w:val="24"/>
        </w:rPr>
        <w:t xml:space="preserve"> Это межпластовые воды порового, трещинного, карстового или смешанного типа, залегающие на значительных глубинах и приуроченные к крупным </w:t>
      </w:r>
      <w:proofErr w:type="spellStart"/>
      <w:r w:rsidRPr="00410A90">
        <w:rPr>
          <w:rFonts w:ascii="Times New Roman" w:hAnsi="Times New Roman"/>
          <w:sz w:val="24"/>
          <w:szCs w:val="24"/>
        </w:rPr>
        <w:t>мульдообразным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тектоническим структурам. Водосодержащими являются различные водопроницаемые породы. где а – область питания; б – область напора; в – область разгрузки; г – область возможного </w:t>
      </w:r>
      <w:proofErr w:type="spellStart"/>
      <w:r w:rsidRPr="00410A90">
        <w:rPr>
          <w:rFonts w:ascii="Times New Roman" w:hAnsi="Times New Roman"/>
          <w:sz w:val="24"/>
          <w:szCs w:val="24"/>
        </w:rPr>
        <w:t>самоизлива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напорных вод; 1, 5 – напорные водоносные горизонты; 2 – пьезометрический уровень напорных вод горизонта 1; 3 – восходящий источник; 4 – участок возможной гидравлической взаимосвязи напорных горизонтов (гидрогеологическое «окно») Рисунок 2.8 – Схема артезианского бассейна Линия, определяющая положение уровня в напорном водоносном пласте, называется пьезометрическим уровнем. Величина напора – это разность отметок вскрытия горизонта напорных вод и установившегося уровня. Величина непостоянная и изменяется в зависимости от условий залегания водоносного горизонта и часто определяет напряженное состояние вокруг горных выработок и условия их устойчивости. Основные особенности напорных вод следующие; - область питания и разгрузки не совпадают (иногда отдалены на сотни и тысячи километров); - режим их характеризуется относительным постоянством: - приуроченность к мульдам; - наличие напора; - малая подверженность загрязнению; - бассейновый характер распространения. Напорные воды, изолированные от атмосферы (связь имеется лишь в области питания и разгрузки), характеризуются меньшей зависимостью их режима от климатических факторов, относительным постоянством уровней, температуры и химического состава, меньшей загрязненностью и лучшим санитарным качеством воды. Поэтому их можно использовать для различных видов водоснабжения (хозяйственно-питьевого, производственно-технического, лечебно-питьевого, термального и др.) и орошения. Для решения практических задач по обеспечению устойчивости горных выработок, безопасности ведения горных работ и водопонижения в пределах шахтного поля или его части строят карты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гидроизопьез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(рисунок 2.9) и прогнозные карты безопасных напоров. Карта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гидроизопьез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составляется аналогично карте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гидроизогипс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грунтовых вод и представляет собой систему изолиний, соединяющих точки с одинаковыми отметками пьезометрического уровня.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Условные </w:t>
      </w:r>
      <w:proofErr w:type="gramStart"/>
      <w:r w:rsidRPr="00410A90">
        <w:rPr>
          <w:rFonts w:ascii="Times New Roman" w:hAnsi="Times New Roman"/>
          <w:sz w:val="24"/>
          <w:szCs w:val="24"/>
        </w:rPr>
        <w:t>обозначения</w:t>
      </w:r>
      <w:proofErr w:type="gramEnd"/>
      <w:r w:rsidRPr="00410A90">
        <w:rPr>
          <w:rFonts w:ascii="Times New Roman" w:hAnsi="Times New Roman"/>
          <w:sz w:val="24"/>
          <w:szCs w:val="24"/>
        </w:rPr>
        <w:t xml:space="preserve"> где 1 – горизонтали поверхности; 2 –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гидроизопьезы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; 3 – изогипсы </w:t>
      </w:r>
      <w:r w:rsidRPr="00410A90">
        <w:rPr>
          <w:rFonts w:ascii="Times New Roman" w:hAnsi="Times New Roman"/>
          <w:sz w:val="24"/>
          <w:szCs w:val="24"/>
        </w:rPr>
        <w:lastRenderedPageBreak/>
        <w:t xml:space="preserve">кровли водоносного горизонта; 4 – направление движения артезианских вод; 5 – скважина (в числителе номер скважины, в знаменателе отметка пьезометрического уровня). Рисунок 2.9 – Карта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гидроизопьез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(пример)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Например, по карте по сгущению и разрежению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гидроизопьез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судят об изменении мощности водоносного горизонта или водопроницаемости. При уменьшении водопроницаемости пьезометрическая поверхность становится круче, а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гидроизопьезы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сгущаются. Если мощность пласта увеличивается по потоку, пьезометрическая кривая </w:t>
      </w:r>
      <w:proofErr w:type="spellStart"/>
      <w:r w:rsidRPr="00410A90">
        <w:rPr>
          <w:rFonts w:ascii="Times New Roman" w:hAnsi="Times New Roman"/>
          <w:sz w:val="24"/>
          <w:szCs w:val="24"/>
        </w:rPr>
        <w:t>выполаживается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. По карте определяют также связь напорных вод с поверхностными водотоками и водоемами (рисунок 2.9), направление движения напорных вод, уклон пьезометрической поверхности, глубину уровня, высоту напора воды над кровлей водоносного пласта, равную разность отметок пьезометрического уровня и кровли водоносного пласта где АА – пьезометрическая поверхность Рисунок 2.10 – Питание реки напорными водами через водонепроницаемую кровлю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Кроме перечисленных типов подземных вод различают также трещинные, карстовые и подземные воды многолетней мерзлоты. Трещинные воды – это воды, содержащиеся в трещинах и небольших пустотах горных пород. Среди различных видов трещин для подземных вод важны трещины двух типов – тектонические и вторичные или выветривания. Первые распространены на глубине 100-500 м и более, носят региональный характер. Трещины выветривания имеют местное значение, неглубоки (до 100 м).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При наличии крупных тектонических трещин или участков с интенсивной тектонической трещиноватостью, подземные воды приобретают характер потоков, в которых движение происходит с повышенными скоростями по законам отличным от законов движения воды в рыхлых зернистых породах.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Трещинные воды могут быть как напорными, так и безнапорными, причем на различных участках одного и того же водоносного массива трещиноватых пород напорные воды могут сменяться безнапорными. Карстовые воды – это подземные воды, циркулирующие по пустотам и трещинам пород, карстового происхождения. В </w:t>
      </w:r>
      <w:proofErr w:type="spellStart"/>
      <w:r w:rsidRPr="00410A90">
        <w:rPr>
          <w:rFonts w:ascii="Times New Roman" w:hAnsi="Times New Roman"/>
          <w:sz w:val="24"/>
          <w:szCs w:val="24"/>
        </w:rPr>
        <w:t>закарстованных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породах происходит весьма сложная циркуляция вод как в горизонтальном, так и в вертикальном направлениях в виде сплошного потока подземных вод. Они резко поглощают поверхностный сток, обладают тесной связью с поверхностными водами. Для них характерно также резкое колебание уровня и расхода. Карстовые воды, обычно, безнапорные, грунтового типа. Химический состав их зависит от состава </w:t>
      </w:r>
      <w:proofErr w:type="spellStart"/>
      <w:r w:rsidRPr="00410A90">
        <w:rPr>
          <w:rFonts w:ascii="Times New Roman" w:hAnsi="Times New Roman"/>
          <w:sz w:val="24"/>
          <w:szCs w:val="24"/>
        </w:rPr>
        <w:t>карстующихся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пород. Минерализация их обычно повышена.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2.7 Промышленные и минеральные воды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Промышленными называют подземные воды, содержащие некоторые компоненты в концентрациях, позволяющих их извлечение для промышленных целей. Залегают такие воды на больших глубинах (500м и более), занимают сравнительно ограниченные площади. Для них характерны такие элементы как йод, бром, бор, литий, германий, медь, цинк, алюминий, вольфрам и др. Минеральными называют такие подземные воды, которые оказывают благотворное физиологическое влияние на человеческий организм в силу общей минерализации, ионного состава, содержания газов и активных компонентов. К минеральным водам условно относятся вода с минерализацией, превышающей 1 г/л (солоноватые – до 10 г/л, </w:t>
      </w:r>
      <w:r w:rsidRPr="00410A90">
        <w:rPr>
          <w:rFonts w:ascii="Times New Roman" w:hAnsi="Times New Roman"/>
          <w:sz w:val="24"/>
          <w:szCs w:val="24"/>
        </w:rPr>
        <w:lastRenderedPageBreak/>
        <w:t>соленые – 10-35 г/л, рассолы – свыше 35 г/л). Однако встречаются лечебные минеральные воды с минерализацией меньше 1 г/л, но с высоким содержанием специфических биологически активных компонентов.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По температуре минеральные воды делят на холодные (до 20С), теплые или </w:t>
      </w:r>
      <w:proofErr w:type="spellStart"/>
      <w:r w:rsidRPr="00410A90">
        <w:rPr>
          <w:rFonts w:ascii="Times New Roman" w:hAnsi="Times New Roman"/>
          <w:sz w:val="24"/>
          <w:szCs w:val="24"/>
        </w:rPr>
        <w:t>субтермальные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(20-37С), термальные (37-42С), горячие или </w:t>
      </w:r>
      <w:proofErr w:type="spellStart"/>
      <w:r w:rsidRPr="00410A90">
        <w:rPr>
          <w:rFonts w:ascii="Times New Roman" w:hAnsi="Times New Roman"/>
          <w:sz w:val="24"/>
          <w:szCs w:val="24"/>
        </w:rPr>
        <w:t>гипотермальные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(свыше 42С). Основными типами минеральных вод являются железистые, мышьяковистые, сероводородные (сульфидные) углекислые, радоновые, йодные, бромные. Распределение основных типов минеральных вод определяется геолого-тектоническими особенностями и историей геологического развития регионов. Например, провинции углекислых вод приурочены к областям альпийской складчатости (Кавказ, Памир, Камчатка и др.), хлоридных вод – к глубоким частям крупных артезианских бассейнов и др.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2.8 Физические свойства и химический состав подземных вод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Установлено, что простейшую формулу Н2О имеет молекула парообразной влаги – </w:t>
      </w:r>
      <w:proofErr w:type="spellStart"/>
      <w:r w:rsidRPr="00410A90">
        <w:rPr>
          <w:rFonts w:ascii="Times New Roman" w:hAnsi="Times New Roman"/>
          <w:sz w:val="24"/>
          <w:szCs w:val="24"/>
        </w:rPr>
        <w:t>гидроль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; молекула воды в жидком состоянии (Н2О)2 </w:t>
      </w:r>
      <w:proofErr w:type="spellStart"/>
      <w:r w:rsidRPr="00410A90">
        <w:rPr>
          <w:rFonts w:ascii="Times New Roman" w:hAnsi="Times New Roman"/>
          <w:sz w:val="24"/>
          <w:szCs w:val="24"/>
        </w:rPr>
        <w:t>дигидроль</w:t>
      </w:r>
      <w:proofErr w:type="spellEnd"/>
      <w:r w:rsidRPr="00410A90">
        <w:rPr>
          <w:rFonts w:ascii="Times New Roman" w:hAnsi="Times New Roman"/>
          <w:sz w:val="24"/>
          <w:szCs w:val="24"/>
        </w:rPr>
        <w:t>; в твердом состоянии (Н2О)3 –</w:t>
      </w:r>
      <w:proofErr w:type="spellStart"/>
      <w:r w:rsidRPr="00410A90">
        <w:rPr>
          <w:rFonts w:ascii="Times New Roman" w:hAnsi="Times New Roman"/>
          <w:sz w:val="24"/>
          <w:szCs w:val="24"/>
        </w:rPr>
        <w:t>тригидроль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. Изучение физических свойств и химического состава подземных вод необходимо не только для оценки их качества для питьевых и промышленно-хозяйственных целей, выяснения условий питания, происхождения и пр., но и при выборе материала для крепления горных выработок и подборе шахтного оборудования. Основными физическими свойствами подземных вод являются температура, прозрачность, цвет, запах, плотность, радиоактивность. Температура подземных вод изменяется в широких пределах: в областях распространения вечной мерзлоты она отрицательная и составляет до -6С, в районах вулканической деятельности – более 100С. По температуре воды делятся на весьма холодные – до 4С; холодные – 4-20С; теплые – 20-37С; горячие –37-42С; весьма горячие – 42-100С и более. Температура воды оказывает огромное влияние на скорость протекания физико-химических процессов в земной </w:t>
      </w:r>
      <w:proofErr w:type="spellStart"/>
      <w:r w:rsidRPr="00410A90">
        <w:rPr>
          <w:rFonts w:ascii="Times New Roman" w:hAnsi="Times New Roman"/>
          <w:sz w:val="24"/>
          <w:szCs w:val="24"/>
        </w:rPr>
        <w:t>коре</w:t>
      </w:r>
      <w:proofErr w:type="spellEnd"/>
      <w:r w:rsidRPr="00410A90">
        <w:rPr>
          <w:rFonts w:ascii="Times New Roman" w:hAnsi="Times New Roman"/>
          <w:sz w:val="24"/>
          <w:szCs w:val="24"/>
        </w:rPr>
        <w:t>. Температура неглубоко залегающих подземных вод обычно составляет - 5 - 15С, при глубоком погружении водоносных горизонтов артезианских бассейнов - 40- 50С; во внутренней геотермической зоне на глубине 3000-4000 м буровыми скважинами вскрыты перегретые подземные воды с температурой более 150С. Прозрачность воды зависит от наличия в ней минеральных солей, механических примесей, коллоидов и органических веществ. Подземные воды считаются прозрачными, если в толщине слоя 30 см не 36 содержится взвешенных частиц. Цвет подземных вод зависит от химического состава и наличия примесей. Большей частью подземные воды бесцветны. Однако, жесткие воды имеют голубоватый оттенок, закисные соли железа и сероводород придают воде зеленовато-голубую окраску, органические гуминовые кислоты окрашивают воду в желтый цвет, а воды, содержащие соединения марганца – черные.</w:t>
      </w:r>
      <w:r w:rsidRPr="00410A90">
        <w:rPr>
          <w:rFonts w:ascii="Times New Roman" w:hAnsi="Times New Roman"/>
          <w:sz w:val="24"/>
          <w:szCs w:val="24"/>
        </w:rPr>
        <w:br/>
        <w:t>В большинстве случаев запах в подземных водах отсутствует. Наличие специфического запаха может быть обусловлено присутствием в ней каких-либо соединений (сероводорода, гуминовых кислот, органических соединений), образующихся в результате разложения животных и растительных остатков. Для определения запаха воду подогревают до 50-60С.</w:t>
      </w:r>
      <w:r w:rsidRPr="00410A90">
        <w:rPr>
          <w:rFonts w:ascii="Times New Roman" w:hAnsi="Times New Roman"/>
          <w:sz w:val="24"/>
          <w:szCs w:val="24"/>
        </w:rPr>
        <w:br/>
        <w:t xml:space="preserve">Вкус воды зависит от присутствия в ней растворенных минеральных веществ, газов и примесей. Так, например, хлористый натрий придает воде соленый вкус, сернокислые соли натрия и магния – горький, при наличии азотистых соединений – сладковатый, а ионов свободной углекислоты – приятный, освежающий. При определении вкуса воду подогревают до 30С. Плотность воды обусловлена растворенными в ней солями, газами, взвешенными и температурой. Радиоактивность обусловлена присутствием в ней природных радиоактивных </w:t>
      </w:r>
      <w:r w:rsidRPr="00410A90">
        <w:rPr>
          <w:rFonts w:ascii="Times New Roman" w:hAnsi="Times New Roman"/>
          <w:sz w:val="24"/>
          <w:szCs w:val="24"/>
        </w:rPr>
        <w:lastRenderedPageBreak/>
        <w:t>элементов: урана, радона, радия, продуктов их распада – гелия и др., формирование которых определяется многими геологическими, гидрогеологическими и геохимическими факторами. Вследствие наличия трех изотопов водорода – 1Н (протий), D (дейтерий), Т (тритий) и шести изотопов кислорода 14О, 15О, 16O, 17O, 18O, 19O имеются 36 изотопных разновидностей воды, из которых только девять являются стабильными.</w:t>
      </w:r>
      <w:r w:rsidRPr="00410A90">
        <w:rPr>
          <w:rFonts w:ascii="Times New Roman" w:hAnsi="Times New Roman"/>
          <w:sz w:val="24"/>
          <w:szCs w:val="24"/>
        </w:rPr>
        <w:br/>
        <w:t>Соединение D2O называется тяжелой водой, содержание которой в природе составляет 0,02?. Изучение состава и свойств подземных вод производится на всех стадиях разведки, а также в процессе вскрытия и эксплуатации месторождений.</w:t>
      </w:r>
      <w:r w:rsidRPr="00410A90">
        <w:rPr>
          <w:rFonts w:ascii="Times New Roman" w:hAnsi="Times New Roman"/>
          <w:sz w:val="24"/>
          <w:szCs w:val="24"/>
        </w:rPr>
        <w:br/>
        <w:t xml:space="preserve">Исследование состава подземных вод преследует основные цели: - выяснение их пригодности для хозяйственно-питьевого и технического водоснабжения; - оценка возможного вредного влияния вод на бетонные и металлические конструкции шахт и горное оборудование. Химический состав подземных вод позволяет судить также об особенностях формирования и питания подземных вод, взаимосвязи водоносных горизонтов. Химический состав подземных вод определяется количеством и соотношением содержащихся в них ионов (минерализацией воды), жесткостью, количеством и составом растворенных и нерастворенных в воде газов, реакцией воды (рН), агрессивностью и пр. Главнейшими химическими компонентами подземных вод являются катионы – </w:t>
      </w:r>
      <w:proofErr w:type="spellStart"/>
      <w:r w:rsidRPr="00410A90">
        <w:rPr>
          <w:rFonts w:ascii="Times New Roman" w:hAnsi="Times New Roman"/>
          <w:sz w:val="24"/>
          <w:szCs w:val="24"/>
        </w:rPr>
        <w:t>Na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, K, Ca2, Mg2, анионы – HCO3-, </w:t>
      </w:r>
      <w:proofErr w:type="spellStart"/>
      <w:r w:rsidRPr="00410A90">
        <w:rPr>
          <w:rFonts w:ascii="Times New Roman" w:hAnsi="Times New Roman"/>
          <w:sz w:val="24"/>
          <w:szCs w:val="24"/>
        </w:rPr>
        <w:t>Cl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-, SO42-, микрокомпоненты – Fe2, Fe3, Al3, Mn2, Cu2, Zn2, </w:t>
      </w:r>
      <w:proofErr w:type="spellStart"/>
      <w:r w:rsidRPr="00410A90">
        <w:rPr>
          <w:rFonts w:ascii="Times New Roman" w:hAnsi="Times New Roman"/>
          <w:sz w:val="24"/>
          <w:szCs w:val="24"/>
        </w:rPr>
        <w:t>Br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, I, N и другие </w:t>
      </w:r>
      <w:proofErr w:type="spellStart"/>
      <w:r w:rsidRPr="00410A90">
        <w:rPr>
          <w:rFonts w:ascii="Times New Roman" w:hAnsi="Times New Roman"/>
          <w:sz w:val="24"/>
          <w:szCs w:val="24"/>
        </w:rPr>
        <w:t>газы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– N2, O2, CO2, CH4, H2 и др., комплексные органические соединения – фенолы, битум, гумус, углеводороды органические кислоты. Химический состав подземных вод принято выражать в ионной форме в мг/л и г/л. Главными источниками веществ, растворенных в подземных водах, являются горные породы, </w:t>
      </w:r>
      <w:proofErr w:type="spellStart"/>
      <w:r w:rsidRPr="00410A90">
        <w:rPr>
          <w:rFonts w:ascii="Times New Roman" w:hAnsi="Times New Roman"/>
          <w:sz w:val="24"/>
          <w:szCs w:val="24"/>
        </w:rPr>
        <w:t>газы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атмосферы и поверхностные воды, питающие подземные воды и те геохимические условия, которые сложились в пределах площади распространения и на различных глубинах. По степени минерализации (содержания в воде ионов, молекул и различных соединений) подземные воды месторождений твердых полезных ископаемых могут быть пресными, с минерализацией до 1 г/л, слабосолоноватыми – 1-3 г/л: солеными – 3-10 г/л, очень солеными – 10-50 г/л и рассолами – более 50 г/л. Жесткость воды (Н) – свойство воды, обусловленное присутствием в ней солей кальция и магния. Выражается жесткость в </w:t>
      </w:r>
      <w:proofErr w:type="spellStart"/>
      <w:r w:rsidRPr="00410A90">
        <w:rPr>
          <w:rFonts w:ascii="Times New Roman" w:hAnsi="Times New Roman"/>
          <w:sz w:val="24"/>
          <w:szCs w:val="24"/>
        </w:rPr>
        <w:t>мг.экв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/л. Различают жесткость общую, временную (устранимую) и постоянную (неустранимую), карбонатную и некарбонатную Общая жесткость оценивается по содержанию всех солей Са2 и Mg2 в виде </w:t>
      </w:r>
      <w:proofErr w:type="spellStart"/>
      <w:r w:rsidRPr="00410A90">
        <w:rPr>
          <w:rFonts w:ascii="Times New Roman" w:hAnsi="Times New Roman"/>
          <w:sz w:val="24"/>
          <w:szCs w:val="24"/>
        </w:rPr>
        <w:t>Ca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(HCO3)2, </w:t>
      </w:r>
      <w:proofErr w:type="spellStart"/>
      <w:r w:rsidRPr="00410A90">
        <w:rPr>
          <w:rFonts w:ascii="Times New Roman" w:hAnsi="Times New Roman"/>
          <w:sz w:val="24"/>
          <w:szCs w:val="24"/>
        </w:rPr>
        <w:t>Mg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(HCO3)2, CaSO4, MgSO4, CaCl2, MgCl2 и вычисляется путем суммирования этих ионов в </w:t>
      </w:r>
      <w:proofErr w:type="spellStart"/>
      <w:r w:rsidRPr="00410A90">
        <w:rPr>
          <w:rFonts w:ascii="Times New Roman" w:hAnsi="Times New Roman"/>
          <w:sz w:val="24"/>
          <w:szCs w:val="24"/>
        </w:rPr>
        <w:t>мг.экв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/л. где значения Са2 и Mg2 приведены в мг/л; </w:t>
      </w:r>
      <w:r w:rsidRPr="00410A90">
        <w:rPr>
          <w:rFonts w:ascii="Times New Roman" w:hAnsi="Times New Roman"/>
          <w:sz w:val="24"/>
          <w:szCs w:val="24"/>
        </w:rPr>
        <w:br/>
        <w:t>20,04 и 12,16 – эквивалентные массы кальций-иона и магний- иона. Временная жесткость (устранимая) обусловлена гидрокарбонатными и карбонатными солями Са2 и Mg2:(</w:t>
      </w:r>
      <w:proofErr w:type="spellStart"/>
      <w:proofErr w:type="gramStart"/>
      <w:r w:rsidRPr="00410A90">
        <w:rPr>
          <w:rFonts w:ascii="Times New Roman" w:hAnsi="Times New Roman"/>
          <w:sz w:val="24"/>
          <w:szCs w:val="24"/>
        </w:rPr>
        <w:t>Ca</w:t>
      </w:r>
      <w:proofErr w:type="spellEnd"/>
      <w:r w:rsidRPr="00410A90">
        <w:rPr>
          <w:rFonts w:ascii="Times New Roman" w:hAnsi="Times New Roman"/>
          <w:sz w:val="24"/>
          <w:szCs w:val="24"/>
        </w:rPr>
        <w:t>(</w:t>
      </w:r>
      <w:proofErr w:type="gramEnd"/>
      <w:r w:rsidRPr="00410A90">
        <w:rPr>
          <w:rFonts w:ascii="Times New Roman" w:hAnsi="Times New Roman"/>
          <w:sz w:val="24"/>
          <w:szCs w:val="24"/>
        </w:rPr>
        <w:t xml:space="preserve">HCO3)2, </w:t>
      </w:r>
      <w:proofErr w:type="spellStart"/>
      <w:r w:rsidRPr="00410A90">
        <w:rPr>
          <w:rFonts w:ascii="Times New Roman" w:hAnsi="Times New Roman"/>
          <w:sz w:val="24"/>
          <w:szCs w:val="24"/>
        </w:rPr>
        <w:t>Mg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(HCO3)2, CaCO3 иMgCO3). Гидрокарбонатная жидкость – величина, показывающая </w:t>
      </w:r>
      <w:proofErr w:type="gramStart"/>
      <w:r w:rsidRPr="00410A90">
        <w:rPr>
          <w:rFonts w:ascii="Times New Roman" w:hAnsi="Times New Roman"/>
          <w:sz w:val="24"/>
          <w:szCs w:val="24"/>
        </w:rPr>
        <w:t>на сколько</w:t>
      </w:r>
      <w:proofErr w:type="gramEnd"/>
      <w:r w:rsidRPr="00410A90">
        <w:rPr>
          <w:rFonts w:ascii="Times New Roman" w:hAnsi="Times New Roman"/>
          <w:sz w:val="24"/>
          <w:szCs w:val="24"/>
        </w:rPr>
        <w:t xml:space="preserve"> уменьшилась общая жесткость после выпаривания, а карбонатная жесткость – величина расчетная. Если карбонатная жесткость больше, чем общая жесткость, ее считают равной общей жесткости.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Временную жесткость рассчитывают по формуле: , (2.6) где значение HCO3- берется в мг/л, 61,018 – его эквивалентная масса. Постоянная (неустранимая) и некарбонатная жесткости обусловлены хлоридами, сульфатами и другими некарбонатными солями кальция и магния. Определяется как разность между общей и временной жесткостью: </w:t>
      </w:r>
      <w:proofErr w:type="spellStart"/>
      <w:r w:rsidRPr="00410A90">
        <w:rPr>
          <w:rFonts w:ascii="Times New Roman" w:hAnsi="Times New Roman"/>
          <w:sz w:val="24"/>
          <w:szCs w:val="24"/>
        </w:rPr>
        <w:t>Нпост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. = </w:t>
      </w:r>
      <w:proofErr w:type="spellStart"/>
      <w:r w:rsidRPr="00410A90">
        <w:rPr>
          <w:rFonts w:ascii="Times New Roman" w:hAnsi="Times New Roman"/>
          <w:sz w:val="24"/>
          <w:szCs w:val="24"/>
        </w:rPr>
        <w:t>Нобщ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410A90">
        <w:rPr>
          <w:rFonts w:ascii="Times New Roman" w:hAnsi="Times New Roman"/>
          <w:sz w:val="24"/>
          <w:szCs w:val="24"/>
        </w:rPr>
        <w:t>Нвр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. (2.7) Выражается жесткость в </w:t>
      </w:r>
      <w:proofErr w:type="spellStart"/>
      <w:proofErr w:type="gramStart"/>
      <w:r w:rsidRPr="00410A90">
        <w:rPr>
          <w:rFonts w:ascii="Times New Roman" w:hAnsi="Times New Roman"/>
          <w:sz w:val="24"/>
          <w:szCs w:val="24"/>
        </w:rPr>
        <w:t>мг.экв</w:t>
      </w:r>
      <w:proofErr w:type="spellEnd"/>
      <w:proofErr w:type="gramEnd"/>
      <w:r w:rsidRPr="00410A90">
        <w:rPr>
          <w:rFonts w:ascii="Times New Roman" w:hAnsi="Times New Roman"/>
          <w:sz w:val="24"/>
          <w:szCs w:val="24"/>
        </w:rPr>
        <w:t xml:space="preserve">./л Ca2 и Mg2 в 1 </w:t>
      </w:r>
      <w:proofErr w:type="spellStart"/>
      <w:r w:rsidRPr="00410A90">
        <w:rPr>
          <w:rFonts w:ascii="Times New Roman" w:hAnsi="Times New Roman"/>
          <w:sz w:val="24"/>
          <w:szCs w:val="24"/>
        </w:rPr>
        <w:t>мг.экв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./л жесткости. Природные воды подразделяются по степени жесткости на пять групп (в </w:t>
      </w:r>
      <w:proofErr w:type="spellStart"/>
      <w:r w:rsidRPr="00410A90">
        <w:rPr>
          <w:rFonts w:ascii="Times New Roman" w:hAnsi="Times New Roman"/>
          <w:sz w:val="24"/>
          <w:szCs w:val="24"/>
        </w:rPr>
        <w:t>мг.экв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./л); очень мягкие – до 1,5; мягкие – 1,5-3; умеренно жесткие – 3,0-6,0; жесткие – 6,0-9; очень жесткие – 9,0. Щелочность обусловлена наличием в воде щелочей </w:t>
      </w:r>
      <w:proofErr w:type="spellStart"/>
      <w:r w:rsidRPr="00410A90">
        <w:rPr>
          <w:rFonts w:ascii="Times New Roman" w:hAnsi="Times New Roman"/>
          <w:sz w:val="24"/>
          <w:szCs w:val="24"/>
        </w:rPr>
        <w:t>Na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10A90">
        <w:rPr>
          <w:rFonts w:ascii="Times New Roman" w:hAnsi="Times New Roman"/>
          <w:sz w:val="24"/>
          <w:szCs w:val="24"/>
        </w:rPr>
        <w:t>видеNaOH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, Na2CO3 и NaHCO3. 1 </w:t>
      </w:r>
      <w:proofErr w:type="spellStart"/>
      <w:r w:rsidRPr="00410A90">
        <w:rPr>
          <w:rFonts w:ascii="Times New Roman" w:hAnsi="Times New Roman"/>
          <w:sz w:val="24"/>
          <w:szCs w:val="24"/>
        </w:rPr>
        <w:t>мг.экв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./л щелочности соответствует 40 мг/л </w:t>
      </w:r>
      <w:proofErr w:type="spellStart"/>
      <w:r w:rsidRPr="00410A90">
        <w:rPr>
          <w:rFonts w:ascii="Times New Roman" w:hAnsi="Times New Roman"/>
          <w:sz w:val="24"/>
          <w:szCs w:val="24"/>
        </w:rPr>
        <w:t>NaOH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; 53 мг/л NaCO3 и 84,22 мг/л NaHCO3. Активная </w:t>
      </w:r>
      <w:r w:rsidRPr="00410A90">
        <w:rPr>
          <w:rFonts w:ascii="Times New Roman" w:hAnsi="Times New Roman"/>
          <w:sz w:val="24"/>
          <w:szCs w:val="24"/>
        </w:rPr>
        <w:lastRenderedPageBreak/>
        <w:t xml:space="preserve">реакция воды – степень ее кислотности или щелочности, количественно характеризующаяся концентрацией водородных ионов рН (десятичный логарифм концентрации ионов водорода, взятый с положительным знаком), по величине которой подземные воды подразделяются на: очень кислые - 5; кислые – 5-7; нейтральные – 7; щелочные – 7-9; высоко щелочные 9. Агрессивность воды – способность разрушать бетон, железобетонные и металлические конструкции. Различают сульфатную, углекислую, выщелачивания магнезиальную и </w:t>
      </w:r>
      <w:proofErr w:type="spellStart"/>
      <w:r w:rsidRPr="00410A90">
        <w:rPr>
          <w:rFonts w:ascii="Times New Roman" w:hAnsi="Times New Roman"/>
          <w:sz w:val="24"/>
          <w:szCs w:val="24"/>
        </w:rPr>
        <w:t>общекислотную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виды агрессии. Сульфатная агрессия определяется повышенным содержанием иона SO42-. При избытке иона SO42- происходит кристаллизация в бетоне новых соединений: образуется гипс CaSO</w:t>
      </w:r>
      <w:proofErr w:type="gramStart"/>
      <w:r w:rsidRPr="00410A90">
        <w:rPr>
          <w:rFonts w:ascii="Times New Roman" w:hAnsi="Times New Roman"/>
          <w:sz w:val="24"/>
          <w:szCs w:val="24"/>
        </w:rPr>
        <w:t>4 .</w:t>
      </w:r>
      <w:proofErr w:type="gramEnd"/>
      <w:r w:rsidRPr="00410A90">
        <w:rPr>
          <w:rFonts w:ascii="Times New Roman" w:hAnsi="Times New Roman"/>
          <w:sz w:val="24"/>
          <w:szCs w:val="24"/>
        </w:rPr>
        <w:t xml:space="preserve"> 2H2O с увеличением объема на 100 и </w:t>
      </w:r>
      <w:proofErr w:type="spellStart"/>
      <w:r w:rsidRPr="00410A90">
        <w:rPr>
          <w:rFonts w:ascii="Times New Roman" w:hAnsi="Times New Roman"/>
          <w:sz w:val="24"/>
          <w:szCs w:val="24"/>
        </w:rPr>
        <w:t>сульфоалюминат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кальция (бетонная бацилла) с увеличением объема в 2,5 раза, что приводит к разрушению бетона. Вода агрессивна к бетону при содержании иона SO42- - свыше 250 мг/л. Углекислая агрессивность. При воздействии агрессивной угольной кислотой происходит растворение и вынос из бетона CaCO3- основной составной части цемента. При избытке СО2 наблюдается переход СаСО3 в </w:t>
      </w:r>
      <w:proofErr w:type="spellStart"/>
      <w:proofErr w:type="gramStart"/>
      <w:r w:rsidRPr="00410A90">
        <w:rPr>
          <w:rFonts w:ascii="Times New Roman" w:hAnsi="Times New Roman"/>
          <w:sz w:val="24"/>
          <w:szCs w:val="24"/>
        </w:rPr>
        <w:t>Са</w:t>
      </w:r>
      <w:proofErr w:type="spellEnd"/>
      <w:r w:rsidRPr="00410A90">
        <w:rPr>
          <w:rFonts w:ascii="Times New Roman" w:hAnsi="Times New Roman"/>
          <w:sz w:val="24"/>
          <w:szCs w:val="24"/>
        </w:rPr>
        <w:t>(</w:t>
      </w:r>
      <w:proofErr w:type="gramEnd"/>
      <w:r w:rsidRPr="00410A90">
        <w:rPr>
          <w:rFonts w:ascii="Times New Roman" w:hAnsi="Times New Roman"/>
          <w:sz w:val="24"/>
          <w:szCs w:val="24"/>
        </w:rPr>
        <w:t xml:space="preserve">НСО3)2, который легко растворяется и выносится из бетона. Избыток СО2 20 мг/л называется агрессивной углекислотой. Агрессивность выщелачивания (бикарбонатная щелочность) происходит за счет растворения и вымывания из бетона извести СаСО3 при малом содержании в воде иона НСО3-. Воды, содержащие менее 30 мг/л связанной углекислоты и обладающие жесткостью менее 1,4 мг/л, считаются агрессивными, независимо от других показателей. Магнезиальная агрессивность приводит к разрушению бетона при повышенном содержании Mg2 В зависимости от сорта цемента, условий и конструкции сооружения, иона SO42- , более 250 мг/л, предельно допустимое количество ионов Mg2 составляет от 750 мг/л до 1000 мг/л. </w:t>
      </w:r>
      <w:proofErr w:type="spellStart"/>
      <w:r w:rsidRPr="00410A90">
        <w:rPr>
          <w:rFonts w:ascii="Times New Roman" w:hAnsi="Times New Roman"/>
          <w:sz w:val="24"/>
          <w:szCs w:val="24"/>
        </w:rPr>
        <w:t>Общекислотная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агрессивность зависит от концентрации водородных ионов рН. Вода обладает коррозирующими свойствами при рН 6,5. 2.9 Формирование химического состава подземных и шахтных вод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Подземные воды находятся в постоянном взаимодействии с атмосферными водами, горными породами и минеральными образованиями месторождений твердых полезных ископаемых. В результате происходит растворение и выщелачивание горных пород, особенно таких как карбонаты, сульфаты, галоиды. Если в воде присутствует углекислота, происходит разложение нерастворимых в воде силикатов по следующей схеме: Na2 Al2 Si6 O16 2H2O CO2 NaCO3 H2 Al2 Si2O8 (2.8) В результате в воде накапливаются карбонаты и гидрокарбонаты натрия, магния, кальция, т.е. происходит увеличение минерализации подземных вод. Распространение их подчиняется общей гидрохимической зональности. Вертикальную гидрохимическую зональность определяют геологические условия формирования подземных вод, связанные с особенностями состава, строения и свойств горных пород. Изменения этих параметров приводят к изменениям во взаимодействии системы горная порода – подземные воды, отражается на химическом, газовом составе и степени минерализации подземных вод.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В вертикальном разрезе земной </w:t>
      </w:r>
      <w:proofErr w:type="spellStart"/>
      <w:r w:rsidRPr="00410A90">
        <w:rPr>
          <w:rFonts w:ascii="Times New Roman" w:hAnsi="Times New Roman"/>
          <w:sz w:val="24"/>
          <w:szCs w:val="24"/>
        </w:rPr>
        <w:t>коры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выделяют три гидродинамические зоны [1]: а) верхняя – интенсивность водообмена, мощностью от десятков до нескольких сотен метров. Здесь подземные воды находятся под влиянием современных экзогенных факторов. По составу – гидрокарбонатные кальциевые маломинерализованные воды. Водообмен исчисляется годами и столетиями (в среднем 330 лет); б) средняя – замедленного водообмена. Глубина зоны изменчива (примерно 3-4 км). Скорость движения подземных вод и их дренаж уменьшается. На состав вод этой зоны оказывают влияние вековые изменения экзогенных условий. Воды преимущественно натриевые, сульфатно-натриевые или сульфатно-натриево-кальциевые. Водообмен длится десятки и сотни тысяч лет; в) нижняя – весьма замедленного (застойного) водообмена. Экзогенные условия здесь не оказывают никакого влияния. Приурочены обычно </w:t>
      </w:r>
      <w:r w:rsidRPr="00410A90">
        <w:rPr>
          <w:rFonts w:ascii="Times New Roman" w:hAnsi="Times New Roman"/>
          <w:sz w:val="24"/>
          <w:szCs w:val="24"/>
        </w:rPr>
        <w:lastRenderedPageBreak/>
        <w:t>к глубоким частям впадин. Распространены на глубинах более 1200 м и более. Воды обычно высокоминерализованные, по составу хлоридные кальциево-натриевые и хлоридно-магниево-натриевые. Возобновление подземных вод составляет миллионы лет.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Соответственно гидродинамическим выделяются гидрохимические зоны. Гидрохимическая зона представляет собой часть артезианского бассейна, относительно однородную по гидрохимическому строению, в границах которой минерализация и состав вод изменяются в сравнительно узких пределах; г) верхняя – пресных вод с минерализацией до 1 г/л мощностью 0,3-0,6 м; д) промежуточная, солоноватых вод и соленых вод с минерализацией от 1 до 35 г/л; е) нижняя – рассолов (более 35 г/л). На формирование химического состава подземных вод месторождений твердых полезных ископаемых, кроме названных выше факторов, существенно влияют окислительные и восстановительные условия, которые складываются в процессе ведения горных работ. Как отмечает </w:t>
      </w:r>
      <w:proofErr w:type="spellStart"/>
      <w:r w:rsidRPr="00410A90">
        <w:rPr>
          <w:rFonts w:ascii="Times New Roman" w:hAnsi="Times New Roman"/>
          <w:sz w:val="24"/>
          <w:szCs w:val="24"/>
        </w:rPr>
        <w:t>М.В.Сыроватко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[17] гидрохимическая зональность нарушается с началом эксплуатации месторождения, когда вступает в действие шахтный водоотлив из системы горных выработок. Поэтому формирование химического состава глубинных шахтных вод протекает в исключительно сложных условиях. Для угольных месторождений характерны два типа природной обстановки: в верхних частях – окислительная, на глубоких горизонтах – восстановительная. Основным фактором, определяющим условия и </w:t>
      </w:r>
      <w:proofErr w:type="gramStart"/>
      <w:r w:rsidRPr="00410A90">
        <w:rPr>
          <w:rFonts w:ascii="Times New Roman" w:hAnsi="Times New Roman"/>
          <w:sz w:val="24"/>
          <w:szCs w:val="24"/>
        </w:rPr>
        <w:t>закономерности формирования шахтных вод</w:t>
      </w:r>
      <w:proofErr w:type="gramEnd"/>
      <w:r w:rsidRPr="00410A90">
        <w:rPr>
          <w:rFonts w:ascii="Times New Roman" w:hAnsi="Times New Roman"/>
          <w:sz w:val="24"/>
          <w:szCs w:val="24"/>
        </w:rPr>
        <w:t xml:space="preserve"> является искусственно созданная окислительная обстановка, в которую попадают подземные воды. После поступления в шахту, вследствие несколько повышенной температуры и хорошего проветривания </w:t>
      </w:r>
      <w:proofErr w:type="gramStart"/>
      <w:r w:rsidRPr="00410A90">
        <w:rPr>
          <w:rFonts w:ascii="Times New Roman" w:hAnsi="Times New Roman"/>
          <w:sz w:val="24"/>
          <w:szCs w:val="24"/>
        </w:rPr>
        <w:t>выработок ,</w:t>
      </w:r>
      <w:proofErr w:type="gramEnd"/>
      <w:r w:rsidRPr="00410A90">
        <w:rPr>
          <w:rFonts w:ascii="Times New Roman" w:hAnsi="Times New Roman"/>
          <w:sz w:val="24"/>
          <w:szCs w:val="24"/>
        </w:rPr>
        <w:t xml:space="preserve"> нарушается ход естественных химических процессов, ведущих к формированию определенного для соответствующих глубин состава вод. В более глубоких горизонтах воды насыщены более стойкими соединениями (</w:t>
      </w:r>
      <w:proofErr w:type="spellStart"/>
      <w:r w:rsidRPr="00410A90">
        <w:rPr>
          <w:rFonts w:ascii="Times New Roman" w:hAnsi="Times New Roman"/>
          <w:sz w:val="24"/>
          <w:szCs w:val="24"/>
        </w:rPr>
        <w:t>NaCl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, Na2SO4), сравнительно малоактивны и устойчивы к окружающей среде. По мере их передвижения по выработкам, в воде значительно увеличивается содержание Ca2, Mg2 и SO4-, повышается жесткость и минерализация (в основном за счет сульфатов). В меньшей степени возрастает содержание </w:t>
      </w:r>
      <w:proofErr w:type="spellStart"/>
      <w:r w:rsidRPr="00410A90">
        <w:rPr>
          <w:rFonts w:ascii="Times New Roman" w:hAnsi="Times New Roman"/>
          <w:sz w:val="24"/>
          <w:szCs w:val="24"/>
        </w:rPr>
        <w:t>Na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A90">
        <w:rPr>
          <w:rFonts w:ascii="Times New Roman" w:hAnsi="Times New Roman"/>
          <w:sz w:val="24"/>
          <w:szCs w:val="24"/>
        </w:rPr>
        <w:t>Cl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-, Al2O3, SiO2, Fe2O3. При уменьшении рН иногда исчезает СО32- и появляется НСО3-. Содержание СО2 и О2 изменяется в зависимости от обстановки. 44 Изменение состава воды происходит пропорционально длине пути протекания воды по выработкам и времени. Наибольшие изменения претерпевают подземные воды, поступающие в виде редких </w:t>
      </w:r>
      <w:proofErr w:type="spellStart"/>
      <w:r w:rsidRPr="00410A90">
        <w:rPr>
          <w:rFonts w:ascii="Times New Roman" w:hAnsi="Times New Roman"/>
          <w:sz w:val="24"/>
          <w:szCs w:val="24"/>
        </w:rPr>
        <w:t>капежей</w:t>
      </w:r>
      <w:proofErr w:type="spellEnd"/>
      <w:r w:rsidRPr="00410A90">
        <w:rPr>
          <w:rFonts w:ascii="Times New Roman" w:hAnsi="Times New Roman"/>
          <w:sz w:val="24"/>
          <w:szCs w:val="24"/>
        </w:rPr>
        <w:t>, особенно в очистных выработках. Систематические исследования, проведенные на шахтах Донбасса, свидетельствуют о том, что кислые воды образуются только на верхних горизонтах, куда поступают подземные воды низкой минерализации и обладающие меньшей щелочностью. И в большинстве случаев кислые воды формируются в старых заброшенных выработках, где они застаиваются продолжительное время.</w:t>
      </w:r>
      <w:r w:rsidRPr="00410A90">
        <w:rPr>
          <w:rFonts w:ascii="Times New Roman" w:hAnsi="Times New Roman"/>
          <w:sz w:val="24"/>
          <w:szCs w:val="24"/>
        </w:rPr>
        <w:br/>
        <w:t xml:space="preserve">Кислые воды являются хорошими растворителями, вследствие чего минерализация их быстро повышается по мере протекания по выработкам. Предполагается, что зона возможного образования кислых вод охватывает подземные воды, где в составе их сильные кислоты преобладают над щелочами. Нижняя граница совпадает с верхней границей метановой зоны (примерно глубина 150 м) и с верхней границей – распространения натриевых. Максимальные мощности зоны </w:t>
      </w:r>
      <w:proofErr w:type="spellStart"/>
      <w:r w:rsidRPr="00410A90">
        <w:rPr>
          <w:rFonts w:ascii="Times New Roman" w:hAnsi="Times New Roman"/>
          <w:sz w:val="24"/>
          <w:szCs w:val="24"/>
        </w:rPr>
        <w:t>возможногообразования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кислых вод 350-400 м.</w:t>
      </w:r>
      <w:r w:rsidRPr="00410A90">
        <w:rPr>
          <w:rFonts w:ascii="Times New Roman" w:hAnsi="Times New Roman"/>
          <w:sz w:val="24"/>
          <w:szCs w:val="24"/>
        </w:rPr>
        <w:br/>
        <w:t>Почти все без исключения шахтные воды агрессивны, в верхних частях – обладающие сульфатной, в нижней – агрессивностью выщелачивания.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2.10 Режим подземных вод Под режимом понимают совокупность изменений во времени уровня или напора их, расхода, химического и газового состава, температурных условий, скорости движения подземных вод. Изменение режима подземных вод происходит под </w:t>
      </w:r>
      <w:r w:rsidRPr="00410A90">
        <w:rPr>
          <w:rFonts w:ascii="Times New Roman" w:hAnsi="Times New Roman"/>
          <w:sz w:val="24"/>
          <w:szCs w:val="24"/>
        </w:rPr>
        <w:lastRenderedPageBreak/>
        <w:t xml:space="preserve">влиянием природных (в основном климатических и структурных) факторов и техногенной деятельности человека. Особенно резкие изменения их режима наблюдаются в горнодобывающих районах. Водоотливы из горных выработок уменьшают напоры подземных вод, а иногда полностью осушают водоносные пласты, нарушая природный режим подземных вод. Горные выработки или дренажные системы повышают коэффициент водообмена, возникающие деформации поверхности способствуют увеличению подземного стока; отмечается взаимосвязь водоносных горизонтов и с поверхностными водами. В одних условиях количество откачиваемых шахтных вод может компенсироваться естественным притоком подземных вод, в других – интенсивный приток в горные выработки приводит к истощению ресурсов подземных вод шахтного поля или месторождения. При эксплуатации глубоких горизонтов в соответствующих геологических условиях происходит обычно изменение притока шахтных вод с глубиной, не зависящее от их ресурсов. Для условий Донбасса отмечается следующая закономерность: наибольшая </w:t>
      </w:r>
      <w:proofErr w:type="spellStart"/>
      <w:r w:rsidRPr="00410A90">
        <w:rPr>
          <w:rFonts w:ascii="Times New Roman" w:hAnsi="Times New Roman"/>
          <w:sz w:val="24"/>
          <w:szCs w:val="24"/>
        </w:rPr>
        <w:t>водообильность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наблюдается на глубинах 150-200 м, ниже 300-500 м </w:t>
      </w:r>
      <w:proofErr w:type="spellStart"/>
      <w:r w:rsidRPr="00410A90">
        <w:rPr>
          <w:rFonts w:ascii="Times New Roman" w:hAnsi="Times New Roman"/>
          <w:sz w:val="24"/>
          <w:szCs w:val="24"/>
        </w:rPr>
        <w:t>водопритоки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несколько уменьшаются, что особенно заметно на глубине более 500 м. Немаловажное значение имеет характер залегания пород. При горизонтальном залегании пластов и приуроченности водоносных горизонтов к пористым породам притоки шахтных вод в паводковые периоды не превышают 20-</w:t>
      </w:r>
      <w:proofErr w:type="gramStart"/>
      <w:r w:rsidRPr="00410A90">
        <w:rPr>
          <w:rFonts w:ascii="Times New Roman" w:hAnsi="Times New Roman"/>
          <w:sz w:val="24"/>
          <w:szCs w:val="24"/>
        </w:rPr>
        <w:t>25 .</w:t>
      </w:r>
      <w:proofErr w:type="gramEnd"/>
      <w:r w:rsidRPr="00410A90">
        <w:rPr>
          <w:rFonts w:ascii="Times New Roman" w:hAnsi="Times New Roman"/>
          <w:sz w:val="24"/>
          <w:szCs w:val="24"/>
        </w:rPr>
        <w:t xml:space="preserve"> Наклонное залегание пород способствует сезонному увеличению паводковых вод на 50, 100 и больше. Особенно резкие колебания наблюдаются при наличии </w:t>
      </w:r>
      <w:proofErr w:type="spellStart"/>
      <w:r w:rsidRPr="00410A90">
        <w:rPr>
          <w:rFonts w:ascii="Times New Roman" w:hAnsi="Times New Roman"/>
          <w:sz w:val="24"/>
          <w:szCs w:val="24"/>
        </w:rPr>
        <w:t>карстующихся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пород с увеличением притока до 300-</w:t>
      </w:r>
      <w:proofErr w:type="gramStart"/>
      <w:r w:rsidRPr="00410A90">
        <w:rPr>
          <w:rFonts w:ascii="Times New Roman" w:hAnsi="Times New Roman"/>
          <w:sz w:val="24"/>
          <w:szCs w:val="24"/>
        </w:rPr>
        <w:t>400 .</w:t>
      </w:r>
      <w:proofErr w:type="gramEnd"/>
      <w:r w:rsidRPr="00410A90">
        <w:rPr>
          <w:rFonts w:ascii="Times New Roman" w:hAnsi="Times New Roman"/>
          <w:sz w:val="24"/>
          <w:szCs w:val="24"/>
        </w:rPr>
        <w:t xml:space="preserve"> Нарушения естественного режима подземных вод возникает уже в самом начале шахтного строительства, при проходке стволов.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 xml:space="preserve">Вскрываются многие водоносные горизонты каменноугольных отложений до глубин 500-600 м, а при закладке глубоких шахт – до 1000-1200 м. Но поскольку крепление стволов осуществляется вслед за </w:t>
      </w:r>
      <w:proofErr w:type="spellStart"/>
      <w:r w:rsidRPr="00410A90">
        <w:rPr>
          <w:rFonts w:ascii="Times New Roman" w:hAnsi="Times New Roman"/>
          <w:sz w:val="24"/>
          <w:szCs w:val="24"/>
        </w:rPr>
        <w:t>углубкой</w:t>
      </w:r>
      <w:proofErr w:type="spellEnd"/>
      <w:r w:rsidRPr="00410A90">
        <w:rPr>
          <w:rFonts w:ascii="Times New Roman" w:hAnsi="Times New Roman"/>
          <w:sz w:val="24"/>
          <w:szCs w:val="24"/>
        </w:rPr>
        <w:t>, притоки в них незначительные и составляют 10-20 м3/час, в отдельных районах (Красноармейский) до 70-100 м3/час. Поэтому вокруг шахтных стволов не наблюдается широких депрессий и в зону осушения попадают незначительные площади.</w:t>
      </w:r>
      <w:r w:rsidRPr="00410A90">
        <w:rPr>
          <w:rFonts w:ascii="Times New Roman" w:hAnsi="Times New Roman"/>
          <w:sz w:val="24"/>
          <w:szCs w:val="24"/>
        </w:rPr>
        <w:br/>
        <w:t xml:space="preserve">Дальнейший дренаж подземных вод происходит при проведении подготовительных выработок, особенно квершлагов, вскрывающих по несколько водоносных горизонтов. Однако ввиду небольших сечений квершлагов притоки в эти выработки не превышают 10-15 м3/час. Более интенсивное осушение водоносных горизонтов наблюдается при очистных работах, при обрушении и оседании пород над выработанным пространством. Сопровождается обычно образованием трещин, связывающих разобщенные до этого водоносные горизонты, залегающие над разрабатываемыми пластами в пределах 30-50-кратной мощности угольного пласта. В дальнейшем происходит </w:t>
      </w:r>
      <w:proofErr w:type="spellStart"/>
      <w:r w:rsidRPr="00410A90">
        <w:rPr>
          <w:rFonts w:ascii="Times New Roman" w:hAnsi="Times New Roman"/>
          <w:sz w:val="24"/>
          <w:szCs w:val="24"/>
        </w:rPr>
        <w:t>задавливание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трещин обрушения и уменьшение их водопроницаемости, приток в лаву на этом участке будет уменьшаться или полностью прекратиться и уровни подземных вод восстанавливается до уровней поверхности общей шахтной депрессии. Таким образом, формирующиеся над очистными выработками депрессионные воронки являются временными, мигрируя по площади отработки вслед за перемещением забоя лавы.</w:t>
      </w:r>
      <w:r w:rsidRPr="00410A90">
        <w:rPr>
          <w:rFonts w:ascii="Times New Roman" w:hAnsi="Times New Roman"/>
          <w:sz w:val="24"/>
          <w:szCs w:val="24"/>
        </w:rPr>
        <w:br/>
        <w:t xml:space="preserve">При неглубоком залегании пласта полезного ископаемого зона водопроводящих трещин может достигать земной поверхности и </w:t>
      </w:r>
      <w:proofErr w:type="spellStart"/>
      <w:r w:rsidRPr="00410A90">
        <w:rPr>
          <w:rFonts w:ascii="Times New Roman" w:hAnsi="Times New Roman"/>
          <w:sz w:val="24"/>
          <w:szCs w:val="24"/>
        </w:rPr>
        <w:t>водопритоки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в шахту будут формироваться за счет просачивания атмосферных осадков по площади очистных работ. При вскрытии тектонических нарушений притоки составляют 300-400 и более м3/час, иногда 1000 м3/час. Однако такие интенсивные притоки редки и кратковременны. 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br/>
        <w:t>В результате подработки горными работами водоносных горизонтов имеют место отдельные редкие случаи вывода из строя водозаборов подземных вод.</w:t>
      </w:r>
      <w:r w:rsidRPr="00410A90">
        <w:rPr>
          <w:rFonts w:ascii="Times New Roman" w:hAnsi="Times New Roman"/>
          <w:sz w:val="24"/>
          <w:szCs w:val="24"/>
        </w:rPr>
        <w:br/>
      </w:r>
      <w:r w:rsidRPr="00410A90">
        <w:rPr>
          <w:rFonts w:ascii="Times New Roman" w:hAnsi="Times New Roman"/>
          <w:sz w:val="24"/>
          <w:szCs w:val="24"/>
        </w:rPr>
        <w:lastRenderedPageBreak/>
        <w:t>2.11 Происхождение подземных вод.</w:t>
      </w:r>
      <w:r w:rsidRPr="00410A90">
        <w:rPr>
          <w:rFonts w:ascii="Times New Roman" w:hAnsi="Times New Roman"/>
          <w:sz w:val="24"/>
          <w:szCs w:val="24"/>
        </w:rPr>
        <w:br/>
        <w:t>По происхождению выделяют несколько типов подземных вод: 1) инфильтрационные подземные воды – образуются в результате просачивания (инфильтрации) в водопроницаемые горные породы атмосферных осадков. В отдельных случаях наблюдается поступление воды в водоносные горизонты из рек, озер и морей. Таким образом, можно считать инфильтрацию основным источником пополнения подземных вод, распространенными в верхних горизонтах с интенсивным водообменом. 2) конденсационные подземные воды. В засушливых районах, при малом выпадении атмосферных осадков и большой испаряемости, в формировании подземных вод определенную роль играет конденсация водяных паров воздуха в порах и трещинах горных пород, возникающая за счет разности упругости водяных паров атмосферного и почвенного воздуха. Такой же процесс может происходить и внутри горной породы. В результате конденсации в пустынях образуются линзы пресных вод над солеными грунтовыми водами. 3) седиментогенные подземные воды (</w:t>
      </w:r>
      <w:proofErr w:type="spellStart"/>
      <w:r w:rsidRPr="00410A90">
        <w:rPr>
          <w:rFonts w:ascii="Times New Roman" w:hAnsi="Times New Roman"/>
          <w:sz w:val="24"/>
          <w:szCs w:val="24"/>
        </w:rPr>
        <w:t>седиментум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– осадок) – это воды морского происхождения. Они образовались одновременно с накоплением осадков. В ходе последующего тектонического развития такие воды претерпевают значительные изменения в процессе диагенеза, тектонических движений и других факторов, попадая в зоны повышенных давлений и температур. Нередко их называют погребенными. Вместе с тем, большую роль в формировании седиментогенных вод отводят </w:t>
      </w:r>
      <w:proofErr w:type="spellStart"/>
      <w:r w:rsidRPr="00410A90">
        <w:rPr>
          <w:rFonts w:ascii="Times New Roman" w:hAnsi="Times New Roman"/>
          <w:sz w:val="24"/>
          <w:szCs w:val="24"/>
        </w:rPr>
        <w:t>элизионным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процессам (</w:t>
      </w:r>
      <w:proofErr w:type="spellStart"/>
      <w:r w:rsidRPr="00410A90">
        <w:rPr>
          <w:rFonts w:ascii="Times New Roman" w:hAnsi="Times New Roman"/>
          <w:sz w:val="24"/>
          <w:szCs w:val="24"/>
        </w:rPr>
        <w:t>элизио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– обжимаю). Первичные осадки содержат до 80-90 воды, при уплотнении которых происходит их отжим. Естественная влажность горных пород 8-</w:t>
      </w:r>
      <w:proofErr w:type="gramStart"/>
      <w:r w:rsidRPr="00410A90">
        <w:rPr>
          <w:rFonts w:ascii="Times New Roman" w:hAnsi="Times New Roman"/>
          <w:sz w:val="24"/>
          <w:szCs w:val="24"/>
        </w:rPr>
        <w:t>10 .</w:t>
      </w:r>
      <w:proofErr w:type="gramEnd"/>
      <w:r w:rsidRPr="00410A90">
        <w:rPr>
          <w:rFonts w:ascii="Times New Roman" w:hAnsi="Times New Roman"/>
          <w:sz w:val="24"/>
          <w:szCs w:val="24"/>
        </w:rPr>
        <w:t xml:space="preserve"> 48 4) ювенильные подземные воды (юные) или магматогенные, образованы из паров, выделяющихся из магмы при ее остывании. Попадая в области </w:t>
      </w:r>
      <w:proofErr w:type="gramStart"/>
      <w:r w:rsidRPr="00410A90">
        <w:rPr>
          <w:rFonts w:ascii="Times New Roman" w:hAnsi="Times New Roman"/>
          <w:sz w:val="24"/>
          <w:szCs w:val="24"/>
        </w:rPr>
        <w:t>более низких температур пары магмы</w:t>
      </w:r>
      <w:proofErr w:type="gramEnd"/>
      <w:r w:rsidRPr="00410A90">
        <w:rPr>
          <w:rFonts w:ascii="Times New Roman" w:hAnsi="Times New Roman"/>
          <w:sz w:val="24"/>
          <w:szCs w:val="24"/>
        </w:rPr>
        <w:t xml:space="preserve"> конденсируются и переходят в капельно-жидкое состояние, создавая особый тип подземных вод. Такие воды обладают повышенной температурой и содержат в растворенном состоянии необычные для поверхностных условий соединения и газовые компоненты. Приурочены к областям современной вулканической деятельности. Вблизи поверхности такие воды смешиваются с обычными подземными водами и поступают на поверхность в смешанном виде. 5) возрожденные или </w:t>
      </w:r>
      <w:proofErr w:type="spellStart"/>
      <w:r w:rsidRPr="00410A90">
        <w:rPr>
          <w:rFonts w:ascii="Times New Roman" w:hAnsi="Times New Roman"/>
          <w:sz w:val="24"/>
          <w:szCs w:val="24"/>
        </w:rPr>
        <w:t>дегидратационные</w:t>
      </w:r>
      <w:proofErr w:type="spellEnd"/>
      <w:r w:rsidRPr="00410A90">
        <w:rPr>
          <w:rFonts w:ascii="Times New Roman" w:hAnsi="Times New Roman"/>
          <w:sz w:val="24"/>
          <w:szCs w:val="24"/>
        </w:rPr>
        <w:t xml:space="preserve"> воды образуются в результате выделения ее из минеральных масс, содержащих кристаллизационную воду. Такой процесс перехода из связанного в свободное состояние возможен при повышенных температурах и давлениях.</w:t>
      </w:r>
    </w:p>
    <w:sectPr w:rsidR="0019221D" w:rsidRPr="00410A90" w:rsidSect="00AB35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520"/>
    <w:rsid w:val="00003A64"/>
    <w:rsid w:val="00007DFD"/>
    <w:rsid w:val="00010C9B"/>
    <w:rsid w:val="00013822"/>
    <w:rsid w:val="000150DB"/>
    <w:rsid w:val="0002248A"/>
    <w:rsid w:val="000241B4"/>
    <w:rsid w:val="00030892"/>
    <w:rsid w:val="00032189"/>
    <w:rsid w:val="00033B9B"/>
    <w:rsid w:val="000362C4"/>
    <w:rsid w:val="00041BC5"/>
    <w:rsid w:val="000432A0"/>
    <w:rsid w:val="00044E04"/>
    <w:rsid w:val="00051CB4"/>
    <w:rsid w:val="00052B1B"/>
    <w:rsid w:val="000616C6"/>
    <w:rsid w:val="0007313F"/>
    <w:rsid w:val="00073BDB"/>
    <w:rsid w:val="000766D4"/>
    <w:rsid w:val="000820B6"/>
    <w:rsid w:val="000835D6"/>
    <w:rsid w:val="00097737"/>
    <w:rsid w:val="000A21B7"/>
    <w:rsid w:val="000A415C"/>
    <w:rsid w:val="000A628C"/>
    <w:rsid w:val="000A7568"/>
    <w:rsid w:val="000B0A63"/>
    <w:rsid w:val="000B15F9"/>
    <w:rsid w:val="000B18A5"/>
    <w:rsid w:val="000B7FD1"/>
    <w:rsid w:val="000C06DB"/>
    <w:rsid w:val="000C372D"/>
    <w:rsid w:val="000C5BC8"/>
    <w:rsid w:val="000D1901"/>
    <w:rsid w:val="000D2D71"/>
    <w:rsid w:val="000D37DE"/>
    <w:rsid w:val="000D38DE"/>
    <w:rsid w:val="000D5137"/>
    <w:rsid w:val="000D7CF5"/>
    <w:rsid w:val="000E05CA"/>
    <w:rsid w:val="000E417C"/>
    <w:rsid w:val="000E41B6"/>
    <w:rsid w:val="000E5E7F"/>
    <w:rsid w:val="000E7DA7"/>
    <w:rsid w:val="000F4E2F"/>
    <w:rsid w:val="000F5033"/>
    <w:rsid w:val="00100A07"/>
    <w:rsid w:val="001101C7"/>
    <w:rsid w:val="00113521"/>
    <w:rsid w:val="0011442A"/>
    <w:rsid w:val="00115E3A"/>
    <w:rsid w:val="00117CF5"/>
    <w:rsid w:val="001206E4"/>
    <w:rsid w:val="0012443D"/>
    <w:rsid w:val="00124DC7"/>
    <w:rsid w:val="00125F01"/>
    <w:rsid w:val="00126A6A"/>
    <w:rsid w:val="00127FD9"/>
    <w:rsid w:val="0013324A"/>
    <w:rsid w:val="00134899"/>
    <w:rsid w:val="0013640B"/>
    <w:rsid w:val="001369A5"/>
    <w:rsid w:val="00137493"/>
    <w:rsid w:val="001411A9"/>
    <w:rsid w:val="00144CE4"/>
    <w:rsid w:val="00144DA2"/>
    <w:rsid w:val="001602B3"/>
    <w:rsid w:val="00163434"/>
    <w:rsid w:val="001649B3"/>
    <w:rsid w:val="00164DD0"/>
    <w:rsid w:val="001663B0"/>
    <w:rsid w:val="00166979"/>
    <w:rsid w:val="00170E3F"/>
    <w:rsid w:val="00170EAE"/>
    <w:rsid w:val="00173823"/>
    <w:rsid w:val="00181E2B"/>
    <w:rsid w:val="0018780D"/>
    <w:rsid w:val="00191659"/>
    <w:rsid w:val="0019221D"/>
    <w:rsid w:val="001934A1"/>
    <w:rsid w:val="001961B1"/>
    <w:rsid w:val="001974B3"/>
    <w:rsid w:val="001A5B49"/>
    <w:rsid w:val="001A5E65"/>
    <w:rsid w:val="001B62F4"/>
    <w:rsid w:val="001B6D5C"/>
    <w:rsid w:val="001C08BE"/>
    <w:rsid w:val="001C4351"/>
    <w:rsid w:val="001C4D5D"/>
    <w:rsid w:val="001C5950"/>
    <w:rsid w:val="001C5B49"/>
    <w:rsid w:val="001C657E"/>
    <w:rsid w:val="001C6744"/>
    <w:rsid w:val="001C751A"/>
    <w:rsid w:val="001C7EAA"/>
    <w:rsid w:val="001D4373"/>
    <w:rsid w:val="001D5FC1"/>
    <w:rsid w:val="001D6AFB"/>
    <w:rsid w:val="001E0435"/>
    <w:rsid w:val="001E6848"/>
    <w:rsid w:val="001F199E"/>
    <w:rsid w:val="001F1EF1"/>
    <w:rsid w:val="001F5AC3"/>
    <w:rsid w:val="001F5BC4"/>
    <w:rsid w:val="001F6EFC"/>
    <w:rsid w:val="002057DD"/>
    <w:rsid w:val="00206CBC"/>
    <w:rsid w:val="00211E13"/>
    <w:rsid w:val="00212D7C"/>
    <w:rsid w:val="0021309A"/>
    <w:rsid w:val="00216D34"/>
    <w:rsid w:val="00217148"/>
    <w:rsid w:val="002241D2"/>
    <w:rsid w:val="002256DC"/>
    <w:rsid w:val="00233A53"/>
    <w:rsid w:val="00234625"/>
    <w:rsid w:val="0023757F"/>
    <w:rsid w:val="002417C6"/>
    <w:rsid w:val="0024294C"/>
    <w:rsid w:val="00243703"/>
    <w:rsid w:val="0024423C"/>
    <w:rsid w:val="002444C0"/>
    <w:rsid w:val="00251E06"/>
    <w:rsid w:val="00252CEE"/>
    <w:rsid w:val="00254385"/>
    <w:rsid w:val="0025636F"/>
    <w:rsid w:val="002617E8"/>
    <w:rsid w:val="00264351"/>
    <w:rsid w:val="00264E4F"/>
    <w:rsid w:val="00264F71"/>
    <w:rsid w:val="00277A19"/>
    <w:rsid w:val="0028329E"/>
    <w:rsid w:val="00284993"/>
    <w:rsid w:val="002851C4"/>
    <w:rsid w:val="00287750"/>
    <w:rsid w:val="00291218"/>
    <w:rsid w:val="0029578A"/>
    <w:rsid w:val="00296A1F"/>
    <w:rsid w:val="002A22E2"/>
    <w:rsid w:val="002A7EF3"/>
    <w:rsid w:val="002B2956"/>
    <w:rsid w:val="002B59E0"/>
    <w:rsid w:val="002C0AA8"/>
    <w:rsid w:val="002C4934"/>
    <w:rsid w:val="002C4D76"/>
    <w:rsid w:val="002C4E3F"/>
    <w:rsid w:val="002D0F66"/>
    <w:rsid w:val="002D159F"/>
    <w:rsid w:val="002D235F"/>
    <w:rsid w:val="002D3B90"/>
    <w:rsid w:val="002E12C3"/>
    <w:rsid w:val="002F560F"/>
    <w:rsid w:val="002F7AC0"/>
    <w:rsid w:val="00301B90"/>
    <w:rsid w:val="0030526A"/>
    <w:rsid w:val="00305A56"/>
    <w:rsid w:val="003076CF"/>
    <w:rsid w:val="00313D9C"/>
    <w:rsid w:val="003150DA"/>
    <w:rsid w:val="003157CA"/>
    <w:rsid w:val="00320527"/>
    <w:rsid w:val="00327C34"/>
    <w:rsid w:val="003304C8"/>
    <w:rsid w:val="00336FA3"/>
    <w:rsid w:val="00340CB7"/>
    <w:rsid w:val="003426E5"/>
    <w:rsid w:val="00342B8D"/>
    <w:rsid w:val="00342CD0"/>
    <w:rsid w:val="00350682"/>
    <w:rsid w:val="00351806"/>
    <w:rsid w:val="00351A90"/>
    <w:rsid w:val="00354312"/>
    <w:rsid w:val="00355074"/>
    <w:rsid w:val="00366A63"/>
    <w:rsid w:val="00367387"/>
    <w:rsid w:val="00372CB8"/>
    <w:rsid w:val="00373528"/>
    <w:rsid w:val="00373D7B"/>
    <w:rsid w:val="003750B8"/>
    <w:rsid w:val="00376604"/>
    <w:rsid w:val="00386DDB"/>
    <w:rsid w:val="00387077"/>
    <w:rsid w:val="003915DE"/>
    <w:rsid w:val="00392A2A"/>
    <w:rsid w:val="0039454B"/>
    <w:rsid w:val="003977C0"/>
    <w:rsid w:val="003A003A"/>
    <w:rsid w:val="003A412E"/>
    <w:rsid w:val="003B1BA3"/>
    <w:rsid w:val="003B314C"/>
    <w:rsid w:val="003B514A"/>
    <w:rsid w:val="003B7094"/>
    <w:rsid w:val="003C0CED"/>
    <w:rsid w:val="003C1DA5"/>
    <w:rsid w:val="003D04BC"/>
    <w:rsid w:val="003D2B3B"/>
    <w:rsid w:val="003D57C8"/>
    <w:rsid w:val="003D72C9"/>
    <w:rsid w:val="003E40C0"/>
    <w:rsid w:val="003E43D3"/>
    <w:rsid w:val="003E4F5C"/>
    <w:rsid w:val="003F3753"/>
    <w:rsid w:val="003F4B35"/>
    <w:rsid w:val="003F4BCE"/>
    <w:rsid w:val="00404629"/>
    <w:rsid w:val="00404C99"/>
    <w:rsid w:val="00410A90"/>
    <w:rsid w:val="0041658E"/>
    <w:rsid w:val="00420534"/>
    <w:rsid w:val="00433B99"/>
    <w:rsid w:val="004351C3"/>
    <w:rsid w:val="004409DF"/>
    <w:rsid w:val="00442861"/>
    <w:rsid w:val="004437FA"/>
    <w:rsid w:val="0045082E"/>
    <w:rsid w:val="004513ED"/>
    <w:rsid w:val="0046115C"/>
    <w:rsid w:val="00462919"/>
    <w:rsid w:val="004670BF"/>
    <w:rsid w:val="004676BF"/>
    <w:rsid w:val="004773A2"/>
    <w:rsid w:val="00480A16"/>
    <w:rsid w:val="00480F5B"/>
    <w:rsid w:val="00492AF5"/>
    <w:rsid w:val="00496A30"/>
    <w:rsid w:val="00497E14"/>
    <w:rsid w:val="004A510B"/>
    <w:rsid w:val="004A7138"/>
    <w:rsid w:val="004B0EE9"/>
    <w:rsid w:val="004B6C43"/>
    <w:rsid w:val="004B7C6D"/>
    <w:rsid w:val="004C0EE0"/>
    <w:rsid w:val="004C5964"/>
    <w:rsid w:val="004C6A8C"/>
    <w:rsid w:val="004C79CB"/>
    <w:rsid w:val="004D100E"/>
    <w:rsid w:val="004D1B54"/>
    <w:rsid w:val="004D3C03"/>
    <w:rsid w:val="004D43C0"/>
    <w:rsid w:val="004E026E"/>
    <w:rsid w:val="004E23F2"/>
    <w:rsid w:val="004E3ACE"/>
    <w:rsid w:val="004E7B7D"/>
    <w:rsid w:val="004F120D"/>
    <w:rsid w:val="004F1BC9"/>
    <w:rsid w:val="004F42AC"/>
    <w:rsid w:val="004F6387"/>
    <w:rsid w:val="004F7B92"/>
    <w:rsid w:val="00511F25"/>
    <w:rsid w:val="005157F6"/>
    <w:rsid w:val="005203B4"/>
    <w:rsid w:val="00524756"/>
    <w:rsid w:val="0052688B"/>
    <w:rsid w:val="00527CA8"/>
    <w:rsid w:val="0053118E"/>
    <w:rsid w:val="00533676"/>
    <w:rsid w:val="005350DF"/>
    <w:rsid w:val="00535FF6"/>
    <w:rsid w:val="00536D06"/>
    <w:rsid w:val="0053755E"/>
    <w:rsid w:val="0054018A"/>
    <w:rsid w:val="00540C94"/>
    <w:rsid w:val="00544515"/>
    <w:rsid w:val="00545640"/>
    <w:rsid w:val="00546252"/>
    <w:rsid w:val="005514AB"/>
    <w:rsid w:val="00551774"/>
    <w:rsid w:val="005605A4"/>
    <w:rsid w:val="00562A99"/>
    <w:rsid w:val="0056652A"/>
    <w:rsid w:val="005719AD"/>
    <w:rsid w:val="00577215"/>
    <w:rsid w:val="00583380"/>
    <w:rsid w:val="00590D6E"/>
    <w:rsid w:val="00594750"/>
    <w:rsid w:val="00596D40"/>
    <w:rsid w:val="005C0F0C"/>
    <w:rsid w:val="005C2CD8"/>
    <w:rsid w:val="005C32D2"/>
    <w:rsid w:val="005C3DA9"/>
    <w:rsid w:val="005C750F"/>
    <w:rsid w:val="005D177A"/>
    <w:rsid w:val="005D2199"/>
    <w:rsid w:val="005D3336"/>
    <w:rsid w:val="005E2DFA"/>
    <w:rsid w:val="005E3678"/>
    <w:rsid w:val="005E5750"/>
    <w:rsid w:val="005E6CFC"/>
    <w:rsid w:val="005E7F99"/>
    <w:rsid w:val="006051DA"/>
    <w:rsid w:val="006107A2"/>
    <w:rsid w:val="00615215"/>
    <w:rsid w:val="00615F15"/>
    <w:rsid w:val="006163D0"/>
    <w:rsid w:val="006232E4"/>
    <w:rsid w:val="00623314"/>
    <w:rsid w:val="0062603F"/>
    <w:rsid w:val="00633FD8"/>
    <w:rsid w:val="00641939"/>
    <w:rsid w:val="0065331F"/>
    <w:rsid w:val="00654187"/>
    <w:rsid w:val="00656F25"/>
    <w:rsid w:val="006602CC"/>
    <w:rsid w:val="00661CE7"/>
    <w:rsid w:val="0066294C"/>
    <w:rsid w:val="00664027"/>
    <w:rsid w:val="00674C61"/>
    <w:rsid w:val="00677CD3"/>
    <w:rsid w:val="00681173"/>
    <w:rsid w:val="00683E3B"/>
    <w:rsid w:val="0068674D"/>
    <w:rsid w:val="00687EC8"/>
    <w:rsid w:val="00690BB1"/>
    <w:rsid w:val="006911C6"/>
    <w:rsid w:val="00696A18"/>
    <w:rsid w:val="006A3C8B"/>
    <w:rsid w:val="006A4F11"/>
    <w:rsid w:val="006A5FC1"/>
    <w:rsid w:val="006B6B17"/>
    <w:rsid w:val="006B7210"/>
    <w:rsid w:val="006C15FA"/>
    <w:rsid w:val="006C4C64"/>
    <w:rsid w:val="006D3750"/>
    <w:rsid w:val="006D55E8"/>
    <w:rsid w:val="006E0C85"/>
    <w:rsid w:val="006E4F23"/>
    <w:rsid w:val="006E7070"/>
    <w:rsid w:val="006F0279"/>
    <w:rsid w:val="006F0971"/>
    <w:rsid w:val="006F257A"/>
    <w:rsid w:val="006F5D73"/>
    <w:rsid w:val="00702C12"/>
    <w:rsid w:val="00711F2F"/>
    <w:rsid w:val="00712FA6"/>
    <w:rsid w:val="007169AC"/>
    <w:rsid w:val="007221C2"/>
    <w:rsid w:val="007227A1"/>
    <w:rsid w:val="007358DB"/>
    <w:rsid w:val="007511D7"/>
    <w:rsid w:val="0075319D"/>
    <w:rsid w:val="00753D35"/>
    <w:rsid w:val="007555A6"/>
    <w:rsid w:val="0076622E"/>
    <w:rsid w:val="00770CC4"/>
    <w:rsid w:val="00772A72"/>
    <w:rsid w:val="00774659"/>
    <w:rsid w:val="00777CED"/>
    <w:rsid w:val="00782085"/>
    <w:rsid w:val="00784326"/>
    <w:rsid w:val="00790FAD"/>
    <w:rsid w:val="007913EF"/>
    <w:rsid w:val="00791442"/>
    <w:rsid w:val="00795FB7"/>
    <w:rsid w:val="007A3C55"/>
    <w:rsid w:val="007C1A8C"/>
    <w:rsid w:val="007C33E3"/>
    <w:rsid w:val="007C6DB4"/>
    <w:rsid w:val="007C7DC9"/>
    <w:rsid w:val="007D4878"/>
    <w:rsid w:val="007D7EE8"/>
    <w:rsid w:val="007E2AEB"/>
    <w:rsid w:val="007E6D59"/>
    <w:rsid w:val="007E6E1A"/>
    <w:rsid w:val="007F465D"/>
    <w:rsid w:val="007F672B"/>
    <w:rsid w:val="00804FC4"/>
    <w:rsid w:val="00807887"/>
    <w:rsid w:val="00813FD2"/>
    <w:rsid w:val="00824859"/>
    <w:rsid w:val="008278D3"/>
    <w:rsid w:val="008354B7"/>
    <w:rsid w:val="00835AC5"/>
    <w:rsid w:val="00842FB8"/>
    <w:rsid w:val="00843FD1"/>
    <w:rsid w:val="0084487F"/>
    <w:rsid w:val="008467BF"/>
    <w:rsid w:val="0084715B"/>
    <w:rsid w:val="00852E30"/>
    <w:rsid w:val="008540CC"/>
    <w:rsid w:val="00857DBF"/>
    <w:rsid w:val="00863AE1"/>
    <w:rsid w:val="00864859"/>
    <w:rsid w:val="008658DB"/>
    <w:rsid w:val="008714EF"/>
    <w:rsid w:val="008744F8"/>
    <w:rsid w:val="00875D1A"/>
    <w:rsid w:val="00877071"/>
    <w:rsid w:val="0088550A"/>
    <w:rsid w:val="008916EE"/>
    <w:rsid w:val="00893EDE"/>
    <w:rsid w:val="00897023"/>
    <w:rsid w:val="008A5262"/>
    <w:rsid w:val="008A5E5C"/>
    <w:rsid w:val="008B0811"/>
    <w:rsid w:val="008B7C32"/>
    <w:rsid w:val="008C2787"/>
    <w:rsid w:val="008C2BFD"/>
    <w:rsid w:val="008D4594"/>
    <w:rsid w:val="008D4B7A"/>
    <w:rsid w:val="008D74F1"/>
    <w:rsid w:val="008F1036"/>
    <w:rsid w:val="008F3DE2"/>
    <w:rsid w:val="00900BEB"/>
    <w:rsid w:val="00901738"/>
    <w:rsid w:val="00905D9C"/>
    <w:rsid w:val="009144CD"/>
    <w:rsid w:val="00914595"/>
    <w:rsid w:val="009174E0"/>
    <w:rsid w:val="009178FE"/>
    <w:rsid w:val="0092084D"/>
    <w:rsid w:val="00926DEC"/>
    <w:rsid w:val="009273C1"/>
    <w:rsid w:val="0093432F"/>
    <w:rsid w:val="00934DD3"/>
    <w:rsid w:val="009475DB"/>
    <w:rsid w:val="00957F16"/>
    <w:rsid w:val="00957F27"/>
    <w:rsid w:val="00966A32"/>
    <w:rsid w:val="009725A3"/>
    <w:rsid w:val="009733E3"/>
    <w:rsid w:val="00980A99"/>
    <w:rsid w:val="009832AB"/>
    <w:rsid w:val="00985E48"/>
    <w:rsid w:val="009863CA"/>
    <w:rsid w:val="00992077"/>
    <w:rsid w:val="0099270F"/>
    <w:rsid w:val="00992784"/>
    <w:rsid w:val="00996F9C"/>
    <w:rsid w:val="009A182A"/>
    <w:rsid w:val="009A1AF9"/>
    <w:rsid w:val="009A1EA4"/>
    <w:rsid w:val="009A4AB8"/>
    <w:rsid w:val="009A4F90"/>
    <w:rsid w:val="009B12F4"/>
    <w:rsid w:val="009B247E"/>
    <w:rsid w:val="009B2FC0"/>
    <w:rsid w:val="009B7FD0"/>
    <w:rsid w:val="009C2B60"/>
    <w:rsid w:val="009C4497"/>
    <w:rsid w:val="009C60B1"/>
    <w:rsid w:val="009D0986"/>
    <w:rsid w:val="009D3369"/>
    <w:rsid w:val="009D4D61"/>
    <w:rsid w:val="009D72F7"/>
    <w:rsid w:val="009E0015"/>
    <w:rsid w:val="009E31A0"/>
    <w:rsid w:val="009F5C14"/>
    <w:rsid w:val="00A02559"/>
    <w:rsid w:val="00A025E6"/>
    <w:rsid w:val="00A02A02"/>
    <w:rsid w:val="00A048EC"/>
    <w:rsid w:val="00A06D3A"/>
    <w:rsid w:val="00A07183"/>
    <w:rsid w:val="00A07C15"/>
    <w:rsid w:val="00A149D0"/>
    <w:rsid w:val="00A17D00"/>
    <w:rsid w:val="00A17EBD"/>
    <w:rsid w:val="00A21864"/>
    <w:rsid w:val="00A21EC8"/>
    <w:rsid w:val="00A2365E"/>
    <w:rsid w:val="00A23CE1"/>
    <w:rsid w:val="00A35430"/>
    <w:rsid w:val="00A35A1E"/>
    <w:rsid w:val="00A37882"/>
    <w:rsid w:val="00A50F27"/>
    <w:rsid w:val="00A60AF9"/>
    <w:rsid w:val="00A63805"/>
    <w:rsid w:val="00A64F0C"/>
    <w:rsid w:val="00A65A6C"/>
    <w:rsid w:val="00A75CF7"/>
    <w:rsid w:val="00A8306D"/>
    <w:rsid w:val="00A84014"/>
    <w:rsid w:val="00A84B6B"/>
    <w:rsid w:val="00A9421D"/>
    <w:rsid w:val="00A973E6"/>
    <w:rsid w:val="00AA1E6F"/>
    <w:rsid w:val="00AA251E"/>
    <w:rsid w:val="00AA4010"/>
    <w:rsid w:val="00AB3520"/>
    <w:rsid w:val="00AB442E"/>
    <w:rsid w:val="00AB4BE2"/>
    <w:rsid w:val="00AB6740"/>
    <w:rsid w:val="00AC19F3"/>
    <w:rsid w:val="00AC203B"/>
    <w:rsid w:val="00AD409C"/>
    <w:rsid w:val="00AD65FE"/>
    <w:rsid w:val="00AD6B91"/>
    <w:rsid w:val="00AE3EE2"/>
    <w:rsid w:val="00AE759F"/>
    <w:rsid w:val="00AF1A39"/>
    <w:rsid w:val="00AF30DF"/>
    <w:rsid w:val="00AF428F"/>
    <w:rsid w:val="00AF5AD8"/>
    <w:rsid w:val="00AF62A4"/>
    <w:rsid w:val="00AF63C3"/>
    <w:rsid w:val="00AF7343"/>
    <w:rsid w:val="00B03316"/>
    <w:rsid w:val="00B07A62"/>
    <w:rsid w:val="00B07CDA"/>
    <w:rsid w:val="00B14AA4"/>
    <w:rsid w:val="00B267BD"/>
    <w:rsid w:val="00B353CC"/>
    <w:rsid w:val="00B403B2"/>
    <w:rsid w:val="00B43E8A"/>
    <w:rsid w:val="00B44145"/>
    <w:rsid w:val="00B457AE"/>
    <w:rsid w:val="00B51B50"/>
    <w:rsid w:val="00B569B3"/>
    <w:rsid w:val="00B574E6"/>
    <w:rsid w:val="00B57895"/>
    <w:rsid w:val="00B63654"/>
    <w:rsid w:val="00B71B4B"/>
    <w:rsid w:val="00B75ED4"/>
    <w:rsid w:val="00B7706B"/>
    <w:rsid w:val="00B8108F"/>
    <w:rsid w:val="00B83BAB"/>
    <w:rsid w:val="00B946BF"/>
    <w:rsid w:val="00B95ED7"/>
    <w:rsid w:val="00B96165"/>
    <w:rsid w:val="00BA0F2E"/>
    <w:rsid w:val="00BA1ABD"/>
    <w:rsid w:val="00BA1ED5"/>
    <w:rsid w:val="00BA6FF8"/>
    <w:rsid w:val="00BA7449"/>
    <w:rsid w:val="00BB15A9"/>
    <w:rsid w:val="00BB27E0"/>
    <w:rsid w:val="00BB306D"/>
    <w:rsid w:val="00BC1D83"/>
    <w:rsid w:val="00BC4098"/>
    <w:rsid w:val="00BC50D8"/>
    <w:rsid w:val="00BD0D02"/>
    <w:rsid w:val="00BD34A4"/>
    <w:rsid w:val="00BD39CE"/>
    <w:rsid w:val="00BE787E"/>
    <w:rsid w:val="00BF4504"/>
    <w:rsid w:val="00BF5962"/>
    <w:rsid w:val="00BF59C8"/>
    <w:rsid w:val="00BF5DE6"/>
    <w:rsid w:val="00BF6781"/>
    <w:rsid w:val="00C03F92"/>
    <w:rsid w:val="00C04193"/>
    <w:rsid w:val="00C04CCE"/>
    <w:rsid w:val="00C130BD"/>
    <w:rsid w:val="00C147DA"/>
    <w:rsid w:val="00C212BE"/>
    <w:rsid w:val="00C219E4"/>
    <w:rsid w:val="00C252F3"/>
    <w:rsid w:val="00C324F9"/>
    <w:rsid w:val="00C3673E"/>
    <w:rsid w:val="00C36E38"/>
    <w:rsid w:val="00C43384"/>
    <w:rsid w:val="00C44C7C"/>
    <w:rsid w:val="00C53982"/>
    <w:rsid w:val="00C6252E"/>
    <w:rsid w:val="00C647E8"/>
    <w:rsid w:val="00C669ED"/>
    <w:rsid w:val="00C67B59"/>
    <w:rsid w:val="00C73D01"/>
    <w:rsid w:val="00C74B33"/>
    <w:rsid w:val="00C76F64"/>
    <w:rsid w:val="00C80037"/>
    <w:rsid w:val="00C815A5"/>
    <w:rsid w:val="00C90EA9"/>
    <w:rsid w:val="00C946C0"/>
    <w:rsid w:val="00C9483B"/>
    <w:rsid w:val="00CA0044"/>
    <w:rsid w:val="00CA1937"/>
    <w:rsid w:val="00CB2A3E"/>
    <w:rsid w:val="00CC1BC6"/>
    <w:rsid w:val="00CC2ED0"/>
    <w:rsid w:val="00CC7212"/>
    <w:rsid w:val="00CD15D7"/>
    <w:rsid w:val="00CD32B4"/>
    <w:rsid w:val="00CD7A1C"/>
    <w:rsid w:val="00CD7DBD"/>
    <w:rsid w:val="00CE0F7B"/>
    <w:rsid w:val="00CF02E1"/>
    <w:rsid w:val="00CF2C3D"/>
    <w:rsid w:val="00CF4DB6"/>
    <w:rsid w:val="00D01380"/>
    <w:rsid w:val="00D02EF6"/>
    <w:rsid w:val="00D03D47"/>
    <w:rsid w:val="00D21897"/>
    <w:rsid w:val="00D231C6"/>
    <w:rsid w:val="00D245C6"/>
    <w:rsid w:val="00D26F58"/>
    <w:rsid w:val="00D27A60"/>
    <w:rsid w:val="00D320AF"/>
    <w:rsid w:val="00D36221"/>
    <w:rsid w:val="00D40162"/>
    <w:rsid w:val="00D42814"/>
    <w:rsid w:val="00D43664"/>
    <w:rsid w:val="00D43AB8"/>
    <w:rsid w:val="00D44377"/>
    <w:rsid w:val="00D4530A"/>
    <w:rsid w:val="00D50D73"/>
    <w:rsid w:val="00D51EDC"/>
    <w:rsid w:val="00D57749"/>
    <w:rsid w:val="00D65559"/>
    <w:rsid w:val="00D70021"/>
    <w:rsid w:val="00D712B4"/>
    <w:rsid w:val="00D74AE8"/>
    <w:rsid w:val="00D77EC2"/>
    <w:rsid w:val="00D840E6"/>
    <w:rsid w:val="00D8448F"/>
    <w:rsid w:val="00D850C8"/>
    <w:rsid w:val="00D90884"/>
    <w:rsid w:val="00D90C36"/>
    <w:rsid w:val="00DA296D"/>
    <w:rsid w:val="00DA3442"/>
    <w:rsid w:val="00DA38B9"/>
    <w:rsid w:val="00DA432A"/>
    <w:rsid w:val="00DA5C4B"/>
    <w:rsid w:val="00DA7717"/>
    <w:rsid w:val="00DA7B37"/>
    <w:rsid w:val="00DB09FA"/>
    <w:rsid w:val="00DB6B4A"/>
    <w:rsid w:val="00DC145E"/>
    <w:rsid w:val="00DC18A7"/>
    <w:rsid w:val="00DC2473"/>
    <w:rsid w:val="00DC435A"/>
    <w:rsid w:val="00DC7C7D"/>
    <w:rsid w:val="00DD1834"/>
    <w:rsid w:val="00DE32EA"/>
    <w:rsid w:val="00DE5DE3"/>
    <w:rsid w:val="00DE6268"/>
    <w:rsid w:val="00DE7CD3"/>
    <w:rsid w:val="00DE7EB8"/>
    <w:rsid w:val="00DF17D2"/>
    <w:rsid w:val="00DF2B6E"/>
    <w:rsid w:val="00DF596E"/>
    <w:rsid w:val="00DF7845"/>
    <w:rsid w:val="00E0297B"/>
    <w:rsid w:val="00E0652F"/>
    <w:rsid w:val="00E12AEA"/>
    <w:rsid w:val="00E15391"/>
    <w:rsid w:val="00E16993"/>
    <w:rsid w:val="00E20ACF"/>
    <w:rsid w:val="00E245CC"/>
    <w:rsid w:val="00E25ECB"/>
    <w:rsid w:val="00E34F5E"/>
    <w:rsid w:val="00E374D8"/>
    <w:rsid w:val="00E40F5D"/>
    <w:rsid w:val="00E4288C"/>
    <w:rsid w:val="00E45432"/>
    <w:rsid w:val="00E529F9"/>
    <w:rsid w:val="00E62177"/>
    <w:rsid w:val="00E631A5"/>
    <w:rsid w:val="00E71B26"/>
    <w:rsid w:val="00E72A66"/>
    <w:rsid w:val="00E73168"/>
    <w:rsid w:val="00E77EEA"/>
    <w:rsid w:val="00E92EE5"/>
    <w:rsid w:val="00E972DC"/>
    <w:rsid w:val="00E97603"/>
    <w:rsid w:val="00EA01FC"/>
    <w:rsid w:val="00EA371C"/>
    <w:rsid w:val="00EA6976"/>
    <w:rsid w:val="00EB0EFA"/>
    <w:rsid w:val="00EB6A04"/>
    <w:rsid w:val="00EC2DC6"/>
    <w:rsid w:val="00ED0678"/>
    <w:rsid w:val="00ED3005"/>
    <w:rsid w:val="00ED4302"/>
    <w:rsid w:val="00ED6428"/>
    <w:rsid w:val="00EE03FE"/>
    <w:rsid w:val="00EE4EF8"/>
    <w:rsid w:val="00EE7BBC"/>
    <w:rsid w:val="00EF0194"/>
    <w:rsid w:val="00EF1E24"/>
    <w:rsid w:val="00EF2EE4"/>
    <w:rsid w:val="00EF391D"/>
    <w:rsid w:val="00EF49E7"/>
    <w:rsid w:val="00F0054A"/>
    <w:rsid w:val="00F00E93"/>
    <w:rsid w:val="00F03780"/>
    <w:rsid w:val="00F11B00"/>
    <w:rsid w:val="00F17892"/>
    <w:rsid w:val="00F17DE1"/>
    <w:rsid w:val="00F207D0"/>
    <w:rsid w:val="00F215F6"/>
    <w:rsid w:val="00F22125"/>
    <w:rsid w:val="00F24BAD"/>
    <w:rsid w:val="00F2728E"/>
    <w:rsid w:val="00F30F7C"/>
    <w:rsid w:val="00F31788"/>
    <w:rsid w:val="00F34EE1"/>
    <w:rsid w:val="00F42377"/>
    <w:rsid w:val="00F42E3A"/>
    <w:rsid w:val="00F45724"/>
    <w:rsid w:val="00F46B29"/>
    <w:rsid w:val="00F47EFF"/>
    <w:rsid w:val="00F47F50"/>
    <w:rsid w:val="00F541D4"/>
    <w:rsid w:val="00F542D0"/>
    <w:rsid w:val="00F54F71"/>
    <w:rsid w:val="00F551A5"/>
    <w:rsid w:val="00F5620D"/>
    <w:rsid w:val="00F63F99"/>
    <w:rsid w:val="00F63FA9"/>
    <w:rsid w:val="00F65D10"/>
    <w:rsid w:val="00F669B7"/>
    <w:rsid w:val="00F70AC2"/>
    <w:rsid w:val="00F7219D"/>
    <w:rsid w:val="00F7717D"/>
    <w:rsid w:val="00F86C7F"/>
    <w:rsid w:val="00F87D2B"/>
    <w:rsid w:val="00F971B4"/>
    <w:rsid w:val="00F97BB3"/>
    <w:rsid w:val="00FA0D9E"/>
    <w:rsid w:val="00FA4E79"/>
    <w:rsid w:val="00FA5DC8"/>
    <w:rsid w:val="00FA6A23"/>
    <w:rsid w:val="00FA7407"/>
    <w:rsid w:val="00FB5080"/>
    <w:rsid w:val="00FB5F52"/>
    <w:rsid w:val="00FC32AA"/>
    <w:rsid w:val="00FC3E15"/>
    <w:rsid w:val="00FC505C"/>
    <w:rsid w:val="00FC6534"/>
    <w:rsid w:val="00FC730E"/>
    <w:rsid w:val="00FC7957"/>
    <w:rsid w:val="00FD485A"/>
    <w:rsid w:val="00FD58BF"/>
    <w:rsid w:val="00FD686C"/>
    <w:rsid w:val="00FE50B2"/>
    <w:rsid w:val="00FF0BB5"/>
    <w:rsid w:val="00FF1D8F"/>
    <w:rsid w:val="00FF1DEA"/>
    <w:rsid w:val="00FF2623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B32F"/>
  <w15:docId w15:val="{D48807B2-BF1C-4FB3-B3C7-F426C950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B35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3520"/>
    <w:rPr>
      <w:rFonts w:eastAsia="Times New Roman"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3520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B3520"/>
    <w:rPr>
      <w:color w:val="0000FF"/>
      <w:u w:val="single"/>
    </w:rPr>
  </w:style>
  <w:style w:type="character" w:customStyle="1" w:styleId="mw-headline">
    <w:name w:val="mw-headline"/>
    <w:basedOn w:val="a0"/>
    <w:rsid w:val="00AB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5%D0%BE%D0%BB%D0%BE%D0%B3%D0%B8%D1%8F" TargetMode="External"/><Relationship Id="rId13" Type="http://schemas.openxmlformats.org/officeDocument/2006/relationships/hyperlink" Target="https://ru.wikipedia.org/wiki/%D0%9D%D0%B0%D1%83%D0%BA%D0%B0" TargetMode="External"/><Relationship Id="rId18" Type="http://schemas.openxmlformats.org/officeDocument/2006/relationships/hyperlink" Target="https://ru.wikipedia.org/wiki/%D0%9C%D0%B5%D0%BB%D0%B8%D0%BE%D1%80%D0%B0%D1%86%D0%B8%D1%8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0%D1%80%D1%82%D1%83%D0%B0" TargetMode="External"/><Relationship Id="rId7" Type="http://schemas.openxmlformats.org/officeDocument/2006/relationships/hyperlink" Target="https://ru.wikipedia.org/wiki/%D0%93%D0%B8%D0%B4%D1%80%D0%BE%D0%BB%D0%BE%D0%B3%D0%B8%D1%8F" TargetMode="External"/><Relationship Id="rId12" Type="http://schemas.openxmlformats.org/officeDocument/2006/relationships/hyperlink" Target="https://ru.wikipedia.org/wiki/%D0%93%D0%B5%D0%BE%D1%84%D0%B8%D0%B7%D0%B8%D0%BA%D0%B0" TargetMode="External"/><Relationship Id="rId17" Type="http://schemas.openxmlformats.org/officeDocument/2006/relationships/hyperlink" Target="https://ru.wikipedia.org/wiki/%D0%92%D0%BE%D0%B4%D0%BE%D0%BF%D1%80%D0%BE%D0%B2%D0%BE%D0%B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5%D0%B8%D0%BC%D0%B8%D1%8F" TargetMode="External"/><Relationship Id="rId20" Type="http://schemas.openxmlformats.org/officeDocument/2006/relationships/hyperlink" Target="https://ru.wikipedia.org/wiki/%D0%92%D0%B8%D1%82%D1%80%D1%83%D0%B2%D0%B8%D0%B9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E%D0%B4%D0%B7%D0%B5%D0%BC%D0%BD%D1%8B%D0%B5_%D0%B2%D0%BE%D0%B4%D1%8B" TargetMode="External"/><Relationship Id="rId11" Type="http://schemas.openxmlformats.org/officeDocument/2006/relationships/hyperlink" Target="https://ru.wikipedia.org/wiki/%D0%93%D0%B5%D0%BE%D1%85%D0%B8%D0%BC%D0%B8%D1%8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.wikipedia.org/wiki/%D0%93%D0%B5%D0%BE%D0%BB%D0%BE%D0%B3%D0%B8%D1%8F" TargetMode="External"/><Relationship Id="rId15" Type="http://schemas.openxmlformats.org/officeDocument/2006/relationships/hyperlink" Target="https://ru.wikipedia.org/wiki/%D0%A4%D0%B8%D0%B7%D0%B8%D0%BA%D0%B0" TargetMode="External"/><Relationship Id="rId23" Type="http://schemas.openxmlformats.org/officeDocument/2006/relationships/hyperlink" Target="https://ru.wikipedia.org/wiki/%D0%9B%D0%BE%D0%BC%D0%BE%D0%BD%D0%BE%D1%81%D0%BE%D0%B2,_%D0%9C%D0%B8%D1%85%D0%B0%D0%B8%D0%BB_%D0%92%D0%B0%D1%81%D0%B8%D0%BB%D1%8C%D0%B5%D0%B2%D0%B8%D1%87" TargetMode="External"/><Relationship Id="rId10" Type="http://schemas.openxmlformats.org/officeDocument/2006/relationships/hyperlink" Target="https://ru.wikipedia.org/wiki/%D0%9C%D0%B5%D1%82%D0%B5%D0%BE%D1%80%D0%BE%D0%BB%D0%BE%D0%B3%D0%B8%D1%8F" TargetMode="External"/><Relationship Id="rId19" Type="http://schemas.openxmlformats.org/officeDocument/2006/relationships/hyperlink" Target="https://ru.wikipedia.org/wiki/%D0%A2%D0%B8%D1%82_%D0%9B%D1%83%D0%BA%D1%80%D0%B5%D1%86%D0%B8%D0%B9_%D0%9A%D0%B0%D1%80" TargetMode="External"/><Relationship Id="rId4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9" Type="http://schemas.openxmlformats.org/officeDocument/2006/relationships/hyperlink" Target="https://ru.wikipedia.org/wiki/%D0%98%D0%BD%D0%B6%D0%B5%D0%BD%D0%B5%D1%80%D0%BD%D0%B0%D1%8F_%D0%B3%D0%B5%D0%BE%D0%BB%D0%BE%D0%B3%D0%B8%D1%8F" TargetMode="External"/><Relationship Id="rId14" Type="http://schemas.openxmlformats.org/officeDocument/2006/relationships/hyperlink" Target="https://ru.wikipedia.org/wiki/%D0%9C%D0%B0%D1%82%D0%B5%D0%BC%D0%B0%D1%82%D0%B8%D0%BA%D0%B0" TargetMode="External"/><Relationship Id="rId22" Type="http://schemas.openxmlformats.org/officeDocument/2006/relationships/hyperlink" Target="https://ru.wikipedia.org/wiki/%D0%A4%D1%80%D0%B0%D0%BD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7897</Words>
  <Characters>45019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</cp:lastModifiedBy>
  <cp:revision>2</cp:revision>
  <dcterms:created xsi:type="dcterms:W3CDTF">2015-03-18T18:41:00Z</dcterms:created>
  <dcterms:modified xsi:type="dcterms:W3CDTF">2020-04-29T16:48:00Z</dcterms:modified>
</cp:coreProperties>
</file>