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84" w:rsidRDefault="00DE0284" w:rsidP="00DE0284">
      <w:pPr>
        <w:rPr>
          <w:rFonts w:ascii="Times New Roman" w:hAnsi="Times New Roman"/>
          <w:b/>
          <w:sz w:val="28"/>
          <w:szCs w:val="28"/>
        </w:rPr>
      </w:pPr>
      <w:r>
        <w:rPr>
          <w:rFonts w:ascii="Times New Roman" w:hAnsi="Times New Roman"/>
          <w:b/>
          <w:sz w:val="28"/>
          <w:szCs w:val="28"/>
        </w:rPr>
        <w:t>1.8. Инновационное образование</w:t>
      </w:r>
    </w:p>
    <w:p w:rsidR="00DE0284" w:rsidRDefault="00DE0284" w:rsidP="00DE0284">
      <w:pPr>
        <w:jc w:val="right"/>
        <w:rPr>
          <w:rFonts w:ascii="Times New Roman" w:hAnsi="Times New Roman"/>
          <w:bCs/>
          <w:i/>
          <w:iCs/>
          <w:sz w:val="28"/>
          <w:szCs w:val="28"/>
        </w:rPr>
      </w:pPr>
      <w:r>
        <w:rPr>
          <w:rFonts w:ascii="Times New Roman" w:hAnsi="Times New Roman"/>
          <w:bCs/>
          <w:i/>
          <w:iCs/>
          <w:sz w:val="28"/>
          <w:szCs w:val="28"/>
        </w:rPr>
        <w:t>Если ты хочешь перемену в будущем</w:t>
      </w:r>
    </w:p>
    <w:p w:rsidR="00DE0284" w:rsidRDefault="00DE0284" w:rsidP="00DE0284">
      <w:pPr>
        <w:jc w:val="right"/>
        <w:rPr>
          <w:rFonts w:ascii="Times New Roman" w:hAnsi="Times New Roman"/>
          <w:i/>
          <w:sz w:val="28"/>
          <w:szCs w:val="28"/>
        </w:rPr>
      </w:pPr>
      <w:r>
        <w:rPr>
          <w:rFonts w:ascii="Times New Roman" w:hAnsi="Times New Roman"/>
          <w:bCs/>
          <w:i/>
          <w:iCs/>
          <w:sz w:val="28"/>
          <w:szCs w:val="28"/>
        </w:rPr>
        <w:t xml:space="preserve"> – стань этой переменой в настоящем</w:t>
      </w:r>
      <w:r>
        <w:rPr>
          <w:rFonts w:ascii="Times New Roman" w:hAnsi="Times New Roman"/>
          <w:i/>
          <w:iCs/>
          <w:sz w:val="28"/>
          <w:szCs w:val="28"/>
        </w:rPr>
        <w:t xml:space="preserve">. </w:t>
      </w:r>
    </w:p>
    <w:p w:rsidR="00DE0284" w:rsidRDefault="00DE0284" w:rsidP="00DE0284">
      <w:pPr>
        <w:jc w:val="right"/>
        <w:rPr>
          <w:rFonts w:ascii="Times New Roman" w:hAnsi="Times New Roman"/>
          <w:i/>
          <w:sz w:val="28"/>
          <w:szCs w:val="28"/>
        </w:rPr>
      </w:pPr>
      <w:r>
        <w:rPr>
          <w:rFonts w:ascii="Times New Roman" w:hAnsi="Times New Roman"/>
          <w:bCs/>
          <w:i/>
          <w:iCs/>
          <w:sz w:val="28"/>
          <w:szCs w:val="28"/>
        </w:rPr>
        <w:t>Махатма Ганди</w:t>
      </w:r>
    </w:p>
    <w:p w:rsidR="00DE0284" w:rsidRDefault="00DE0284" w:rsidP="00DE0284">
      <w:pPr>
        <w:jc w:val="right"/>
        <w:rPr>
          <w:rFonts w:ascii="Times New Roman" w:hAnsi="Times New Roman"/>
          <w:sz w:val="28"/>
          <w:szCs w:val="28"/>
        </w:rPr>
      </w:pPr>
    </w:p>
    <w:p w:rsidR="00DE0284" w:rsidRDefault="00DE0284" w:rsidP="00DE0284">
      <w:pPr>
        <w:rPr>
          <w:rFonts w:ascii="Times New Roman" w:hAnsi="Times New Roman"/>
          <w:sz w:val="28"/>
          <w:szCs w:val="28"/>
        </w:rPr>
      </w:pPr>
      <w:r>
        <w:rPr>
          <w:rFonts w:ascii="Times New Roman" w:hAnsi="Times New Roman"/>
          <w:b/>
          <w:sz w:val="28"/>
          <w:szCs w:val="28"/>
        </w:rPr>
        <w:t>Цель изучения</w:t>
      </w:r>
      <w:r>
        <w:rPr>
          <w:rFonts w:ascii="Times New Roman" w:hAnsi="Times New Roman"/>
          <w:sz w:val="28"/>
          <w:szCs w:val="28"/>
        </w:rPr>
        <w:t xml:space="preserve"> </w:t>
      </w:r>
      <w:r>
        <w:rPr>
          <w:rFonts w:ascii="Times New Roman" w:hAnsi="Times New Roman"/>
          <w:sz w:val="28"/>
          <w:szCs w:val="28"/>
          <w:lang w:eastAsia="en-US"/>
        </w:rPr>
        <w:t>Формирование компетенций преподавателей в области педагогической инноватики</w:t>
      </w:r>
    </w:p>
    <w:p w:rsidR="00DE0284" w:rsidRDefault="00DE0284" w:rsidP="00DE0284">
      <w:pPr>
        <w:rPr>
          <w:rFonts w:ascii="Times New Roman" w:hAnsi="Times New Roman"/>
          <w:b/>
          <w:sz w:val="28"/>
          <w:szCs w:val="28"/>
        </w:rPr>
      </w:pPr>
      <w:r>
        <w:rPr>
          <w:rFonts w:ascii="Times New Roman" w:hAnsi="Times New Roman"/>
          <w:b/>
          <w:sz w:val="28"/>
          <w:szCs w:val="28"/>
        </w:rPr>
        <w:t>Формируемые компетенции</w:t>
      </w:r>
      <w:r>
        <w:rPr>
          <w:rFonts w:ascii="Times New Roman" w:hAnsi="Times New Roman"/>
          <w:sz w:val="28"/>
          <w:szCs w:val="28"/>
        </w:rPr>
        <w:t xml:space="preserve"> ОПК, НПК</w:t>
      </w:r>
    </w:p>
    <w:p w:rsidR="00DE0284" w:rsidRDefault="00DE0284" w:rsidP="00DE0284">
      <w:pPr>
        <w:jc w:val="center"/>
        <w:rPr>
          <w:rFonts w:ascii="Times New Roman" w:hAnsi="Times New Roman"/>
          <w:b/>
          <w:sz w:val="28"/>
          <w:szCs w:val="28"/>
        </w:rPr>
      </w:pPr>
      <w:r>
        <w:rPr>
          <w:rFonts w:ascii="Times New Roman" w:hAnsi="Times New Roman"/>
          <w:b/>
          <w:sz w:val="28"/>
          <w:szCs w:val="28"/>
        </w:rPr>
        <w:t>Вопросы для рассмотрения</w:t>
      </w:r>
    </w:p>
    <w:p w:rsidR="00DE0284" w:rsidRDefault="00DE0284" w:rsidP="00DE0284">
      <w:pPr>
        <w:rPr>
          <w:rFonts w:ascii="Times New Roman" w:hAnsi="Times New Roman"/>
          <w:sz w:val="28"/>
          <w:szCs w:val="28"/>
          <w:lang w:eastAsia="en-US"/>
        </w:rPr>
      </w:pPr>
      <w:r>
        <w:rPr>
          <w:rFonts w:ascii="Times New Roman" w:hAnsi="Times New Roman"/>
          <w:sz w:val="28"/>
          <w:szCs w:val="28"/>
          <w:lang w:eastAsia="en-US"/>
        </w:rPr>
        <w:t>1.</w:t>
      </w:r>
      <w:r>
        <w:rPr>
          <w:rFonts w:ascii="Times New Roman" w:hAnsi="Times New Roman"/>
          <w:b/>
          <w:bCs/>
          <w:color w:val="800080"/>
          <w:kern w:val="24"/>
          <w:sz w:val="28"/>
          <w:szCs w:val="28"/>
          <w:lang w:eastAsia="en-US"/>
        </w:rPr>
        <w:t xml:space="preserve"> </w:t>
      </w:r>
      <w:r>
        <w:rPr>
          <w:rFonts w:ascii="Times New Roman" w:hAnsi="Times New Roman"/>
          <w:bCs/>
          <w:sz w:val="28"/>
          <w:szCs w:val="28"/>
          <w:lang w:eastAsia="en-US"/>
        </w:rPr>
        <w:t>Педагогическая инноватика</w:t>
      </w:r>
    </w:p>
    <w:p w:rsidR="00DE0284" w:rsidRDefault="00DE0284" w:rsidP="00DE0284">
      <w:pPr>
        <w:jc w:val="both"/>
        <w:rPr>
          <w:rFonts w:ascii="Times New Roman" w:hAnsi="Times New Roman"/>
          <w:sz w:val="28"/>
          <w:szCs w:val="28"/>
          <w:lang w:eastAsia="en-US"/>
        </w:rPr>
      </w:pPr>
      <w:r>
        <w:rPr>
          <w:rFonts w:ascii="Times New Roman" w:hAnsi="Times New Roman"/>
          <w:sz w:val="28"/>
          <w:szCs w:val="28"/>
          <w:lang w:eastAsia="en-US"/>
        </w:rPr>
        <w:t xml:space="preserve">2. Медицинское образование в </w:t>
      </w:r>
      <w:r>
        <w:rPr>
          <w:rFonts w:ascii="Times New Roman" w:hAnsi="Times New Roman"/>
          <w:sz w:val="28"/>
          <w:szCs w:val="28"/>
          <w:lang w:val="en-US" w:eastAsia="en-US"/>
        </w:rPr>
        <w:t>XXI</w:t>
      </w:r>
      <w:r>
        <w:rPr>
          <w:rFonts w:ascii="Times New Roman" w:hAnsi="Times New Roman"/>
          <w:sz w:val="28"/>
          <w:szCs w:val="28"/>
          <w:lang w:eastAsia="en-US"/>
        </w:rPr>
        <w:t>веке</w:t>
      </w:r>
    </w:p>
    <w:p w:rsidR="00DE0284" w:rsidRDefault="00DE0284" w:rsidP="00DE0284">
      <w:pPr>
        <w:jc w:val="both"/>
        <w:rPr>
          <w:rFonts w:ascii="Times New Roman" w:hAnsi="Times New Roman"/>
          <w:sz w:val="28"/>
          <w:szCs w:val="28"/>
          <w:lang w:eastAsia="en-US"/>
        </w:rPr>
      </w:pPr>
      <w:r>
        <w:rPr>
          <w:rFonts w:ascii="Times New Roman" w:hAnsi="Times New Roman"/>
          <w:sz w:val="28"/>
          <w:szCs w:val="28"/>
          <w:lang w:eastAsia="en-US"/>
        </w:rPr>
        <w:t>3.10 принципов обучения будущего</w:t>
      </w:r>
    </w:p>
    <w:p w:rsidR="00DE0284" w:rsidRDefault="00DE0284" w:rsidP="00DE0284">
      <w:pPr>
        <w:jc w:val="both"/>
        <w:rPr>
          <w:rFonts w:ascii="Times New Roman" w:hAnsi="Times New Roman"/>
          <w:sz w:val="28"/>
          <w:szCs w:val="28"/>
          <w:lang w:eastAsia="en-US"/>
        </w:rPr>
      </w:pPr>
      <w:r>
        <w:rPr>
          <w:rFonts w:ascii="Times New Roman" w:hAnsi="Times New Roman"/>
          <w:sz w:val="28"/>
          <w:szCs w:val="28"/>
          <w:lang w:eastAsia="en-US"/>
        </w:rPr>
        <w:t>4.</w:t>
      </w:r>
      <w:r>
        <w:rPr>
          <w:rFonts w:ascii="Times New Roman" w:hAnsi="Times New Roman"/>
          <w:b/>
          <w:bCs/>
          <w:color w:val="800080"/>
          <w:kern w:val="24"/>
          <w:sz w:val="28"/>
          <w:szCs w:val="28"/>
          <w:lang w:eastAsia="en-US"/>
        </w:rPr>
        <w:t xml:space="preserve"> </w:t>
      </w:r>
      <w:r>
        <w:rPr>
          <w:rFonts w:ascii="Times New Roman" w:hAnsi="Times New Roman"/>
          <w:bCs/>
          <w:sz w:val="28"/>
          <w:szCs w:val="28"/>
          <w:lang w:eastAsia="en-US"/>
        </w:rPr>
        <w:t>Ключевые тенденции, ускоряющие внедрение технологий в высшем образовании</w:t>
      </w:r>
      <w:r>
        <w:rPr>
          <w:rFonts w:ascii="Times New Roman" w:hAnsi="Times New Roman"/>
          <w:b/>
          <w:bCs/>
          <w:sz w:val="28"/>
          <w:szCs w:val="28"/>
          <w:lang w:eastAsia="en-US"/>
        </w:rPr>
        <w:t xml:space="preserve"> </w:t>
      </w:r>
    </w:p>
    <w:p w:rsidR="00DE0284" w:rsidRDefault="00DE0284" w:rsidP="00DE0284">
      <w:pPr>
        <w:rPr>
          <w:rFonts w:ascii="Times New Roman" w:hAnsi="Times New Roman"/>
          <w:bCs/>
          <w:sz w:val="28"/>
          <w:szCs w:val="28"/>
          <w:lang w:eastAsia="en-US"/>
        </w:rPr>
      </w:pPr>
      <w:r>
        <w:rPr>
          <w:rFonts w:ascii="Times New Roman" w:hAnsi="Times New Roman"/>
          <w:sz w:val="28"/>
          <w:szCs w:val="28"/>
          <w:lang w:eastAsia="en-US"/>
        </w:rPr>
        <w:t>5.</w:t>
      </w:r>
      <w:r>
        <w:rPr>
          <w:rFonts w:ascii="Times New Roman" w:hAnsi="Times New Roman"/>
          <w:bCs/>
          <w:color w:val="800080"/>
          <w:kern w:val="24"/>
          <w:sz w:val="28"/>
          <w:szCs w:val="28"/>
          <w:lang w:eastAsia="en-US"/>
        </w:rPr>
        <w:t xml:space="preserve"> </w:t>
      </w:r>
      <w:r>
        <w:rPr>
          <w:rFonts w:ascii="Times New Roman" w:hAnsi="Times New Roman"/>
          <w:bCs/>
          <w:sz w:val="28"/>
          <w:szCs w:val="28"/>
          <w:lang w:eastAsia="en-US"/>
        </w:rPr>
        <w:t>Острые проблемы, затрудняющие внедрение технологий в высшем образовании</w:t>
      </w:r>
    </w:p>
    <w:p w:rsidR="00DE0284" w:rsidRDefault="00DE0284" w:rsidP="00DE0284">
      <w:pPr>
        <w:rPr>
          <w:rFonts w:ascii="Times New Roman" w:hAnsi="Times New Roman"/>
          <w:bCs/>
          <w:sz w:val="28"/>
          <w:szCs w:val="28"/>
          <w:lang w:eastAsia="en-US"/>
        </w:rPr>
      </w:pPr>
    </w:p>
    <w:p w:rsidR="00DE0284" w:rsidRDefault="00DE0284" w:rsidP="00DE0284">
      <w:pPr>
        <w:ind w:firstLine="709"/>
        <w:jc w:val="both"/>
        <w:rPr>
          <w:rFonts w:ascii="Times New Roman" w:hAnsi="Times New Roman"/>
          <w:sz w:val="28"/>
          <w:szCs w:val="28"/>
        </w:rPr>
      </w:pPr>
      <w:r>
        <w:rPr>
          <w:rFonts w:ascii="Times New Roman" w:hAnsi="Times New Roman"/>
          <w:sz w:val="28"/>
          <w:szCs w:val="28"/>
        </w:rPr>
        <w:t>Понятие “инновация“ в переводе с латинского языка означает “обновление, новшество или изменение“. Это понятие впервые появилось в исследованиях в XIX веке и означало введение некоторых элементов одной культуры в другую. В начале XX века возникла новая область знания, инноватика – наука о нововведениях, в рамках которой стали изучаться закономерности технических нововведений в сфере материального производства. Педагогические инновационные процессы стали предметом специального изучения на Западе примерно с 50-х годов и в последнее двадцатилетие в нашей стране.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rsidR="00DE0284" w:rsidRDefault="00DE0284" w:rsidP="00DE0284">
      <w:pPr>
        <w:ind w:firstLine="709"/>
        <w:jc w:val="both"/>
        <w:rPr>
          <w:rFonts w:ascii="Times New Roman" w:hAnsi="Times New Roman"/>
          <w:sz w:val="28"/>
          <w:szCs w:val="28"/>
        </w:rPr>
      </w:pPr>
      <w:r>
        <w:rPr>
          <w:rFonts w:ascii="Times New Roman" w:hAnsi="Times New Roman"/>
          <w:sz w:val="28"/>
          <w:szCs w:val="28"/>
        </w:rPr>
        <w:t>Об инновациях в российской  образовательной системе заговорили с 80-х годов XX века. Именно в это время в педагогике проблема инноваций и, соответственно, её понятийное обеспечение стали предметом специальных исследований. Термины “инновации в образовании“ и “педагогические инновации“, употребляемые как синонимы, были научно обоснованы и введены в категориальный аппарат педагогики.</w:t>
      </w:r>
    </w:p>
    <w:p w:rsidR="00DE0284" w:rsidRDefault="00DE0284" w:rsidP="00DE0284">
      <w:pPr>
        <w:ind w:firstLine="709"/>
        <w:jc w:val="both"/>
        <w:rPr>
          <w:rFonts w:ascii="Times New Roman" w:hAnsi="Times New Roman"/>
          <w:sz w:val="28"/>
          <w:szCs w:val="28"/>
        </w:rPr>
      </w:pPr>
      <w:r>
        <w:rPr>
          <w:rFonts w:ascii="Times New Roman" w:hAnsi="Times New Roman"/>
          <w:sz w:val="28"/>
          <w:szCs w:val="28"/>
        </w:rPr>
        <w:lastRenderedPageBreak/>
        <w:t>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w:t>
      </w:r>
    </w:p>
    <w:p w:rsidR="00DE0284" w:rsidRDefault="00DE0284" w:rsidP="00DE0284">
      <w:pPr>
        <w:ind w:firstLine="709"/>
        <w:jc w:val="both"/>
        <w:rPr>
          <w:rFonts w:ascii="Times New Roman" w:hAnsi="Times New Roman"/>
          <w:sz w:val="28"/>
          <w:szCs w:val="28"/>
        </w:rPr>
      </w:pPr>
      <w:r>
        <w:rPr>
          <w:rFonts w:ascii="Times New Roman" w:hAnsi="Times New Roman"/>
          <w:sz w:val="28"/>
          <w:szCs w:val="28"/>
        </w:rPr>
        <w:t>Инновационный процесс заключается в формировании и развитии содержания и организации нового. В целом под инновационным процессом понимается комплексная деятельность по созданию (рождению, разработке), освоению, использованию и распространению новшеств. В научной литературе различают понятия “новация“ и “инновация“. Для выявления сущности этих понятий составим сравнительную таблицу.</w:t>
      </w:r>
    </w:p>
    <w:p w:rsidR="00DE0284" w:rsidRDefault="00DE0284" w:rsidP="00DE0284">
      <w:pPr>
        <w:ind w:firstLine="709"/>
        <w:jc w:val="right"/>
        <w:rPr>
          <w:rFonts w:ascii="Times New Roman" w:hAnsi="Times New Roman"/>
          <w:sz w:val="28"/>
          <w:szCs w:val="28"/>
        </w:rPr>
      </w:pPr>
      <w:r>
        <w:rPr>
          <w:rFonts w:ascii="Times New Roman" w:hAnsi="Times New Roman"/>
          <w:sz w:val="28"/>
          <w:szCs w:val="28"/>
        </w:rPr>
        <w:t xml:space="preserve">Таблица </w:t>
      </w:r>
    </w:p>
    <w:p w:rsidR="00DE0284" w:rsidRDefault="00DE0284" w:rsidP="00DE0284">
      <w:pPr>
        <w:ind w:firstLine="709"/>
        <w:jc w:val="center"/>
        <w:rPr>
          <w:rFonts w:ascii="Times New Roman" w:hAnsi="Times New Roman"/>
          <w:sz w:val="28"/>
          <w:szCs w:val="28"/>
        </w:rPr>
      </w:pPr>
      <w:r>
        <w:rPr>
          <w:rFonts w:ascii="Times New Roman" w:hAnsi="Times New Roman"/>
          <w:sz w:val="28"/>
          <w:szCs w:val="28"/>
        </w:rPr>
        <w:t>Сопоставление понятий новация и инновация</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578"/>
        <w:gridCol w:w="3664"/>
      </w:tblGrid>
      <w:tr w:rsidR="00DE0284" w:rsidTr="00DE0284">
        <w:tc>
          <w:tcPr>
            <w:tcW w:w="0" w:type="auto"/>
            <w:tcBorders>
              <w:top w:val="single" w:sz="4" w:space="0" w:color="auto"/>
              <w:left w:val="single" w:sz="4" w:space="0" w:color="auto"/>
              <w:bottom w:val="single" w:sz="4" w:space="0" w:color="auto"/>
              <w:right w:val="single" w:sz="4" w:space="0" w:color="auto"/>
            </w:tcBorders>
            <w:hideMark/>
          </w:tcPr>
          <w:p w:rsidR="00DE0284" w:rsidRDefault="00DE0284">
            <w:pPr>
              <w:jc w:val="center"/>
              <w:rPr>
                <w:rFonts w:ascii="Times New Roman" w:hAnsi="Times New Roman"/>
                <w:sz w:val="28"/>
                <w:szCs w:val="28"/>
              </w:rPr>
            </w:pPr>
            <w:r>
              <w:rPr>
                <w:rFonts w:ascii="Times New Roman" w:hAnsi="Times New Roman"/>
                <w:sz w:val="28"/>
                <w:szCs w:val="28"/>
              </w:rPr>
              <w:t>Критерии</w:t>
            </w:r>
          </w:p>
        </w:tc>
        <w:tc>
          <w:tcPr>
            <w:tcW w:w="0" w:type="auto"/>
            <w:tcBorders>
              <w:top w:val="single" w:sz="4" w:space="0" w:color="auto"/>
              <w:left w:val="single" w:sz="4" w:space="0" w:color="auto"/>
              <w:bottom w:val="single" w:sz="4" w:space="0" w:color="auto"/>
              <w:right w:val="single" w:sz="4" w:space="0" w:color="auto"/>
            </w:tcBorders>
            <w:hideMark/>
          </w:tcPr>
          <w:p w:rsidR="00DE0284" w:rsidRDefault="00DE0284">
            <w:pPr>
              <w:jc w:val="center"/>
              <w:rPr>
                <w:rFonts w:ascii="Times New Roman" w:hAnsi="Times New Roman"/>
                <w:sz w:val="28"/>
                <w:szCs w:val="28"/>
              </w:rPr>
            </w:pPr>
            <w:r>
              <w:rPr>
                <w:rFonts w:ascii="Times New Roman" w:hAnsi="Times New Roman"/>
                <w:sz w:val="28"/>
                <w:szCs w:val="28"/>
              </w:rPr>
              <w:t>Новация</w:t>
            </w:r>
          </w:p>
        </w:tc>
        <w:tc>
          <w:tcPr>
            <w:tcW w:w="0" w:type="auto"/>
            <w:tcBorders>
              <w:top w:val="single" w:sz="4" w:space="0" w:color="auto"/>
              <w:left w:val="single" w:sz="4" w:space="0" w:color="auto"/>
              <w:bottom w:val="single" w:sz="4" w:space="0" w:color="auto"/>
              <w:right w:val="single" w:sz="4" w:space="0" w:color="auto"/>
            </w:tcBorders>
            <w:hideMark/>
          </w:tcPr>
          <w:p w:rsidR="00DE0284" w:rsidRDefault="00DE0284">
            <w:pPr>
              <w:jc w:val="center"/>
              <w:rPr>
                <w:rFonts w:ascii="Times New Roman" w:hAnsi="Times New Roman"/>
                <w:sz w:val="28"/>
                <w:szCs w:val="28"/>
              </w:rPr>
            </w:pPr>
            <w:r>
              <w:rPr>
                <w:rFonts w:ascii="Times New Roman" w:hAnsi="Times New Roman"/>
                <w:sz w:val="28"/>
                <w:szCs w:val="28"/>
              </w:rPr>
              <w:t>Инновация</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Масштаб целей и задач</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Частный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Системный</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Методологическое обеспечение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В рамках существующих теорий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Выходит за рамки существующих теорий</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Научный контекст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Относительно легко вписывается в существующие «нормы» понимания и объяснения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Может вызвать ситуацию непонимания, разрыва и конфликта, поскольку противоречит принятым «нормам» науки</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Характер действий (качество)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Экспериментальный (апробирование частных нововведений)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Целенаправленный поиск и максимально полное стремление получить новый результат</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Характер действий (количество)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Ограниченный по масштабу и времени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Целостный, продолжительный</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Тип действий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Информирование субъектов практики, передача «из рук в руки» локального новшества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Проектирование новой системы деятельности в данной практике</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Реализация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Апробация, внедрение как управленческий ход (сверху или по договорённости с администрацией)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 xml:space="preserve">Проращивание, культивирование (изнутри), организация условий и пространства для </w:t>
            </w:r>
            <w:r>
              <w:rPr>
                <w:rFonts w:ascii="Times New Roman" w:hAnsi="Times New Roman"/>
                <w:sz w:val="28"/>
                <w:szCs w:val="28"/>
              </w:rPr>
              <w:lastRenderedPageBreak/>
              <w:t>соответствующей деятельности</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lastRenderedPageBreak/>
              <w:t>Результат, продукт</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Изменение отдельных элементов в существующей системе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Полное обновление позиции субъектов практики, преобразование связей в системе и самой системы</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Новизна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Инициатива в действиях, рационализация, обновление методик, изобретение новой методики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Открытие новых направлений деятельности, создание новых технологий, обретение нового качества результатов деятельности</w:t>
            </w:r>
          </w:p>
        </w:tc>
      </w:tr>
      <w:tr w:rsidR="00DE0284" w:rsidTr="00DE0284">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Последствия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Усовершенствование прежней системы, рационализация её функциональных связей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DE0284" w:rsidRDefault="00DE0284">
            <w:pPr>
              <w:rPr>
                <w:rFonts w:ascii="Times New Roman" w:hAnsi="Times New Roman"/>
                <w:sz w:val="28"/>
                <w:szCs w:val="28"/>
              </w:rPr>
            </w:pPr>
            <w:r>
              <w:rPr>
                <w:rFonts w:ascii="Times New Roman" w:hAnsi="Times New Roman"/>
                <w:sz w:val="28"/>
                <w:szCs w:val="28"/>
              </w:rPr>
              <w:t>Возможно рождение новой практики или новой парадигмы исследований и разработок</w:t>
            </w:r>
          </w:p>
        </w:tc>
      </w:tr>
    </w:tbl>
    <w:p w:rsidR="00DE0284" w:rsidRDefault="00DE0284" w:rsidP="00DE0284">
      <w:pPr>
        <w:ind w:firstLine="709"/>
        <w:jc w:val="both"/>
        <w:rPr>
          <w:rFonts w:ascii="Times New Roman" w:hAnsi="Times New Roman"/>
          <w:sz w:val="28"/>
          <w:szCs w:val="28"/>
        </w:rPr>
      </w:pPr>
    </w:p>
    <w:p w:rsidR="00DE0284" w:rsidRDefault="00DE0284" w:rsidP="00DE0284">
      <w:pPr>
        <w:ind w:firstLine="709"/>
        <w:jc w:val="both"/>
        <w:rPr>
          <w:rFonts w:ascii="Times New Roman" w:hAnsi="Times New Roman"/>
          <w:sz w:val="28"/>
          <w:szCs w:val="28"/>
        </w:rPr>
      </w:pPr>
      <w:r>
        <w:rPr>
          <w:rFonts w:ascii="Times New Roman" w:hAnsi="Times New Roman"/>
          <w:sz w:val="28"/>
          <w:szCs w:val="28"/>
        </w:rPr>
        <w:t>Новация – это именно средство (новый метод, методика, технология, программа и т.п.), а инновация – это процесс освоения этого средства. Инновация – это целенаправленное изменение, вносящее в среду обитания новые стабильные элементы, вызывающие переход системы из одного состояния в другое.</w:t>
      </w:r>
    </w:p>
    <w:p w:rsidR="00DE0284" w:rsidRDefault="00DE0284" w:rsidP="00DE0284">
      <w:pPr>
        <w:ind w:firstLine="709"/>
        <w:jc w:val="both"/>
        <w:rPr>
          <w:rFonts w:ascii="Times New Roman" w:hAnsi="Times New Roman"/>
          <w:sz w:val="28"/>
          <w:szCs w:val="28"/>
        </w:rPr>
      </w:pPr>
      <w:r>
        <w:rPr>
          <w:rFonts w:ascii="Times New Roman" w:hAnsi="Times New Roman"/>
          <w:sz w:val="28"/>
          <w:szCs w:val="28"/>
        </w:rPr>
        <w:t>Существует характеристика этапов развития инновационного процесса. В ней выделяют следующие действия:</w:t>
      </w:r>
    </w:p>
    <w:p w:rsidR="00DE0284" w:rsidRDefault="00DE0284" w:rsidP="00DE0284">
      <w:pPr>
        <w:numPr>
          <w:ilvl w:val="0"/>
          <w:numId w:val="1"/>
        </w:numPr>
        <w:tabs>
          <w:tab w:val="num" w:pos="360"/>
        </w:tabs>
        <w:spacing w:after="0" w:line="240" w:lineRule="auto"/>
        <w:ind w:left="360" w:hanging="180"/>
        <w:jc w:val="both"/>
        <w:rPr>
          <w:rFonts w:ascii="Times New Roman" w:hAnsi="Times New Roman"/>
          <w:sz w:val="28"/>
          <w:szCs w:val="28"/>
        </w:rPr>
      </w:pPr>
      <w:r>
        <w:rPr>
          <w:rFonts w:ascii="Times New Roman" w:hAnsi="Times New Roman"/>
          <w:sz w:val="28"/>
          <w:szCs w:val="28"/>
        </w:rPr>
        <w:t>определение потребности в изменениях;</w:t>
      </w:r>
    </w:p>
    <w:p w:rsidR="00DE0284" w:rsidRDefault="00DE0284" w:rsidP="00DE0284">
      <w:pPr>
        <w:numPr>
          <w:ilvl w:val="0"/>
          <w:numId w:val="1"/>
        </w:numPr>
        <w:tabs>
          <w:tab w:val="num" w:pos="360"/>
        </w:tabs>
        <w:spacing w:after="0" w:line="240" w:lineRule="auto"/>
        <w:ind w:left="360" w:hanging="180"/>
        <w:jc w:val="both"/>
        <w:rPr>
          <w:rFonts w:ascii="Times New Roman" w:hAnsi="Times New Roman"/>
          <w:sz w:val="28"/>
          <w:szCs w:val="28"/>
        </w:rPr>
      </w:pPr>
      <w:r>
        <w:rPr>
          <w:rFonts w:ascii="Times New Roman" w:hAnsi="Times New Roman"/>
          <w:sz w:val="28"/>
          <w:szCs w:val="28"/>
        </w:rPr>
        <w:t>сбор информации и анализ ситуации;</w:t>
      </w:r>
    </w:p>
    <w:p w:rsidR="00DE0284" w:rsidRDefault="00DE0284" w:rsidP="00DE0284">
      <w:pPr>
        <w:numPr>
          <w:ilvl w:val="0"/>
          <w:numId w:val="1"/>
        </w:numPr>
        <w:tabs>
          <w:tab w:val="num" w:pos="360"/>
        </w:tabs>
        <w:spacing w:after="0" w:line="240" w:lineRule="auto"/>
        <w:ind w:left="360" w:hanging="180"/>
        <w:jc w:val="both"/>
        <w:rPr>
          <w:rFonts w:ascii="Times New Roman" w:hAnsi="Times New Roman"/>
          <w:sz w:val="28"/>
          <w:szCs w:val="28"/>
        </w:rPr>
      </w:pPr>
      <w:r>
        <w:rPr>
          <w:rFonts w:ascii="Times New Roman" w:hAnsi="Times New Roman"/>
          <w:sz w:val="28"/>
          <w:szCs w:val="28"/>
        </w:rPr>
        <w:t>предварительный выбор или самостоятельная разработка нововведения;</w:t>
      </w:r>
    </w:p>
    <w:p w:rsidR="00DE0284" w:rsidRDefault="00DE0284" w:rsidP="00DE0284">
      <w:pPr>
        <w:numPr>
          <w:ilvl w:val="0"/>
          <w:numId w:val="1"/>
        </w:numPr>
        <w:tabs>
          <w:tab w:val="num" w:pos="360"/>
        </w:tabs>
        <w:spacing w:after="0" w:line="240" w:lineRule="auto"/>
        <w:ind w:left="360" w:hanging="180"/>
        <w:jc w:val="both"/>
        <w:rPr>
          <w:rFonts w:ascii="Times New Roman" w:hAnsi="Times New Roman"/>
          <w:sz w:val="28"/>
          <w:szCs w:val="28"/>
        </w:rPr>
      </w:pPr>
      <w:r>
        <w:rPr>
          <w:rFonts w:ascii="Times New Roman" w:hAnsi="Times New Roman"/>
          <w:sz w:val="28"/>
          <w:szCs w:val="28"/>
        </w:rPr>
        <w:t>принятие решения о внедрении (освоении);</w:t>
      </w:r>
    </w:p>
    <w:p w:rsidR="00DE0284" w:rsidRDefault="00DE0284" w:rsidP="00DE0284">
      <w:pPr>
        <w:numPr>
          <w:ilvl w:val="0"/>
          <w:numId w:val="1"/>
        </w:numPr>
        <w:tabs>
          <w:tab w:val="num" w:pos="360"/>
        </w:tabs>
        <w:spacing w:after="0" w:line="240" w:lineRule="auto"/>
        <w:ind w:left="360" w:hanging="180"/>
        <w:jc w:val="both"/>
        <w:rPr>
          <w:rFonts w:ascii="Times New Roman" w:hAnsi="Times New Roman"/>
          <w:sz w:val="28"/>
          <w:szCs w:val="28"/>
        </w:rPr>
      </w:pPr>
      <w:r>
        <w:rPr>
          <w:rFonts w:ascii="Times New Roman" w:hAnsi="Times New Roman"/>
          <w:sz w:val="28"/>
          <w:szCs w:val="28"/>
        </w:rPr>
        <w:t>собственно само внедрение, включая пробное использование новшества;</w:t>
      </w:r>
    </w:p>
    <w:p w:rsidR="00DE0284" w:rsidRDefault="00DE0284" w:rsidP="00DE0284">
      <w:pPr>
        <w:numPr>
          <w:ilvl w:val="0"/>
          <w:numId w:val="1"/>
        </w:numPr>
        <w:tabs>
          <w:tab w:val="num" w:pos="360"/>
        </w:tabs>
        <w:spacing w:after="0" w:line="240" w:lineRule="auto"/>
        <w:ind w:left="360" w:hanging="180"/>
        <w:jc w:val="both"/>
        <w:rPr>
          <w:rFonts w:ascii="Times New Roman" w:hAnsi="Times New Roman"/>
          <w:sz w:val="28"/>
          <w:szCs w:val="28"/>
        </w:rPr>
      </w:pPr>
      <w:r>
        <w:rPr>
          <w:rFonts w:ascii="Times New Roman" w:hAnsi="Times New Roman"/>
          <w:sz w:val="28"/>
          <w:szCs w:val="28"/>
        </w:rPr>
        <w:t>институализация или длительное использование новшества, в процессе которого оно становится элементом повседневной практики.</w:t>
      </w:r>
    </w:p>
    <w:p w:rsidR="00DE0284" w:rsidRDefault="00DE0284" w:rsidP="00DE0284">
      <w:pPr>
        <w:jc w:val="both"/>
        <w:rPr>
          <w:rFonts w:ascii="Times New Roman" w:hAnsi="Times New Roman"/>
          <w:sz w:val="28"/>
          <w:szCs w:val="28"/>
        </w:rPr>
      </w:pPr>
      <w:r>
        <w:rPr>
          <w:rFonts w:ascii="Times New Roman" w:hAnsi="Times New Roman"/>
          <w:sz w:val="28"/>
          <w:szCs w:val="28"/>
        </w:rPr>
        <w:t>Совокупность всех этих этапов образует единичный инновационный цикл.</w:t>
      </w:r>
    </w:p>
    <w:p w:rsidR="00DE0284" w:rsidRDefault="00DE0284" w:rsidP="00DE0284">
      <w:pPr>
        <w:jc w:val="both"/>
        <w:rPr>
          <w:rFonts w:ascii="Times New Roman" w:hAnsi="Times New Roman"/>
          <w:sz w:val="28"/>
          <w:szCs w:val="28"/>
        </w:rPr>
      </w:pPr>
      <w:r>
        <w:rPr>
          <w:rFonts w:ascii="Times New Roman" w:hAnsi="Times New Roman"/>
          <w:sz w:val="28"/>
          <w:szCs w:val="28"/>
        </w:rPr>
        <w:t xml:space="preserve">    Существуют различные виды инноваций, в зависимости от признака, по которому их разделяют:</w:t>
      </w:r>
    </w:p>
    <w:p w:rsidR="00DE0284" w:rsidRDefault="00DE0284" w:rsidP="00DE0284">
      <w:pPr>
        <w:spacing w:line="360" w:lineRule="auto"/>
        <w:jc w:val="both"/>
        <w:rPr>
          <w:rFonts w:ascii="Times New Roman" w:hAnsi="Times New Roman"/>
          <w:sz w:val="28"/>
          <w:szCs w:val="28"/>
        </w:rPr>
      </w:pPr>
      <w:r>
        <w:rPr>
          <w:rFonts w:ascii="Times New Roman" w:hAnsi="Times New Roman"/>
          <w:sz w:val="28"/>
          <w:szCs w:val="28"/>
        </w:rPr>
        <w:t xml:space="preserve"> 1)</w:t>
      </w:r>
    </w:p>
    <w:p w:rsidR="00DE0284" w:rsidRDefault="00DE0284" w:rsidP="00DE0284">
      <w:pPr>
        <w:spacing w:line="360" w:lineRule="auto"/>
        <w:jc w:val="both"/>
        <w:rPr>
          <w:rFonts w:ascii="Times New Roman" w:hAnsi="Times New Roman"/>
          <w:sz w:val="28"/>
          <w:szCs w:val="28"/>
        </w:rPr>
      </w:pPr>
    </w:p>
    <w:p w:rsidR="00DE0284" w:rsidRDefault="00DE0284" w:rsidP="00DE0284">
      <w:pPr>
        <w:pStyle w:val="6"/>
        <w:rPr>
          <w:rFonts w:ascii="Times New Roman" w:eastAsiaTheme="minorEastAsia" w:hAnsi="Times New Roman"/>
          <w:sz w:val="28"/>
          <w:szCs w:val="28"/>
        </w:rPr>
      </w:pPr>
      <w:r>
        <w:rPr>
          <w:rFonts w:eastAsiaTheme="minorEastAsia"/>
          <w:noProof/>
        </w:rPr>
        <w:lastRenderedPageBreak/>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-342900</wp:posOffset>
                </wp:positionV>
                <wp:extent cx="5375275" cy="2412365"/>
                <wp:effectExtent l="0" t="0" r="15875" b="26035"/>
                <wp:wrapNone/>
                <wp:docPr id="11274" name="Группа 11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2412365"/>
                          <a:chOff x="1341" y="4991"/>
                          <a:chExt cx="9720" cy="4680"/>
                        </a:xfrm>
                      </wpg:grpSpPr>
                      <wps:wsp>
                        <wps:cNvPr id="11275" name="Rectangle 183"/>
                        <wps:cNvSpPr>
                          <a:spLocks noChangeArrowheads="1"/>
                        </wps:cNvSpPr>
                        <wps:spPr bwMode="auto">
                          <a:xfrm>
                            <a:off x="4221" y="4991"/>
                            <a:ext cx="3600" cy="900"/>
                          </a:xfrm>
                          <a:prstGeom prst="rect">
                            <a:avLst/>
                          </a:prstGeom>
                          <a:solidFill>
                            <a:srgbClr val="FFFFFF"/>
                          </a:solidFill>
                          <a:ln w="9525">
                            <a:solidFill>
                              <a:srgbClr val="000000"/>
                            </a:solidFill>
                            <a:miter lim="800000"/>
                            <a:headEnd/>
                            <a:tailEnd/>
                          </a:ln>
                        </wps:spPr>
                        <wps:txbx>
                          <w:txbxContent>
                            <w:p w:rsidR="00DE0284" w:rsidRDefault="00DE0284" w:rsidP="00DE0284">
                              <w:pPr>
                                <w:jc w:val="center"/>
                                <w:rPr>
                                  <w:sz w:val="20"/>
                                  <w:szCs w:val="20"/>
                                </w:rPr>
                              </w:pPr>
                              <w:r>
                                <w:rPr>
                                  <w:i/>
                                  <w:iCs/>
                                  <w:sz w:val="20"/>
                                  <w:szCs w:val="20"/>
                                </w:rPr>
                                <w:t>по характеру вносимых изменений</w:t>
                              </w:r>
                            </w:p>
                          </w:txbxContent>
                        </wps:txbx>
                        <wps:bodyPr rot="0" vert="horz" wrap="square" lIns="91440" tIns="45720" rIns="91440" bIns="45720" anchor="t" anchorCtr="0" upright="1">
                          <a:noAutofit/>
                        </wps:bodyPr>
                      </wps:wsp>
                      <wps:wsp>
                        <wps:cNvPr id="11276" name="AutoShape 184"/>
                        <wps:cNvSpPr>
                          <a:spLocks noChangeArrowheads="1"/>
                        </wps:cNvSpPr>
                        <wps:spPr bwMode="auto">
                          <a:xfrm>
                            <a:off x="1521" y="6611"/>
                            <a:ext cx="2340" cy="713"/>
                          </a:xfrm>
                          <a:prstGeom prst="roundRect">
                            <a:avLst>
                              <a:gd name="adj" fmla="val 16667"/>
                            </a:avLst>
                          </a:prstGeom>
                          <a:solidFill>
                            <a:srgbClr val="FFFFFF"/>
                          </a:solidFill>
                          <a:ln w="9525">
                            <a:solidFill>
                              <a:srgbClr val="000000"/>
                            </a:solidFill>
                            <a:round/>
                            <a:headEnd/>
                            <a:tailEnd/>
                          </a:ln>
                        </wps:spPr>
                        <wps:txbx>
                          <w:txbxContent>
                            <w:p w:rsidR="00DE0284" w:rsidRDefault="00DE0284" w:rsidP="00DE0284">
                              <w:pPr>
                                <w:jc w:val="center"/>
                                <w:rPr>
                                  <w:sz w:val="20"/>
                                  <w:szCs w:val="20"/>
                                </w:rPr>
                              </w:pPr>
                              <w:r>
                                <w:rPr>
                                  <w:i/>
                                  <w:iCs/>
                                  <w:sz w:val="20"/>
                                  <w:szCs w:val="20"/>
                                </w:rPr>
                                <w:t>радикальные</w:t>
                              </w:r>
                            </w:p>
                          </w:txbxContent>
                        </wps:txbx>
                        <wps:bodyPr rot="0" vert="horz" wrap="square" lIns="91440" tIns="45720" rIns="91440" bIns="45720" anchor="t" anchorCtr="0" upright="1">
                          <a:noAutofit/>
                        </wps:bodyPr>
                      </wps:wsp>
                      <wps:wsp>
                        <wps:cNvPr id="11277" name="AutoShape 185"/>
                        <wps:cNvSpPr>
                          <a:spLocks noChangeArrowheads="1"/>
                        </wps:cNvSpPr>
                        <wps:spPr bwMode="auto">
                          <a:xfrm>
                            <a:off x="4761" y="6611"/>
                            <a:ext cx="2340" cy="720"/>
                          </a:xfrm>
                          <a:prstGeom prst="roundRect">
                            <a:avLst>
                              <a:gd name="adj" fmla="val 16667"/>
                            </a:avLst>
                          </a:prstGeom>
                          <a:solidFill>
                            <a:srgbClr val="FFFFFF"/>
                          </a:solidFill>
                          <a:ln w="9525">
                            <a:solidFill>
                              <a:srgbClr val="000000"/>
                            </a:solidFill>
                            <a:round/>
                            <a:headEnd/>
                            <a:tailEnd/>
                          </a:ln>
                        </wps:spPr>
                        <wps:txbx>
                          <w:txbxContent>
                            <w:p w:rsidR="00DE0284" w:rsidRDefault="00DE0284" w:rsidP="00DE0284">
                              <w:pPr>
                                <w:jc w:val="center"/>
                                <w:rPr>
                                  <w:sz w:val="20"/>
                                  <w:szCs w:val="20"/>
                                </w:rPr>
                              </w:pPr>
                              <w:r>
                                <w:rPr>
                                  <w:i/>
                                  <w:iCs/>
                                  <w:sz w:val="20"/>
                                  <w:szCs w:val="20"/>
                                </w:rPr>
                                <w:t>комбинаторные</w:t>
                              </w:r>
                            </w:p>
                          </w:txbxContent>
                        </wps:txbx>
                        <wps:bodyPr rot="0" vert="horz" wrap="square" lIns="91440" tIns="45720" rIns="91440" bIns="45720" anchor="t" anchorCtr="0" upright="1">
                          <a:noAutofit/>
                        </wps:bodyPr>
                      </wps:wsp>
                      <wps:wsp>
                        <wps:cNvPr id="11278" name="AutoShape 186"/>
                        <wps:cNvSpPr>
                          <a:spLocks noChangeArrowheads="1"/>
                        </wps:cNvSpPr>
                        <wps:spPr bwMode="auto">
                          <a:xfrm>
                            <a:off x="8001" y="6611"/>
                            <a:ext cx="2880" cy="720"/>
                          </a:xfrm>
                          <a:prstGeom prst="roundRect">
                            <a:avLst>
                              <a:gd name="adj" fmla="val 16667"/>
                            </a:avLst>
                          </a:prstGeom>
                          <a:solidFill>
                            <a:srgbClr val="FFFFFF"/>
                          </a:solidFill>
                          <a:ln w="9525">
                            <a:solidFill>
                              <a:srgbClr val="000000"/>
                            </a:solidFill>
                            <a:round/>
                            <a:headEnd/>
                            <a:tailEnd/>
                          </a:ln>
                        </wps:spPr>
                        <wps:txbx>
                          <w:txbxContent>
                            <w:p w:rsidR="00DE0284" w:rsidRDefault="00DE0284" w:rsidP="00DE0284">
                              <w:pPr>
                                <w:jc w:val="center"/>
                                <w:rPr>
                                  <w:sz w:val="20"/>
                                  <w:szCs w:val="20"/>
                                </w:rPr>
                              </w:pPr>
                              <w:r>
                                <w:rPr>
                                  <w:i/>
                                  <w:iCs/>
                                  <w:sz w:val="20"/>
                                  <w:szCs w:val="20"/>
                                </w:rPr>
                                <w:t>модифицирующие</w:t>
                              </w:r>
                            </w:p>
                          </w:txbxContent>
                        </wps:txbx>
                        <wps:bodyPr rot="0" vert="horz" wrap="square" lIns="91440" tIns="45720" rIns="91440" bIns="45720" anchor="t" anchorCtr="0" upright="1">
                          <a:noAutofit/>
                        </wps:bodyPr>
                      </wps:wsp>
                      <wps:wsp>
                        <wps:cNvPr id="11279" name="AutoShape 187"/>
                        <wps:cNvSpPr>
                          <a:spLocks noChangeArrowheads="1"/>
                        </wps:cNvSpPr>
                        <wps:spPr bwMode="auto">
                          <a:xfrm>
                            <a:off x="1341" y="7871"/>
                            <a:ext cx="2700" cy="1800"/>
                          </a:xfrm>
                          <a:prstGeom prst="plaque">
                            <a:avLst>
                              <a:gd name="adj" fmla="val 16667"/>
                            </a:avLst>
                          </a:prstGeom>
                          <a:solidFill>
                            <a:srgbClr val="FFFFFF"/>
                          </a:solidFill>
                          <a:ln w="9525">
                            <a:solidFill>
                              <a:srgbClr val="000000"/>
                            </a:solidFill>
                            <a:miter lim="800000"/>
                            <a:headEnd/>
                            <a:tailEnd/>
                          </a:ln>
                        </wps:spPr>
                        <wps:txbx>
                          <w:txbxContent>
                            <w:p w:rsidR="00DE0284" w:rsidRDefault="00DE0284" w:rsidP="00DE0284">
                              <w:pPr>
                                <w:jc w:val="center"/>
                                <w:rPr>
                                  <w:sz w:val="20"/>
                                  <w:szCs w:val="20"/>
                                </w:rPr>
                              </w:pPr>
                              <w:r>
                                <w:rPr>
                                  <w:i/>
                                  <w:iCs/>
                                  <w:sz w:val="20"/>
                                  <w:szCs w:val="20"/>
                                </w:rPr>
                                <w:t>основаны на принципиально новых идеях и подходах</w:t>
                              </w:r>
                            </w:p>
                          </w:txbxContent>
                        </wps:txbx>
                        <wps:bodyPr rot="0" vert="horz" wrap="square" lIns="91440" tIns="45720" rIns="91440" bIns="45720" anchor="t" anchorCtr="0" upright="1">
                          <a:noAutofit/>
                        </wps:bodyPr>
                      </wps:wsp>
                      <wps:wsp>
                        <wps:cNvPr id="11280" name="AutoShape 188"/>
                        <wps:cNvSpPr>
                          <a:spLocks noChangeArrowheads="1"/>
                        </wps:cNvSpPr>
                        <wps:spPr bwMode="auto">
                          <a:xfrm>
                            <a:off x="4941" y="7871"/>
                            <a:ext cx="2160" cy="1800"/>
                          </a:xfrm>
                          <a:prstGeom prst="plaque">
                            <a:avLst>
                              <a:gd name="adj" fmla="val 16667"/>
                            </a:avLst>
                          </a:prstGeom>
                          <a:solidFill>
                            <a:srgbClr val="FFFFFF"/>
                          </a:solidFill>
                          <a:ln w="9525">
                            <a:solidFill>
                              <a:srgbClr val="000000"/>
                            </a:solidFill>
                            <a:miter lim="800000"/>
                            <a:headEnd/>
                            <a:tailEnd/>
                          </a:ln>
                        </wps:spPr>
                        <wps:txbx>
                          <w:txbxContent>
                            <w:p w:rsidR="00DE0284" w:rsidRDefault="00DE0284" w:rsidP="00DE0284">
                              <w:pPr>
                                <w:jc w:val="center"/>
                                <w:rPr>
                                  <w:sz w:val="20"/>
                                  <w:szCs w:val="20"/>
                                </w:rPr>
                              </w:pPr>
                              <w:r>
                                <w:rPr>
                                  <w:i/>
                                  <w:iCs/>
                                  <w:sz w:val="20"/>
                                  <w:szCs w:val="20"/>
                                </w:rPr>
                                <w:t>новое сочетание известных элементов</w:t>
                              </w:r>
                            </w:p>
                          </w:txbxContent>
                        </wps:txbx>
                        <wps:bodyPr rot="0" vert="horz" wrap="square" lIns="91440" tIns="45720" rIns="91440" bIns="45720" anchor="t" anchorCtr="0" upright="1">
                          <a:noAutofit/>
                        </wps:bodyPr>
                      </wps:wsp>
                      <wps:wsp>
                        <wps:cNvPr id="11281" name="AutoShape 189"/>
                        <wps:cNvSpPr>
                          <a:spLocks noChangeArrowheads="1"/>
                        </wps:cNvSpPr>
                        <wps:spPr bwMode="auto">
                          <a:xfrm>
                            <a:off x="8001" y="7871"/>
                            <a:ext cx="3060" cy="1800"/>
                          </a:xfrm>
                          <a:prstGeom prst="plaque">
                            <a:avLst>
                              <a:gd name="adj" fmla="val 16667"/>
                            </a:avLst>
                          </a:prstGeom>
                          <a:solidFill>
                            <a:srgbClr val="FFFFFF"/>
                          </a:solidFill>
                          <a:ln w="9525">
                            <a:solidFill>
                              <a:srgbClr val="000000"/>
                            </a:solidFill>
                            <a:miter lim="800000"/>
                            <a:headEnd/>
                            <a:tailEnd/>
                          </a:ln>
                        </wps:spPr>
                        <wps:txbx>
                          <w:txbxContent>
                            <w:p w:rsidR="00DE0284" w:rsidRDefault="00DE0284" w:rsidP="00DE0284">
                              <w:pPr>
                                <w:jc w:val="center"/>
                                <w:rPr>
                                  <w:sz w:val="20"/>
                                  <w:szCs w:val="20"/>
                                </w:rPr>
                              </w:pPr>
                              <w:r>
                                <w:rPr>
                                  <w:i/>
                                  <w:iCs/>
                                  <w:sz w:val="20"/>
                                  <w:szCs w:val="20"/>
                                </w:rPr>
                                <w:t>совершенствуют и дополняют соответствующие формы и образцы</w:t>
                              </w:r>
                            </w:p>
                          </w:txbxContent>
                        </wps:txbx>
                        <wps:bodyPr rot="0" vert="horz" wrap="square" lIns="91440" tIns="45720" rIns="91440" bIns="45720" anchor="t" anchorCtr="0" upright="1">
                          <a:noAutofit/>
                        </wps:bodyPr>
                      </wps:wsp>
                      <wps:wsp>
                        <wps:cNvPr id="11282" name="Line 190"/>
                        <wps:cNvCnPr/>
                        <wps:spPr bwMode="auto">
                          <a:xfrm>
                            <a:off x="5841" y="584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3" name="Line 191"/>
                        <wps:cNvCnPr/>
                        <wps:spPr bwMode="auto">
                          <a:xfrm>
                            <a:off x="7739" y="5880"/>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4" name="Line 192"/>
                        <wps:cNvCnPr/>
                        <wps:spPr bwMode="auto">
                          <a:xfrm flipH="1">
                            <a:off x="2961" y="5891"/>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5" name="Line 193"/>
                        <wps:cNvCnPr/>
                        <wps:spPr bwMode="auto">
                          <a:xfrm>
                            <a:off x="2601" y="733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6" name="Line 194"/>
                        <wps:cNvCnPr/>
                        <wps:spPr bwMode="auto">
                          <a:xfrm>
                            <a:off x="5841" y="733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7" name="Line 195"/>
                        <wps:cNvCnPr/>
                        <wps:spPr bwMode="auto">
                          <a:xfrm>
                            <a:off x="9441" y="733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274" o:spid="_x0000_s1026" style="position:absolute;margin-left:-9pt;margin-top:-27pt;width:423.25pt;height:189.95pt;z-index:251658240" coordorigin="1341,4991" coordsize="972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9wVgUAALkmAAAOAAAAZHJzL2Uyb0RvYy54bWzsmmtu4zYQx78X6B0IfU9svR+IsgjsJC2Q&#10;tkG3PQCtdyuRWkqOnS0KFOgRepHeoFfYvVGHL8V2Hut6W6PtKgt4KVOiyZkfh8M/dfZq3dToLmNd&#10;RUlsmKdTA2UkoWlFitj4/rurk8BAXY9JimtKsti4zzrj1fnnn52t2iizaEnrNGMIGiFdtGpjo+z7&#10;NppMuqTMGtyd0jYjUJlT1uAeLlkxSRleQetNPbGmU2+yoixtGU2yroNv57LSOBft53mW9N/keZf1&#10;qI4N6FsvPpn4XPDPyfkZjgqG27JKVDfwAb1ocEXgR4em5rjHaMmqR001VcJoR/P+NKHNhOZ5lWRi&#10;DDAac7ozmmtGl60YSxGtinYwE5h2x04HN5t8fXfLUJWC70zLdwxEcANuevfb+1/e//ruD/j3O5I1&#10;YKlVW0TwwDVrX7e3TA4Xijc0+bGD6sluPb8u5M1osfqKptAyXvZUWGqds4Y3ATZAa+GQ+8Eh2bpH&#10;CXzp2r5r+a6BEqizHNOyPVe6LCnBr/w503ZMA0G1E4amrrtUz4e+BU7nDzteIJw9wZH8YdFZ1Tk+&#10;MsCve7Bw93EWfl3iNhOO67jBNiwMY5EW/hbQxKSoM2QGNu837wLcqy3bSbMiQmcl3JddMEZXZYZT&#10;6JoYJwxg4wF+0YFTPmhnx7J27aWtbXtTZa0QCtyh2lg4alnXX2e0QbwQGwx6L7yI7266Xt6qb+FO&#10;7WhdpVdVXYsLVixmNUN3GCbhlfhTrW/dVhO0io3QtVzR8lZdt9nEVPw91URT9RBN6qqJjWC4CUfc&#10;bJckhW7iqMdVLcswupoIaqXppAv69WKtvLGg6T1YlFEZNSDKQaGk7K2BVhAxYqN7s8QsM1D9JQGv&#10;hKbj8BAjLhxXoMc2axabNZgk0FRs9AaSxVkvw9KyZVVRwi+ZwgyEXsCMySthZO5l2SvVb2D2iPB6&#10;Gl7eJcE4wOscEV7TVfB6nqkmu4bXsrnx+VT3TTGfXoCXLknK598DwZyMIlVTE6c/GChvalgIAFlk&#10;ep7nK9oE7mJi/Atoh9VBQf1XAZcBXztu5HwnSPtPcS4Wnq2YC2HunwrSvieD9Iucw9r2cpAeOeeJ&#10;jTVy/kwyArm5TEY247mnzXWEZAQW6Wc5DyBhk/F85PxDCYuI50MWOcbznXgePsW5WNKPFM+HTYof&#10;+Lt5i6+TbhNmw8sBva3xmyXfV+BIJSL/wazlb8rRBfJD7jkiv408j52PQ3twxNDuhGpf/gTypqdC&#10;+4i8jOz7bUsF8kMaOiK/gzxkEo+RD4+I/JDNPEbeno7I82XroI3qkJGOyO8gb2nkbyoCQmIo8geV&#10;08zILVNC1l7CoBuogA0FJbJqbWXfRLyGXjxkJ3JvuqmTEMolQfieK28fLfa9KH+g/r4FtblnlRBZ&#10;QbGLjSZLQavL4JyCl2T3uAKIIxgoyJiqJHX7n8JpeBlcBs6JY3mXJ850Pj+5uJo5J96V6btzez6b&#10;zc2f+WhNJyqrNM0IH5w+QzCd/RRkdZoh1f/hFGEw1GS7daE8QWf1/6LTQgjmLpZKoJwkfHQchKMK&#10;hCBkqxCseBS57oE8+r4NeTvoeS7fCQpoNI9cnt5vazgS+YkTOZxoKSIHMQjUjb0iJMrrqv1Cq/Hq&#10;sMoKlT7nBvrQSbNpWnql5wcAMsjooy4dC9UhygjnJw7ncBio4BwUnH3h5CuWRtJTUppv2zsSgwqW&#10;LhyQjDyOy/ezh9PBcL6neBzklQN4HNLJkUf+GsiYTj77lsvzPA7ncIrHQfs4gMfQ0XrUGB//ZzyK&#10;V3ng/SixK1LvcvEXsDavxXbo4Y2z8z8BAAD//wMAUEsDBBQABgAIAAAAIQAxClHS4QAAAAsBAAAP&#10;AAAAZHJzL2Rvd25yZXYueG1sTI9BS8NAEIXvgv9hGcFbu0lqJMZsSinqqQi2gnjbZqdJaHY2ZLdJ&#10;+u8dT3p7j3m8+V6xnm0nRhx860hBvIxAIFXOtFQr+Dy8LjIQPmgyunOECq7oYV3e3hQ6N26iDxz3&#10;oRZcQj7XCpoQ+lxKXzVotV+6HolvJzdYHdgOtTSDnrjcdjKJokdpdUv8odE9bhuszvuLVfA26Wmz&#10;il/G3fm0vX4f0vevXYxK3d/Nm2cQAefwF4ZffEaHkpmO7kLGi07BIs54S2CRPrDgRJZkKYijglWS&#10;PoEsC/l/Q/kDAAD//wMAUEsBAi0AFAAGAAgAAAAhALaDOJL+AAAA4QEAABMAAAAAAAAAAAAAAAAA&#10;AAAAAFtDb250ZW50X1R5cGVzXS54bWxQSwECLQAUAAYACAAAACEAOP0h/9YAAACUAQAACwAAAAAA&#10;AAAAAAAAAAAvAQAAX3JlbHMvLnJlbHNQSwECLQAUAAYACAAAACEAkjFPcFYFAAC5JgAADgAAAAAA&#10;AAAAAAAAAAAuAgAAZHJzL2Uyb0RvYy54bWxQSwECLQAUAAYACAAAACEAMQpR0uEAAAALAQAADwAA&#10;AAAAAAAAAAAAAACwBwAAZHJzL2Rvd25yZXYueG1sUEsFBgAAAAAEAAQA8wAAAL4IAAAAAA==&#10;">
                <v:rect id="Rectangle 183" o:spid="_x0000_s1027" style="position:absolute;left:4221;top:4991;width:36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96NxQAAAN4AAAAPAAAAZHJzL2Rvd25yZXYueG1sRE9NT8JA&#10;EL2b8B82Q+JNttQoUrsQgsHoEdqLt6E7toXubNNdSvXXsyQk3OblfU66HEwjeupcbVnBdBKBIC6s&#10;rrlUkGebpzcQziNrbCyTgj9ysFyMHlJMtD3zlvqdL0UIYZeggsr7NpHSFRUZdBPbEgfu13YGfYBd&#10;KXWH5xBuGhlH0as0WHNoqLCldUXFcXcyCvZ1nOP/NvuMzHzz7L+H7HD6+VDqcTys3kF4GvxdfHN/&#10;6TB/Gs9e4PpOuEEuLgAAAP//AwBQSwECLQAUAAYACAAAACEA2+H2y+4AAACFAQAAEwAAAAAAAAAA&#10;AAAAAAAAAAAAW0NvbnRlbnRfVHlwZXNdLnhtbFBLAQItABQABgAIAAAAIQBa9CxbvwAAABUBAAAL&#10;AAAAAAAAAAAAAAAAAB8BAABfcmVscy8ucmVsc1BLAQItABQABgAIAAAAIQCV696NxQAAAN4AAAAP&#10;AAAAAAAAAAAAAAAAAAcCAABkcnMvZG93bnJldi54bWxQSwUGAAAAAAMAAwC3AAAA+QIAAAAA&#10;">
                  <v:textbox>
                    <w:txbxContent>
                      <w:p w:rsidR="00DE0284" w:rsidRDefault="00DE0284" w:rsidP="00DE0284">
                        <w:pPr>
                          <w:jc w:val="center"/>
                          <w:rPr>
                            <w:sz w:val="20"/>
                            <w:szCs w:val="20"/>
                          </w:rPr>
                        </w:pPr>
                        <w:r>
                          <w:rPr>
                            <w:i/>
                            <w:iCs/>
                            <w:sz w:val="20"/>
                            <w:szCs w:val="20"/>
                          </w:rPr>
                          <w:t>по характеру вносимых изменений</w:t>
                        </w:r>
                      </w:p>
                    </w:txbxContent>
                  </v:textbox>
                </v:rect>
                <v:roundrect id="AutoShape 184" o:spid="_x0000_s1028" style="position:absolute;left:1521;top:6611;width:2340;height:7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isxAAAAN4AAAAPAAAAZHJzL2Rvd25yZXYueG1sRE9NawIx&#10;EL0L/Q9hCr1polC1W6OI0OJNunrocbqZ7i7dTNYku67++qZQ8DaP9zmrzWAb0ZMPtWMN04kCQVw4&#10;U3Op4XR8Gy9BhIhssHFMGq4UYLN+GK0wM+7CH9TnsRQphEOGGqoY20zKUFRkMUxcS5y4b+ctxgR9&#10;KY3HSwq3jZwpNZcWa04NFba0q6j4yTuroTCqU/6zP7x8Pcf81ndnlu9nrZ8eh+0riEhDvIv/3XuT&#10;5k9nizn8vZNukOtfAAAA//8DAFBLAQItABQABgAIAAAAIQDb4fbL7gAAAIUBAAATAAAAAAAAAAAA&#10;AAAAAAAAAABbQ29udGVudF9UeXBlc10ueG1sUEsBAi0AFAAGAAgAAAAhAFr0LFu/AAAAFQEAAAsA&#10;AAAAAAAAAAAAAAAAHwEAAF9yZWxzLy5yZWxzUEsBAi0AFAAGAAgAAAAhALXceKzEAAAA3gAAAA8A&#10;AAAAAAAAAAAAAAAABwIAAGRycy9kb3ducmV2LnhtbFBLBQYAAAAAAwADALcAAAD4AgAAAAA=&#10;">
                  <v:textbox>
                    <w:txbxContent>
                      <w:p w:rsidR="00DE0284" w:rsidRDefault="00DE0284" w:rsidP="00DE0284">
                        <w:pPr>
                          <w:jc w:val="center"/>
                          <w:rPr>
                            <w:sz w:val="20"/>
                            <w:szCs w:val="20"/>
                          </w:rPr>
                        </w:pPr>
                        <w:r>
                          <w:rPr>
                            <w:i/>
                            <w:iCs/>
                            <w:sz w:val="20"/>
                            <w:szCs w:val="20"/>
                          </w:rPr>
                          <w:t>радикальные</w:t>
                        </w:r>
                      </w:p>
                    </w:txbxContent>
                  </v:textbox>
                </v:roundrect>
                <v:roundrect id="AutoShape 185" o:spid="_x0000_s1029" style="position:absolute;left:4761;top:6611;width:234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03xAAAAN4AAAAPAAAAZHJzL2Rvd25yZXYueG1sRE9NawIx&#10;EL0L/Q9hCr3VRKFqt0YRocVbcfXQ43Qz3V26maxJdl37641Q8DaP9znL9WAb0ZMPtWMNk7ECQVw4&#10;U3Op4Xh4f16ACBHZYOOYNFwowHr1MFpiZtyZ99TnsRQphEOGGqoY20zKUFRkMYxdS5y4H+ctxgR9&#10;KY3Hcwq3jZwqNZMWa04NFba0raj4zTuroTCqU/6r/3z9fon5X9+dWH6ctH56HDZvICIN8S7+d+9M&#10;mj+ZzudweyfdIFdXAAAA//8DAFBLAQItABQABgAIAAAAIQDb4fbL7gAAAIUBAAATAAAAAAAAAAAA&#10;AAAAAAAAAABbQ29udGVudF9UeXBlc10ueG1sUEsBAi0AFAAGAAgAAAAhAFr0LFu/AAAAFQEAAAsA&#10;AAAAAAAAAAAAAAAAHwEAAF9yZWxzLy5yZWxzUEsBAi0AFAAGAAgAAAAhANqQ3TfEAAAA3gAAAA8A&#10;AAAAAAAAAAAAAAAABwIAAGRycy9kb3ducmV2LnhtbFBLBQYAAAAAAwADALcAAAD4AgAAAAA=&#10;">
                  <v:textbox>
                    <w:txbxContent>
                      <w:p w:rsidR="00DE0284" w:rsidRDefault="00DE0284" w:rsidP="00DE0284">
                        <w:pPr>
                          <w:jc w:val="center"/>
                          <w:rPr>
                            <w:sz w:val="20"/>
                            <w:szCs w:val="20"/>
                          </w:rPr>
                        </w:pPr>
                        <w:r>
                          <w:rPr>
                            <w:i/>
                            <w:iCs/>
                            <w:sz w:val="20"/>
                            <w:szCs w:val="20"/>
                          </w:rPr>
                          <w:t>комбинаторные</w:t>
                        </w:r>
                      </w:p>
                    </w:txbxContent>
                  </v:textbox>
                </v:roundrect>
                <v:roundrect id="AutoShape 186" o:spid="_x0000_s1030" style="position:absolute;left:8001;top:6611;width:288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0lFxgAAAN4AAAAPAAAAZHJzL2Rvd25yZXYueG1sRI9BT8Mw&#10;DIXvSPsPkSdxY8kmAaNbNiEkEDdEtwNHrzFtReN0SdoVfj0+IHGz9Z7f+7zdT75TI8XUBrawXBhQ&#10;xFVwLdcWjofnmzWolJEddoHJwjcl2O9mV1ssXLjwO41lrpWEcCrQQpNzX2idqoY8pkXoiUX7DNFj&#10;ljXW2kW8SLjv9MqYO+2xZWlosKenhqqvcvAWKmcGEz/Gt4fTbS5/xuHM+uVs7fV8etyAyjTlf/Pf&#10;9asT/OXqXnjlHZlB734BAAD//wMAUEsBAi0AFAAGAAgAAAAhANvh9svuAAAAhQEAABMAAAAAAAAA&#10;AAAAAAAAAAAAAFtDb250ZW50X1R5cGVzXS54bWxQSwECLQAUAAYACAAAACEAWvQsW78AAAAVAQAA&#10;CwAAAAAAAAAAAAAAAAAfAQAAX3JlbHMvLnJlbHNQSwECLQAUAAYACAAAACEAqw9JRcYAAADeAAAA&#10;DwAAAAAAAAAAAAAAAAAHAgAAZHJzL2Rvd25yZXYueG1sUEsFBgAAAAADAAMAtwAAAPoCAAAAAA==&#10;">
                  <v:textbox>
                    <w:txbxContent>
                      <w:p w:rsidR="00DE0284" w:rsidRDefault="00DE0284" w:rsidP="00DE0284">
                        <w:pPr>
                          <w:jc w:val="center"/>
                          <w:rPr>
                            <w:sz w:val="20"/>
                            <w:szCs w:val="20"/>
                          </w:rPr>
                        </w:pPr>
                        <w:r>
                          <w:rPr>
                            <w:i/>
                            <w:iCs/>
                            <w:sz w:val="20"/>
                            <w:szCs w:val="20"/>
                          </w:rPr>
                          <w:t>модифицирующие</w:t>
                        </w:r>
                      </w:p>
                    </w:txbxContent>
                  </v:textbox>
                </v:round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87" o:spid="_x0000_s1031" type="#_x0000_t21" style="position:absolute;left:1341;top:7871;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RwxQAAAN4AAAAPAAAAZHJzL2Rvd25yZXYueG1sRE/basJA&#10;EH0X+g/LFHzTTaJUTbNKU6hVioLaDxiy0yQ0Oxuy2xj/visU+jaHc51sM5hG9NS52rKCeBqBIC6s&#10;rrlU8Hl5myxBOI+ssbFMCm7kYLN+GGWYanvlE/VnX4oQwi5FBZX3bSqlKyoy6Ka2JQ7cl+0M+gC7&#10;UuoOryHcNDKJoidpsObQUGFLrxUV3+cfo4A+kkU+6w+Rn5vj/r0pcr2d50qNH4eXZxCeBv8v/nPv&#10;dJgfJ4sV3N8JN8j1LwAAAP//AwBQSwECLQAUAAYACAAAACEA2+H2y+4AAACFAQAAEwAAAAAAAAAA&#10;AAAAAAAAAAAAW0NvbnRlbnRfVHlwZXNdLnhtbFBLAQItABQABgAIAAAAIQBa9CxbvwAAABUBAAAL&#10;AAAAAAAAAAAAAAAAAB8BAABfcmVscy8ucmVsc1BLAQItABQABgAIAAAAIQAl6tRwxQAAAN4AAAAP&#10;AAAAAAAAAAAAAAAAAAcCAABkcnMvZG93bnJldi54bWxQSwUGAAAAAAMAAwC3AAAA+QIAAAAA&#10;">
                  <v:textbox>
                    <w:txbxContent>
                      <w:p w:rsidR="00DE0284" w:rsidRDefault="00DE0284" w:rsidP="00DE0284">
                        <w:pPr>
                          <w:jc w:val="center"/>
                          <w:rPr>
                            <w:sz w:val="20"/>
                            <w:szCs w:val="20"/>
                          </w:rPr>
                        </w:pPr>
                        <w:r>
                          <w:rPr>
                            <w:i/>
                            <w:iCs/>
                            <w:sz w:val="20"/>
                            <w:szCs w:val="20"/>
                          </w:rPr>
                          <w:t>основаны на принципиально новых идеях и подходах</w:t>
                        </w:r>
                      </w:p>
                    </w:txbxContent>
                  </v:textbox>
                </v:shape>
                <v:shape id="AutoShape 188" o:spid="_x0000_s1032" type="#_x0000_t21" style="position:absolute;left:4941;top:7871;width:21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3KxwAAAN4AAAAPAAAAZHJzL2Rvd25yZXYueG1sRI/RasJA&#10;EEXfhf7DMkLfdGMqVqKrNIJtRVqo7QcM2TEJZmdDdhvTv+88CL7NMHfuvWe9HVyjeupC7dnAbJqA&#10;Ii68rbk08PO9nyxBhYhssfFMBv4owHbzMFpjZv2Vv6g/xVKJCYcMDVQxtpnWoajIYZj6llhuZ985&#10;jLJ2pbYdXsXcNTpNkoV2WLMkVNjSrqLicvp1BuiYPudP/UcS5+7z8NYUuX2d58Y8joeXFahIQ7yL&#10;b9/vVurP0qUACI7MoDf/AAAA//8DAFBLAQItABQABgAIAAAAIQDb4fbL7gAAAIUBAAATAAAAAAAA&#10;AAAAAAAAAAAAAABbQ29udGVudF9UeXBlc10ueG1sUEsBAi0AFAAGAAgAAAAhAFr0LFu/AAAAFQEA&#10;AAsAAAAAAAAAAAAAAAAAHwEAAF9yZWxzLy5yZWxzUEsBAi0AFAAGAAgAAAAhAIEFDcrHAAAA3gAA&#10;AA8AAAAAAAAAAAAAAAAABwIAAGRycy9kb3ducmV2LnhtbFBLBQYAAAAAAwADALcAAAD7AgAAAAA=&#10;">
                  <v:textbox>
                    <w:txbxContent>
                      <w:p w:rsidR="00DE0284" w:rsidRDefault="00DE0284" w:rsidP="00DE0284">
                        <w:pPr>
                          <w:jc w:val="center"/>
                          <w:rPr>
                            <w:sz w:val="20"/>
                            <w:szCs w:val="20"/>
                          </w:rPr>
                        </w:pPr>
                        <w:r>
                          <w:rPr>
                            <w:i/>
                            <w:iCs/>
                            <w:sz w:val="20"/>
                            <w:szCs w:val="20"/>
                          </w:rPr>
                          <w:t>новое сочетание известных элементов</w:t>
                        </w:r>
                      </w:p>
                    </w:txbxContent>
                  </v:textbox>
                </v:shape>
                <v:shape id="AutoShape 189" o:spid="_x0000_s1033" type="#_x0000_t21" style="position:absolute;left:8001;top:7871;width:30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hRxAAAAN4AAAAPAAAAZHJzL2Rvd25yZXYueG1sRE/basJA&#10;EH0X+g/LFPqmm0SxEt2EpmBbEQu1fsCQnSah2dmQ3cb4925B8G0O5zqbfDStGKh3jWUF8SwCQVxa&#10;3XCl4PS9na5AOI+ssbVMCi7kIM8eJhtMtT3zFw1HX4kQwi5FBbX3XSqlK2sy6Ga2Iw7cj+0N+gD7&#10;SuoezyHctDKJoqU02HBoqLGj15rK3+OfUUD75LmYD4fIL8zn7r0tC/22KJR6ehxf1iA8jf4uvrk/&#10;dJgfJ6sY/t8JN8jsCgAA//8DAFBLAQItABQABgAIAAAAIQDb4fbL7gAAAIUBAAATAAAAAAAAAAAA&#10;AAAAAAAAAABbQ29udGVudF9UeXBlc10ueG1sUEsBAi0AFAAGAAgAAAAhAFr0LFu/AAAAFQEAAAsA&#10;AAAAAAAAAAAAAAAAHwEAAF9yZWxzLy5yZWxzUEsBAi0AFAAGAAgAAAAhAO5JqFHEAAAA3gAAAA8A&#10;AAAAAAAAAAAAAAAABwIAAGRycy9kb3ducmV2LnhtbFBLBQYAAAAAAwADALcAAAD4AgAAAAA=&#10;">
                  <v:textbox>
                    <w:txbxContent>
                      <w:p w:rsidR="00DE0284" w:rsidRDefault="00DE0284" w:rsidP="00DE0284">
                        <w:pPr>
                          <w:jc w:val="center"/>
                          <w:rPr>
                            <w:sz w:val="20"/>
                            <w:szCs w:val="20"/>
                          </w:rPr>
                        </w:pPr>
                        <w:r>
                          <w:rPr>
                            <w:i/>
                            <w:iCs/>
                            <w:sz w:val="20"/>
                            <w:szCs w:val="20"/>
                          </w:rPr>
                          <w:t>совершенствуют и дополняют соответствующие формы и образцы</w:t>
                        </w:r>
                      </w:p>
                    </w:txbxContent>
                  </v:textbox>
                </v:shape>
                <v:line id="Line 190" o:spid="_x0000_s1034" style="position:absolute;visibility:visible;mso-wrap-style:square" from="5841,5845" to="584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3MTxAAAAN4AAAAPAAAAZHJzL2Rvd25yZXYueG1sRE/JasMw&#10;EL0X+g9iCrk1sn3I4kQJoaaQQ1vIQs9Ta2KZWCNjKY7691Wh0Ns83jrrbbSdGGnwrWMF+TQDQVw7&#10;3XKj4Hx6fV6A8AFZY+eYFHyTh+3m8WGNpXZ3PtB4DI1IIexLVGBC6EspfW3Iop+6njhxFzdYDAkO&#10;jdQD3lO47WSRZTNpseXUYLCnF0P19XizCuamOsi5rN5OH9XY5sv4Hj+/lkpNnuJuBSJQDP/iP/de&#10;p/l5sSjg9510g9z8AAAA//8DAFBLAQItABQABgAIAAAAIQDb4fbL7gAAAIUBAAATAAAAAAAAAAAA&#10;AAAAAAAAAABbQ29udGVudF9UeXBlc10ueG1sUEsBAi0AFAAGAAgAAAAhAFr0LFu/AAAAFQEAAAsA&#10;AAAAAAAAAAAAAAAAHwEAAF9yZWxzLy5yZWxzUEsBAi0AFAAGAAgAAAAhAJ3bcxPEAAAA3gAAAA8A&#10;AAAAAAAAAAAAAAAABwIAAGRycy9kb3ducmV2LnhtbFBLBQYAAAAAAwADALcAAAD4AgAAAAA=&#10;">
                  <v:stroke endarrow="block"/>
                </v:line>
                <v:line id="Line 191" o:spid="_x0000_s1035" style="position:absolute;visibility:visible;mso-wrap-style:square" from="7739,5880" to="8639,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aIxQAAAN4AAAAPAAAAZHJzL2Rvd25yZXYueG1sRE9LawIx&#10;EL4X+h/CFLzV7FrwsRqldCl40IJaep5uxs3SzWTZpGv890Yo9DYf33NWm2hbMVDvG8cK8nEGgrhy&#10;uuFawefp/XkOwgdkja1jUnAlD5v148MKC+0ufKDhGGqRQtgXqMCE0BVS+sqQRT92HXHizq63GBLs&#10;a6l7vKRw28pJlk2lxYZTg8GO3gxVP8dfq2BmyoOcyXJ3+iiHJl/Effz6Xig1eoqvSxCBYvgX/7m3&#10;Os3PJ/MXuL+TbpDrGwAAAP//AwBQSwECLQAUAAYACAAAACEA2+H2y+4AAACFAQAAEwAAAAAAAAAA&#10;AAAAAAAAAAAAW0NvbnRlbnRfVHlwZXNdLnhtbFBLAQItABQABgAIAAAAIQBa9CxbvwAAABUBAAAL&#10;AAAAAAAAAAAAAAAAAB8BAABfcmVscy8ucmVsc1BLAQItABQABgAIAAAAIQDyl9aIxQAAAN4AAAAP&#10;AAAAAAAAAAAAAAAAAAcCAABkcnMvZG93bnJldi54bWxQSwUGAAAAAAMAAwC3AAAA+QIAAAAA&#10;">
                  <v:stroke endarrow="block"/>
                </v:line>
                <v:line id="Line 192" o:spid="_x0000_s1036" style="position:absolute;flip:x;visibility:visible;mso-wrap-style:square" from="2961,5891" to="4221,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YAxwAAAN4AAAAPAAAAZHJzL2Rvd25yZXYueG1sRI/Na8JA&#10;EMXvBf+HZYRegm7UIpq6iv0QCuLBj4PHITtNgtnZkJ1q/O/dQqG3Gd77vXmzWHWuVldqQ+XZwGiY&#10;giLOva24MHA6bgYzUEGQLdaeycCdAqyWvacFZtbfeE/XgxQqhnDI0EAp0mRah7wkh2HoG+KoffvW&#10;ocS1LbRt8RbDXa3HaTrVDiuOF0ps6L2k/HL4cbHGZscfk0ny5nSSzOnzLNtUizHP/W79Ckqok3/z&#10;H/1lIzcaz17g9504g14+AAAA//8DAFBLAQItABQABgAIAAAAIQDb4fbL7gAAAIUBAAATAAAAAAAA&#10;AAAAAAAAAAAAAABbQ29udGVudF9UeXBlc10ueG1sUEsBAi0AFAAGAAgAAAAhAFr0LFu/AAAAFQEA&#10;AAsAAAAAAAAAAAAAAAAAHwEAAF9yZWxzLy5yZWxzUEsBAi0AFAAGAAgAAAAhAK9uRgDHAAAA3gAA&#10;AA8AAAAAAAAAAAAAAAAABwIAAGRycy9kb3ducmV2LnhtbFBLBQYAAAAAAwADALcAAAD7AgAAAAA=&#10;">
                  <v:stroke endarrow="block"/>
                </v:line>
                <v:line id="Line 193" o:spid="_x0000_s1037" style="position:absolute;visibility:visible;mso-wrap-style:square" from="2601,7331" to="2601,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tnxQAAAN4AAAAPAAAAZHJzL2Rvd25yZXYueG1sRE9LawIx&#10;EL4X+h/CFLzV7Ar1sRqldCl40IJaep5uxs3SzWTZpGv890Yo9DYf33NWm2hbMVDvG8cK8nEGgrhy&#10;uuFawefp/XkOwgdkja1jUnAlD5v148MKC+0ufKDhGGqRQtgXqMCE0BVS+sqQRT92HXHizq63GBLs&#10;a6l7vKRw28pJlk2lxYZTg8GO3gxVP8dfq2BmyoOcyXJ3+iiHJl/Effz6Xig1eoqvSxCBYvgX/7m3&#10;Os3PJ/MXuL+TbpDrGwAAAP//AwBQSwECLQAUAAYACAAAACEA2+H2y+4AAACFAQAAEwAAAAAAAAAA&#10;AAAAAAAAAAAAW0NvbnRlbnRfVHlwZXNdLnhtbFBLAQItABQABgAIAAAAIQBa9CxbvwAAABUBAAAL&#10;AAAAAAAAAAAAAAAAAB8BAABfcmVscy8ucmVsc1BLAQItABQABgAIAAAAIQASMutnxQAAAN4AAAAP&#10;AAAAAAAAAAAAAAAAAAcCAABkcnMvZG93bnJldi54bWxQSwUGAAAAAAMAAwC3AAAA+QIAAAAA&#10;">
                  <v:stroke endarrow="block"/>
                </v:line>
                <v:line id="Line 194" o:spid="_x0000_s1038" style="position:absolute;visibility:visible;mso-wrap-style:square" from="5841,7331" to="5841,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HUQxAAAAN4AAAAPAAAAZHJzL2Rvd25yZXYueG1sRE/JasMw&#10;EL0X+g9iCrk1snPI4kYJpaaQQ1rIQs5Ta2KZWCNjqY7y91UhkNs83jrLdbStGKj3jWMF+TgDQVw5&#10;3XCt4Hj4fJ2D8AFZY+uYFNzIw3r1/LTEQrsr72jYh1qkEPYFKjAhdIWUvjJk0Y9dR5y4s+sthgT7&#10;WuoerynctnKSZVNpseHUYLCjD0PVZf9rFcxMuZMzWW4P3+XQ5Iv4FU8/C6VGL/H9DUSgGB7iu3uj&#10;0/x8Mp/C/zvpBrn6AwAA//8DAFBLAQItABQABgAIAAAAIQDb4fbL7gAAAIUBAAATAAAAAAAAAAAA&#10;AAAAAAAAAABbQ29udGVudF9UeXBlc10ueG1sUEsBAi0AFAAGAAgAAAAhAFr0LFu/AAAAFQEAAAsA&#10;AAAAAAAAAAAAAAAAHwEAAF9yZWxzLy5yZWxzUEsBAi0AFAAGAAgAAAAhAOLgdRDEAAAA3gAAAA8A&#10;AAAAAAAAAAAAAAAABwIAAGRycy9kb3ducmV2LnhtbFBLBQYAAAAAAwADALcAAAD4AgAAAAA=&#10;">
                  <v:stroke endarrow="block"/>
                </v:line>
                <v:line id="Line 195" o:spid="_x0000_s1039" style="position:absolute;visibility:visible;mso-wrap-style:square" from="9441,7331" to="9441,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CLxAAAAN4AAAAPAAAAZHJzL2Rvd25yZXYueG1sRE/JasMw&#10;EL0X+g9iCr01snOoEydKCDWFHtpAFnqeWhPLxBoZS3XUv68Cgdzm8dZZrqPtxEiDbx0ryCcZCOLa&#10;6ZYbBcfD+8sMhA/IGjvHpOCPPKxXjw9LLLW78I7GfWhECmFfogITQl9K6WtDFv3E9cSJO7nBYkhw&#10;aKQe8JLCbSenWfYqLbacGgz29GaoPu9/rYLCVDtZyOrzsK3GNp/Hr/j9M1fq+SluFiACxXAX39wf&#10;Os3Pp7MCru+kG+TqHwAA//8DAFBLAQItABQABgAIAAAAIQDb4fbL7gAAAIUBAAATAAAAAAAAAAAA&#10;AAAAAAAAAABbQ29udGVudF9UeXBlc10ueG1sUEsBAi0AFAAGAAgAAAAhAFr0LFu/AAAAFQEAAAsA&#10;AAAAAAAAAAAAAAAAHwEAAF9yZWxzLy5yZWxzUEsBAi0AFAAGAAgAAAAhAI2s0IvEAAAA3gAAAA8A&#10;AAAAAAAAAAAAAAAABwIAAGRycy9kb3ducmV2LnhtbFBLBQYAAAAAAwADALcAAAD4AgAAAAA=&#10;">
                  <v:stroke endarrow="block"/>
                </v:line>
              </v:group>
            </w:pict>
          </mc:Fallback>
        </mc:AlternateContent>
      </w:r>
    </w:p>
    <w:p w:rsidR="00DE0284" w:rsidRDefault="00DE0284" w:rsidP="00DE0284">
      <w:pPr>
        <w:pStyle w:val="6"/>
        <w:rPr>
          <w:rFonts w:ascii="Times New Roman" w:eastAsiaTheme="minorEastAsia" w:hAnsi="Times New Roman"/>
          <w:sz w:val="28"/>
          <w:szCs w:val="28"/>
        </w:rPr>
      </w:pPr>
    </w:p>
    <w:p w:rsidR="00DE0284" w:rsidRDefault="00DE0284" w:rsidP="00DE0284">
      <w:pPr>
        <w:pStyle w:val="6"/>
        <w:rPr>
          <w:rFonts w:ascii="Times New Roman" w:eastAsiaTheme="minorEastAsia" w:hAnsi="Times New Roman"/>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jc w:val="both"/>
        <w:rPr>
          <w:rFonts w:ascii="Times New Roman" w:hAnsi="Times New Roman"/>
          <w:sz w:val="28"/>
          <w:szCs w:val="28"/>
        </w:rPr>
      </w:pPr>
    </w:p>
    <w:p w:rsidR="00DE0284" w:rsidRDefault="00DE0284" w:rsidP="00DE0284">
      <w:pPr>
        <w:spacing w:line="360" w:lineRule="auto"/>
        <w:jc w:val="both"/>
        <w:rPr>
          <w:rFonts w:ascii="Times New Roman" w:hAnsi="Times New Roman"/>
          <w:sz w:val="28"/>
          <w:szCs w:val="28"/>
        </w:rPr>
      </w:pPr>
    </w:p>
    <w:p w:rsidR="00DE0284" w:rsidRDefault="00DE0284" w:rsidP="00DE0284">
      <w:pPr>
        <w:spacing w:line="360" w:lineRule="auto"/>
        <w:jc w:val="both"/>
        <w:rPr>
          <w:rFonts w:ascii="Times New Roman" w:hAnsi="Times New Roman"/>
          <w:sz w:val="28"/>
          <w:szCs w:val="28"/>
        </w:rPr>
      </w:pPr>
    </w:p>
    <w:p w:rsidR="00DE0284" w:rsidRDefault="00DE0284" w:rsidP="00DE0284">
      <w:pPr>
        <w:spacing w:line="360" w:lineRule="auto"/>
        <w:jc w:val="center"/>
        <w:rPr>
          <w:rFonts w:ascii="Times New Roman" w:hAnsi="Times New Roman"/>
          <w:sz w:val="28"/>
          <w:szCs w:val="28"/>
        </w:rPr>
      </w:pPr>
    </w:p>
    <w:p w:rsidR="00DE0284" w:rsidRDefault="00DE0284" w:rsidP="00DE0284">
      <w:pPr>
        <w:spacing w:line="360" w:lineRule="auto"/>
        <w:jc w:val="center"/>
        <w:rPr>
          <w:rFonts w:ascii="Times New Roman" w:hAnsi="Times New Roman"/>
          <w:sz w:val="28"/>
          <w:szCs w:val="28"/>
        </w:rPr>
      </w:pPr>
      <w:r>
        <w:rPr>
          <w:rFonts w:ascii="Times New Roman" w:hAnsi="Times New Roman"/>
          <w:sz w:val="28"/>
          <w:szCs w:val="28"/>
        </w:rPr>
        <w:t>Рис. Классификация инноваций по характеру вносимых изменений</w:t>
      </w:r>
    </w:p>
    <w:p w:rsidR="00DE0284" w:rsidRDefault="00DE0284" w:rsidP="00DE0284">
      <w:pPr>
        <w:spacing w:line="360" w:lineRule="auto"/>
        <w:jc w:val="both"/>
        <w:rPr>
          <w:rFonts w:ascii="Times New Roman" w:hAnsi="Times New Roman"/>
          <w:sz w:val="28"/>
          <w:szCs w:val="28"/>
        </w:rPr>
      </w:pPr>
    </w:p>
    <w:p w:rsidR="00DE0284" w:rsidRDefault="00DE0284" w:rsidP="00DE0284">
      <w:pPr>
        <w:spacing w:line="360" w:lineRule="auto"/>
        <w:jc w:val="both"/>
        <w:rPr>
          <w:rFonts w:ascii="Times New Roman" w:hAnsi="Times New Roman"/>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29210</wp:posOffset>
                </wp:positionV>
                <wp:extent cx="3948430" cy="1457325"/>
                <wp:effectExtent l="0" t="0" r="13970" b="28575"/>
                <wp:wrapNone/>
                <wp:docPr id="11265" name="Группа 11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8430" cy="1457325"/>
                          <a:chOff x="2601" y="851"/>
                          <a:chExt cx="7020" cy="3600"/>
                        </a:xfrm>
                      </wpg:grpSpPr>
                      <wps:wsp>
                        <wps:cNvPr id="11266" name="Rectangle 211"/>
                        <wps:cNvSpPr>
                          <a:spLocks noChangeArrowheads="1"/>
                        </wps:cNvSpPr>
                        <wps:spPr bwMode="auto">
                          <a:xfrm>
                            <a:off x="4581" y="851"/>
                            <a:ext cx="3060" cy="540"/>
                          </a:xfrm>
                          <a:prstGeom prst="rect">
                            <a:avLst/>
                          </a:prstGeom>
                          <a:solidFill>
                            <a:srgbClr val="FFFFFF"/>
                          </a:solidFill>
                          <a:ln w="9525">
                            <a:solidFill>
                              <a:srgbClr val="000000"/>
                            </a:solidFill>
                            <a:miter lim="800000"/>
                            <a:headEnd/>
                            <a:tailEnd/>
                          </a:ln>
                        </wps:spPr>
                        <wps:txbx>
                          <w:txbxContent>
                            <w:p w:rsidR="00DE0284" w:rsidRDefault="00DE0284" w:rsidP="00DE0284">
                              <w:pPr>
                                <w:rPr>
                                  <w:sz w:val="20"/>
                                  <w:szCs w:val="20"/>
                                </w:rPr>
                              </w:pPr>
                              <w:r>
                                <w:rPr>
                                  <w:sz w:val="20"/>
                                  <w:szCs w:val="20"/>
                                </w:rPr>
                                <w:t>по видам деятельности</w:t>
                              </w:r>
                            </w:p>
                          </w:txbxContent>
                        </wps:txbx>
                        <wps:bodyPr rot="0" vert="horz" wrap="square" lIns="91440" tIns="45720" rIns="91440" bIns="45720" anchor="t" anchorCtr="0" upright="1">
                          <a:noAutofit/>
                        </wps:bodyPr>
                      </wps:wsp>
                      <wps:wsp>
                        <wps:cNvPr id="11268" name="AutoShape 212"/>
                        <wps:cNvSpPr>
                          <a:spLocks noChangeArrowheads="1"/>
                        </wps:cNvSpPr>
                        <wps:spPr bwMode="auto">
                          <a:xfrm>
                            <a:off x="2601" y="1931"/>
                            <a:ext cx="2700" cy="720"/>
                          </a:xfrm>
                          <a:prstGeom prst="roundRect">
                            <a:avLst>
                              <a:gd name="adj" fmla="val 16667"/>
                            </a:avLst>
                          </a:prstGeom>
                          <a:solidFill>
                            <a:srgbClr val="FFFFFF"/>
                          </a:solidFill>
                          <a:ln w="9525">
                            <a:solidFill>
                              <a:srgbClr val="000000"/>
                            </a:solidFill>
                            <a:round/>
                            <a:headEnd/>
                            <a:tailEnd/>
                          </a:ln>
                        </wps:spPr>
                        <wps:txbx>
                          <w:txbxContent>
                            <w:p w:rsidR="00DE0284" w:rsidRDefault="00DE0284" w:rsidP="00DE0284">
                              <w:pPr>
                                <w:jc w:val="center"/>
                                <w:rPr>
                                  <w:sz w:val="20"/>
                                  <w:szCs w:val="20"/>
                                </w:rPr>
                              </w:pPr>
                              <w:r>
                                <w:rPr>
                                  <w:sz w:val="20"/>
                                  <w:szCs w:val="20"/>
                                </w:rPr>
                                <w:t>педагогические</w:t>
                              </w:r>
                            </w:p>
                          </w:txbxContent>
                        </wps:txbx>
                        <wps:bodyPr rot="0" vert="horz" wrap="square" lIns="91440" tIns="45720" rIns="91440" bIns="45720" anchor="t" anchorCtr="0" upright="1">
                          <a:noAutofit/>
                        </wps:bodyPr>
                      </wps:wsp>
                      <wps:wsp>
                        <wps:cNvPr id="11269" name="AutoShape 213"/>
                        <wps:cNvSpPr>
                          <a:spLocks noChangeArrowheads="1"/>
                        </wps:cNvSpPr>
                        <wps:spPr bwMode="auto">
                          <a:xfrm>
                            <a:off x="7101" y="1931"/>
                            <a:ext cx="2520" cy="720"/>
                          </a:xfrm>
                          <a:prstGeom prst="roundRect">
                            <a:avLst>
                              <a:gd name="adj" fmla="val 16667"/>
                            </a:avLst>
                          </a:prstGeom>
                          <a:solidFill>
                            <a:srgbClr val="FFFFFF"/>
                          </a:solidFill>
                          <a:ln w="9525">
                            <a:solidFill>
                              <a:srgbClr val="000000"/>
                            </a:solidFill>
                            <a:round/>
                            <a:headEnd/>
                            <a:tailEnd/>
                          </a:ln>
                        </wps:spPr>
                        <wps:txbx>
                          <w:txbxContent>
                            <w:p w:rsidR="00DE0284" w:rsidRDefault="00DE0284" w:rsidP="00DE0284">
                              <w:pPr>
                                <w:jc w:val="center"/>
                                <w:rPr>
                                  <w:sz w:val="20"/>
                                  <w:szCs w:val="20"/>
                                </w:rPr>
                              </w:pPr>
                              <w:r>
                                <w:rPr>
                                  <w:sz w:val="20"/>
                                  <w:szCs w:val="20"/>
                                </w:rPr>
                                <w:t>управленческие</w:t>
                              </w:r>
                            </w:p>
                          </w:txbxContent>
                        </wps:txbx>
                        <wps:bodyPr rot="0" vert="horz" wrap="square" lIns="91440" tIns="45720" rIns="91440" bIns="45720" anchor="t" anchorCtr="0" upright="1">
                          <a:noAutofit/>
                        </wps:bodyPr>
                      </wps:wsp>
                      <wps:wsp>
                        <wps:cNvPr id="11270" name="AutoShape 214"/>
                        <wps:cNvSpPr>
                          <a:spLocks noChangeArrowheads="1"/>
                        </wps:cNvSpPr>
                        <wps:spPr bwMode="auto">
                          <a:xfrm>
                            <a:off x="2601" y="3011"/>
                            <a:ext cx="2700" cy="1440"/>
                          </a:xfrm>
                          <a:prstGeom prst="plaque">
                            <a:avLst>
                              <a:gd name="adj" fmla="val 16667"/>
                            </a:avLst>
                          </a:prstGeom>
                          <a:solidFill>
                            <a:srgbClr val="FFFFFF"/>
                          </a:solidFill>
                          <a:ln w="9525">
                            <a:solidFill>
                              <a:srgbClr val="000000"/>
                            </a:solidFill>
                            <a:miter lim="800000"/>
                            <a:headEnd/>
                            <a:tailEnd/>
                          </a:ln>
                        </wps:spPr>
                        <wps:txbx>
                          <w:txbxContent>
                            <w:p w:rsidR="00DE0284" w:rsidRDefault="00DE0284" w:rsidP="00DE0284">
                              <w:pPr>
                                <w:jc w:val="center"/>
                                <w:rPr>
                                  <w:sz w:val="18"/>
                                  <w:szCs w:val="18"/>
                                </w:rPr>
                              </w:pPr>
                              <w:r>
                                <w:rPr>
                                  <w:sz w:val="18"/>
                                  <w:szCs w:val="18"/>
                                </w:rPr>
                                <w:t>обеспечивают педагогический процесс</w:t>
                              </w:r>
                            </w:p>
                          </w:txbxContent>
                        </wps:txbx>
                        <wps:bodyPr rot="0" vert="horz" wrap="square" lIns="91440" tIns="45720" rIns="91440" bIns="45720" anchor="t" anchorCtr="0" upright="1">
                          <a:noAutofit/>
                        </wps:bodyPr>
                      </wps:wsp>
                      <wps:wsp>
                        <wps:cNvPr id="11271" name="Line 215"/>
                        <wps:cNvCnPr/>
                        <wps:spPr bwMode="auto">
                          <a:xfrm>
                            <a:off x="7101" y="1429"/>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2" name="Line 216"/>
                        <wps:cNvCnPr/>
                        <wps:spPr bwMode="auto">
                          <a:xfrm flipH="1">
                            <a:off x="4221" y="1411"/>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3" name="Line 217"/>
                        <wps:cNvCnPr/>
                        <wps:spPr bwMode="auto">
                          <a:xfrm>
                            <a:off x="3861" y="263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265" o:spid="_x0000_s1040" style="position:absolute;left:0;text-align:left;margin-left:45pt;margin-top:2.3pt;width:310.9pt;height:114.75pt;z-index:251658240" coordorigin="2601,851" coordsize="702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5/ggQAAEIWAAAOAAAAZHJzL2Uyb0RvYy54bWzsWFtu4zYU/S/QPRD6d/S0ZAtRBoEfaYG0&#10;DTrtAmiJerQSqaHoyJmiwACzhG6kO+gWZnbUS1IPx8lkgkxhTAE7gEKJr8tzDw/v5fmrXVWiW8Kb&#10;gtHIsM8sAxEas6SgWWT8+st6MjNQIzBNcMkoiYw70hivLr795rytQ+KwnJUJ4QgGoU3Y1pGRC1GH&#10;ptnEOalwc8ZqQqEyZbzCAl55ZiYctzB6VZqOZflmy3hScxaTpoGvS11pXKjx05TE4qc0bYhAZWSA&#10;bUI9uXpu5NO8OMdhxnGdF3FnBn6BFRUuKEw6DLXEAqMtLx4MVRUxZw1LxVnMKpOlaRETtQZYjW0d&#10;rOaKs22t1pKFbVYPMAG0Bzi9eNj4x9sbjooEfGc7/tRAFFfgpg9/fXz38f2Hf+Dvb6RrAKm2zkLo&#10;cMXr1/UN18uF4jWLf2+g2jysl++Zbow27Q8sgZHxVjCF1C7llRwCMEA75ZC7wSFkJ1AMH925N/Nc&#10;8FsMdbY3DVxnql0W5+BX2c/xLdtAUD2b2n3VquseWE7X1/Ut5WsTh3peZWtnm1wYsK8ZAW6+DODX&#10;Oa6J8lsj8doD2O8B/hmYiWlWEuTYym5pArTtgW00qoiyRQ7tyCXnrM0JTsA01R4WsNdBvjTgk8/C&#10;7E1nB3ANWFt+B9bUu48VDmveiCvCKiQLkcHBeOVDfHvdCOn5sYl0acPKIlkXZaleeLZZlBzdYtiC&#10;a/WTfoIu95qVFLWRMZ+Cg58ewlK/x4aoCgFaUhYVkGFohEOJ2oomMCcOBS5KXYb5S6o4q5HTJBC7&#10;zU7thkBOIFHdsOQOcOVMSwdIHRRyxt8aqAXZiIzmzRZzYqDyewq+mdseoIeEegHCSgLy/ZrNfg2m&#10;MQwVGcJAurgQWpu2NS+yHGayFRqUXcK2SQuF9WhVZz4w94gUBkHXGiFNUkwHCjs9XEeg8LDj7bnb&#10;bfmew04A21yJhQRes6zXmUMOsy1N5C4ciSwJkiXd6nDym4HSqoTTAJiLbN/3FSeAN4r1Xwvp4Yjo&#10;uP0ins96x514fiDV88d47vZwHYHngd2dbI/wfNofbCeeP0/P573jTjy/z/MABPOhnns9XEfg+aDn&#10;rqVDIRw+1HN1rD4p6HWJ32xl1DUI9P9Qzf/LEMZWJ+AYLZximD7PCSAE1py/LqiMwFVSIZECui/o&#10;De9iv2dF1KNMe45SmZG+tjXrwpHPhtQlGDJyVxO9j1gkpSmT8TR8l2HrF0fKTwYNSNzVkKgJXqgE&#10;BeLcyKhIAhEugRRflrR5MnxWa4UcoCvplPePuTVfzVYzb+I5/mriWcvl5HK98Cb+2g6mS3e5WCzt&#10;P+VqbS/MiyQhVC6uT79t73nZV3cRoBPnIQEfgDLvj67iNdCV/r8yWiVR0sv7sb5cneTCUcPqwDmg&#10;pL+nwM+iJErLov6uzxi6rNpzHJ3u2d6htkK6fyLniZx7l2efvLYI3ANyDtnxC/TSnfmako7vqrRx&#10;1MuOj3BZ00nMJ3K3k1h+nWKpLtXgolJpbHepKm9C99+VuI5Xvxf/AgAA//8DAFBLAwQUAAYACAAA&#10;ACEA6MBCuuAAAAAIAQAADwAAAGRycy9kb3ducmV2LnhtbEyPQU/CQBCF7yb+h82YeJPtAiLWTgkh&#10;6omYCCaG29Id2obubNNd2vLvXU96nLzJe9+XrUbbiJ46XztGUJMEBHHhTM0lwtf+7WEJwgfNRjeO&#10;CeFKHlb57U2mU+MG/qR+F0oRS9inGqEKoU2l9EVFVvuJa4ljdnKd1SGeXSlNp4dYbhs5TZKFtLrm&#10;uFDpljYVFefdxSK8D3pYz9Rrvz2fNtfD/vHje6sI8f5uXL+ACDSGv2f4xY/okEemo7uw8aJBeE6i&#10;SkCYL0DE+EmpaHJEmM7mCmSeyf8C+Q8AAAD//wMAUEsBAi0AFAAGAAgAAAAhALaDOJL+AAAA4QEA&#10;ABMAAAAAAAAAAAAAAAAAAAAAAFtDb250ZW50X1R5cGVzXS54bWxQSwECLQAUAAYACAAAACEAOP0h&#10;/9YAAACUAQAACwAAAAAAAAAAAAAAAAAvAQAAX3JlbHMvLnJlbHNQSwECLQAUAAYACAAAACEAaqqu&#10;f4IEAABCFgAADgAAAAAAAAAAAAAAAAAuAgAAZHJzL2Uyb0RvYy54bWxQSwECLQAUAAYACAAAACEA&#10;6MBCuuAAAAAIAQAADwAAAAAAAAAAAAAAAADcBgAAZHJzL2Rvd25yZXYueG1sUEsFBgAAAAAEAAQA&#10;8wAAAOkHAAAAAA==&#10;">
                <v:rect id="Rectangle 211" o:spid="_x0000_s1041" style="position:absolute;left:4581;top:851;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NYnwwAAAN4AAAAPAAAAZHJzL2Rvd25yZXYueG1sRE9Ni8Iw&#10;EL0v+B/CCN7W1ApFq1HExcU9ar14G5uxrTaT0kSt++s3C4K3ebzPmS87U4s7ta6yrGA0jEAQ51ZX&#10;XCg4ZJvPCQjnkTXWlknBkxwsF72POabaPnhH970vRAhhl6KC0vsmldLlJRl0Q9sQB+5sW4M+wLaQ&#10;usVHCDe1jKMokQYrDg0lNrQuKb/ub0bBqYoP+LvLviMz3Yz9T5ddbscvpQb9bjUD4anzb/HLvdVh&#10;/ihOEvh/J9wgF38AAAD//wMAUEsBAi0AFAAGAAgAAAAhANvh9svuAAAAhQEAABMAAAAAAAAAAAAA&#10;AAAAAAAAAFtDb250ZW50X1R5cGVzXS54bWxQSwECLQAUAAYACAAAACEAWvQsW78AAAAVAQAACwAA&#10;AAAAAAAAAAAAAAAfAQAAX3JlbHMvLnJlbHNQSwECLQAUAAYACAAAACEA4ODWJ8MAAADeAAAADwAA&#10;AAAAAAAAAAAAAAAHAgAAZHJzL2Rvd25yZXYueG1sUEsFBgAAAAADAAMAtwAAAPcCAAAAAA==&#10;">
                  <v:textbox>
                    <w:txbxContent>
                      <w:p w:rsidR="00DE0284" w:rsidRDefault="00DE0284" w:rsidP="00DE0284">
                        <w:pPr>
                          <w:rPr>
                            <w:sz w:val="20"/>
                            <w:szCs w:val="20"/>
                          </w:rPr>
                        </w:pPr>
                        <w:r>
                          <w:rPr>
                            <w:sz w:val="20"/>
                            <w:szCs w:val="20"/>
                          </w:rPr>
                          <w:t>по видам деятельности</w:t>
                        </w:r>
                      </w:p>
                    </w:txbxContent>
                  </v:textbox>
                </v:rect>
                <v:roundrect id="AutoShape 212" o:spid="_x0000_s1042" style="position:absolute;left:2601;top:1931;width:27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t+YxgAAAN4AAAAPAAAAZHJzL2Rvd25yZXYueG1sRI9BT8Mw&#10;DIXvSPsPkZG4sWSTmFhZNqFJIG6IssOOpvHaao3TJWlX+PX4gMTN1nt+7/NmN/lOjRRTG9jCYm5A&#10;EVfBtVxbOHy+3D+CShnZYReYLHxTgt12drPBwoUrf9BY5lpJCKcCLTQ594XWqWrIY5qHnli0U4ge&#10;s6yx1i7iVcJ9p5fGrLTHlqWhwZ72DVXncvAWKmcGE4/j+/rrIZc/43Bh/Xqx9u52en4ClWnK/+a/&#10;6zcn+IvlSnjlHZlBb38BAAD//wMAUEsBAi0AFAAGAAgAAAAhANvh9svuAAAAhQEAABMAAAAAAAAA&#10;AAAAAAAAAAAAAFtDb250ZW50X1R5cGVzXS54bWxQSwECLQAUAAYACAAAACEAWvQsW78AAAAVAQAA&#10;CwAAAAAAAAAAAAAAAAAfAQAAX3JlbHMvLnJlbHNQSwECLQAUAAYACAAAACEALtbfmMYAAADeAAAA&#10;DwAAAAAAAAAAAAAAAAAHAgAAZHJzL2Rvd25yZXYueG1sUEsFBgAAAAADAAMAtwAAAPoCAAAAAA==&#10;">
                  <v:textbox>
                    <w:txbxContent>
                      <w:p w:rsidR="00DE0284" w:rsidRDefault="00DE0284" w:rsidP="00DE0284">
                        <w:pPr>
                          <w:jc w:val="center"/>
                          <w:rPr>
                            <w:sz w:val="20"/>
                            <w:szCs w:val="20"/>
                          </w:rPr>
                        </w:pPr>
                        <w:r>
                          <w:rPr>
                            <w:sz w:val="20"/>
                            <w:szCs w:val="20"/>
                          </w:rPr>
                          <w:t>педагогические</w:t>
                        </w:r>
                      </w:p>
                    </w:txbxContent>
                  </v:textbox>
                </v:roundrect>
                <v:roundrect id="AutoShape 213" o:spid="_x0000_s1043" style="position:absolute;left:7101;top:1931;width:252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oDwwAAAN4AAAAPAAAAZHJzL2Rvd25yZXYueG1sRE9NawIx&#10;EL0X/A9hBG81UVDq1ihFsPRW3HrwOG6mu0s3kzXJrtv++kYQvM3jfc56O9hG9ORD7VjDbKpAEBfO&#10;1FxqOH7tn19AhIhssHFMGn4pwHYzelpjZtyVD9TnsRQphEOGGqoY20zKUFRkMUxdS5y4b+ctxgR9&#10;KY3Hawq3jZwrtZQWa04NFba0q6j4yTuroTCqU/7Uf67Oi5j/9d2F5ftF68l4eHsFEWmID/Hd/WHS&#10;/Nl8uYLbO+kGufkHAAD//wMAUEsBAi0AFAAGAAgAAAAhANvh9svuAAAAhQEAABMAAAAAAAAAAAAA&#10;AAAAAAAAAFtDb250ZW50X1R5cGVzXS54bWxQSwECLQAUAAYACAAAACEAWvQsW78AAAAVAQAACwAA&#10;AAAAAAAAAAAAAAAfAQAAX3JlbHMvLnJlbHNQSwECLQAUAAYACAAAACEAQZp6A8MAAADeAAAADwAA&#10;AAAAAAAAAAAAAAAHAgAAZHJzL2Rvd25yZXYueG1sUEsFBgAAAAADAAMAtwAAAPcCAAAAAA==&#10;">
                  <v:textbox>
                    <w:txbxContent>
                      <w:p w:rsidR="00DE0284" w:rsidRDefault="00DE0284" w:rsidP="00DE0284">
                        <w:pPr>
                          <w:jc w:val="center"/>
                          <w:rPr>
                            <w:sz w:val="20"/>
                            <w:szCs w:val="20"/>
                          </w:rPr>
                        </w:pPr>
                        <w:r>
                          <w:rPr>
                            <w:sz w:val="20"/>
                            <w:szCs w:val="20"/>
                          </w:rPr>
                          <w:t>управленческие</w:t>
                        </w:r>
                      </w:p>
                    </w:txbxContent>
                  </v:textbox>
                </v:roundrect>
                <v:shape id="AutoShape 214" o:spid="_x0000_s1044" type="#_x0000_t21" style="position:absolute;left:2601;top:3011;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H3txwAAAN4AAAAPAAAAZHJzL2Rvd25yZXYueG1sRI/RasJA&#10;EEXfC/7DMoW+1Y2p1BJdxRRaLaJQ9QOG7JiEZmdDdhvj3zsPhb7NMHfuvWexGlyjeupC7dnAZJyA&#10;Ii68rbk0cD59PL+BChHZYuOZDNwowGo5elhgZv2Vv6k/xlKJCYcMDVQxtpnWoajIYRj7llhuF985&#10;jLJ2pbYdXsXcNTpNklftsGZJqLCl94qKn+OvM0C7dJa/9PskTt3ha9MUuf2c5sY8PQ7rOahIQ/wX&#10;/31vrdSfpDMBEByZQS/vAAAA//8DAFBLAQItABQABgAIAAAAIQDb4fbL7gAAAIUBAAATAAAAAAAA&#10;AAAAAAAAAAAAAABbQ29udGVudF9UeXBlc10ueG1sUEsBAi0AFAAGAAgAAAAhAFr0LFu/AAAAFQEA&#10;AAsAAAAAAAAAAAAAAAAAHwEAAF9yZWxzLy5yZWxzUEsBAi0AFAAGAAgAAAAhALTQfe3HAAAA3gAA&#10;AA8AAAAAAAAAAAAAAAAABwIAAGRycy9kb3ducmV2LnhtbFBLBQYAAAAAAwADALcAAAD7AgAAAAA=&#10;">
                  <v:textbox>
                    <w:txbxContent>
                      <w:p w:rsidR="00DE0284" w:rsidRDefault="00DE0284" w:rsidP="00DE0284">
                        <w:pPr>
                          <w:jc w:val="center"/>
                          <w:rPr>
                            <w:sz w:val="18"/>
                            <w:szCs w:val="18"/>
                          </w:rPr>
                        </w:pPr>
                        <w:r>
                          <w:rPr>
                            <w:sz w:val="18"/>
                            <w:szCs w:val="18"/>
                          </w:rPr>
                          <w:t>обеспечивают педагогический процесс</w:t>
                        </w:r>
                      </w:p>
                    </w:txbxContent>
                  </v:textbox>
                </v:shape>
                <v:line id="Line 215" o:spid="_x0000_s1045" style="position:absolute;visibility:visible;mso-wrap-style:square" from="7101,1429" to="818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1DxAAAAN4AAAAPAAAAZHJzL2Rvd25yZXYueG1sRE/JasMw&#10;EL0X+g9iCr01snOoEzdKKDWFHppAFnKeWhPLxBoZS3XUv68Cgdzm8dZZrKLtxEiDbx0ryCcZCOLa&#10;6ZYbBYf958sMhA/IGjvHpOCPPKyWjw8LLLW78JbGXWhECmFfogITQl9K6WtDFv3E9cSJO7nBYkhw&#10;aKQe8JLCbSenWfYqLbacGgz29GGoPu9+rYLCVFtZyOp7v6nGNp/HdTz+zJV6forvbyACxXAX39xf&#10;Os3Pp0UO13fSDXL5DwAA//8DAFBLAQItABQABgAIAAAAIQDb4fbL7gAAAIUBAAATAAAAAAAAAAAA&#10;AAAAAAAAAABbQ29udGVudF9UeXBlc10ueG1sUEsBAi0AFAAGAAgAAAAhAFr0LFu/AAAAFQEAAAsA&#10;AAAAAAAAAAAAAAAAHwEAAF9yZWxzLy5yZWxzUEsBAi0AFAAGAAgAAAAhAFjcnUPEAAAA3gAAAA8A&#10;AAAAAAAAAAAAAAAABwIAAGRycy9kb3ducmV2LnhtbFBLBQYAAAAAAwADALcAAAD4AgAAAAA=&#10;">
                  <v:stroke endarrow="block"/>
                </v:line>
                <v:line id="Line 216" o:spid="_x0000_s1046" style="position:absolute;flip:x;visibility:visible;mso-wrap-style:square" from="4221,1411" to="5481,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vIxwAAAN4AAAAPAAAAZHJzL2Rvd25yZXYueG1sRI9Pa8JA&#10;EMXvBb/DMgUvQTdGqJq6iq0KhdKDfw4eh+w0Cc3Ohuyo6bfvFgq9zfDe782b5bp3jbpRF2rPBibj&#10;FBRx4W3NpYHzaT+agwqCbLHxTAa+KcB6NXhYYm79nQ90O0qpYgiHHA1UIm2udSgqchjGviWO2qfv&#10;HEpcu1LbDu8x3DU6S9Mn7bDmeKHCll4rKr6OVxdr7D94O50mL04nyYJ2F3lPtRgzfOw3z6CEevk3&#10;/9FvNnKTbJbB7ztxBr36AQAA//8DAFBLAQItABQABgAIAAAAIQDb4fbL7gAAAIUBAAATAAAAAAAA&#10;AAAAAAAAAAAAAABbQ29udGVudF9UeXBlc10ueG1sUEsBAi0AFAAGAAgAAAAhAFr0LFu/AAAAFQEA&#10;AAsAAAAAAAAAAAAAAAAAHwEAAF9yZWxzLy5yZWxzUEsBAi0AFAAGAAgAAAAhAHoeC8jHAAAA3gAA&#10;AA8AAAAAAAAAAAAAAAAABwIAAGRycy9kb3ducmV2LnhtbFBLBQYAAAAAAwADALcAAAD7AgAAAAA=&#10;">
                  <v:stroke endarrow="block"/>
                </v:line>
                <v:line id="Line 217" o:spid="_x0000_s1047" style="position:absolute;visibility:visible;mso-wrap-style:square" from="3861,2632" to="386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avxAAAAN4AAAAPAAAAZHJzL2Rvd25yZXYueG1sRE/fS8Mw&#10;EH4X/B/CCb65tBNWV5cNsQg+uME68flszqbYXEoTu/jfL4PB3u7j+3mrTbS9mGj0nWMF+SwDQdw4&#10;3XGr4PPw9vAEwgdkjb1jUvBPHjbr25sVltodeU9THVqRQtiXqMCEMJRS+saQRT9zA3HiftxoMSQ4&#10;tlKPeEzhtpfzLFtIix2nBoMDvRpqfus/q6Aw1V4Wsvo47Kqpy5dxG7++l0rd38WXZxCBYriKL+53&#10;nebn8+IRzu+kG+T6BAAA//8DAFBLAQItABQABgAIAAAAIQDb4fbL7gAAAIUBAAATAAAAAAAAAAAA&#10;AAAAAAAAAABbQ29udGVudF9UeXBlc10ueG1sUEsBAi0AFAAGAAgAAAAhAFr0LFu/AAAAFQEAAAsA&#10;AAAAAAAAAAAAAAAAHwEAAF9yZWxzLy5yZWxzUEsBAi0AFAAGAAgAAAAhAMdCpq/EAAAA3gAAAA8A&#10;AAAAAAAAAAAAAAAABwIAAGRycy9kb3ducmV2LnhtbFBLBQYAAAAAAwADALcAAAD4AgAAAAA=&#10;">
                  <v:stroke endarrow="block"/>
                </v:line>
              </v:group>
            </w:pict>
          </mc:Fallback>
        </mc:AlternateContent>
      </w:r>
      <w:r>
        <w:rPr>
          <w:rFonts w:ascii="Times New Roman" w:hAnsi="Times New Roman"/>
          <w:sz w:val="28"/>
          <w:szCs w:val="28"/>
        </w:rPr>
        <w:t>2)</w:t>
      </w:r>
    </w:p>
    <w:p w:rsidR="00DE0284" w:rsidRDefault="00DE0284" w:rsidP="00DE0284">
      <w:pPr>
        <w:spacing w:line="360" w:lineRule="auto"/>
        <w:jc w:val="both"/>
        <w:rPr>
          <w:rFonts w:ascii="Times New Roman" w:hAnsi="Times New Roman"/>
          <w:sz w:val="28"/>
          <w:szCs w:val="28"/>
        </w:rPr>
      </w:pPr>
    </w:p>
    <w:p w:rsidR="00DE0284" w:rsidRDefault="00DE0284" w:rsidP="00DE0284">
      <w:pPr>
        <w:spacing w:line="360" w:lineRule="auto"/>
        <w:jc w:val="both"/>
        <w:rPr>
          <w:rFonts w:ascii="Times New Roman" w:hAnsi="Times New Roman"/>
          <w:sz w:val="28"/>
          <w:szCs w:val="28"/>
        </w:rPr>
      </w:pPr>
    </w:p>
    <w:p w:rsidR="00DE0284" w:rsidRDefault="00DE0284" w:rsidP="00DE0284">
      <w:pPr>
        <w:spacing w:line="360" w:lineRule="auto"/>
        <w:jc w:val="both"/>
        <w:rPr>
          <w:rFonts w:ascii="Times New Roman" w:hAnsi="Times New Roman"/>
          <w:sz w:val="28"/>
          <w:szCs w:val="28"/>
        </w:rPr>
      </w:pPr>
    </w:p>
    <w:p w:rsidR="00DE0284" w:rsidRDefault="00DE0284" w:rsidP="00DE0284">
      <w:pPr>
        <w:spacing w:line="360" w:lineRule="auto"/>
        <w:jc w:val="both"/>
        <w:rPr>
          <w:rFonts w:ascii="Times New Roman" w:hAnsi="Times New Roman"/>
          <w:sz w:val="28"/>
          <w:szCs w:val="28"/>
        </w:rPr>
      </w:pPr>
    </w:p>
    <w:p w:rsidR="00DE0284" w:rsidRDefault="00DE0284" w:rsidP="00DE0284">
      <w:pPr>
        <w:spacing w:line="360" w:lineRule="auto"/>
        <w:jc w:val="center"/>
        <w:rPr>
          <w:rFonts w:ascii="Times New Roman" w:hAnsi="Times New Roman"/>
          <w:sz w:val="28"/>
          <w:szCs w:val="28"/>
        </w:rPr>
      </w:pPr>
    </w:p>
    <w:p w:rsidR="00DE0284" w:rsidRDefault="00DE0284" w:rsidP="00DE0284">
      <w:pPr>
        <w:spacing w:line="360" w:lineRule="auto"/>
        <w:jc w:val="center"/>
        <w:rPr>
          <w:rFonts w:ascii="Times New Roman" w:hAnsi="Times New Roman"/>
          <w:sz w:val="28"/>
          <w:szCs w:val="28"/>
        </w:rPr>
      </w:pPr>
      <w:r>
        <w:rPr>
          <w:rFonts w:ascii="Times New Roman" w:hAnsi="Times New Roman"/>
          <w:sz w:val="28"/>
          <w:szCs w:val="28"/>
        </w:rPr>
        <w:t>Рис.  Классификация инноваций по видам деятельности</w:t>
      </w:r>
    </w:p>
    <w:p w:rsidR="00DE0284" w:rsidRDefault="00DE0284" w:rsidP="00DE0284">
      <w:pPr>
        <w:spacing w:line="360" w:lineRule="auto"/>
        <w:rPr>
          <w:rFonts w:ascii="Times New Roman" w:hAnsi="Times New Roman"/>
          <w:sz w:val="28"/>
          <w:szCs w:val="28"/>
        </w:rPr>
      </w:pPr>
    </w:p>
    <w:p w:rsidR="00DE0284" w:rsidRDefault="00DE0284" w:rsidP="00DE0284">
      <w:pPr>
        <w:spacing w:line="360" w:lineRule="auto"/>
        <w:rPr>
          <w:rFonts w:ascii="Times New Roman" w:hAnsi="Times New Roman"/>
          <w:sz w:val="28"/>
          <w:szCs w:val="28"/>
        </w:rPr>
      </w:pPr>
    </w:p>
    <w:p w:rsidR="00DE0284" w:rsidRDefault="00DE0284" w:rsidP="00DE0284">
      <w:pPr>
        <w:spacing w:line="360" w:lineRule="auto"/>
        <w:rPr>
          <w:rFonts w:ascii="Times New Roman" w:hAnsi="Times New Roman"/>
          <w:sz w:val="28"/>
          <w:szCs w:val="28"/>
        </w:rPr>
      </w:pPr>
    </w:p>
    <w:p w:rsidR="00DE0284" w:rsidRDefault="00DE0284" w:rsidP="00DE0284">
      <w:pPr>
        <w:spacing w:line="360" w:lineRule="auto"/>
        <w:rPr>
          <w:rFonts w:ascii="Times New Roman" w:hAnsi="Times New Roman"/>
          <w:sz w:val="28"/>
          <w:szCs w:val="28"/>
        </w:rPr>
      </w:pPr>
    </w:p>
    <w:p w:rsidR="00DE0284" w:rsidRDefault="00DE0284" w:rsidP="00DE0284">
      <w:pPr>
        <w:spacing w:line="360" w:lineRule="auto"/>
        <w:rPr>
          <w:rFonts w:ascii="Times New Roman" w:hAnsi="Times New Roman"/>
          <w:sz w:val="28"/>
          <w:szCs w:val="28"/>
        </w:rPr>
      </w:pPr>
    </w:p>
    <w:p w:rsidR="00DE0284" w:rsidRDefault="00DE0284" w:rsidP="00DE0284">
      <w:pPr>
        <w:rPr>
          <w:rFonts w:ascii="Times New Roman" w:hAnsi="Times New Roman"/>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104140</wp:posOffset>
                </wp:positionV>
                <wp:extent cx="5949950" cy="2255520"/>
                <wp:effectExtent l="0" t="0" r="12700" b="11430"/>
                <wp:wrapNone/>
                <wp:docPr id="4147" name="Группа 4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2255520"/>
                          <a:chOff x="1341" y="10391"/>
                          <a:chExt cx="9900" cy="4186"/>
                        </a:xfrm>
                      </wpg:grpSpPr>
                      <wps:wsp>
                        <wps:cNvPr id="4148" name="Rectangle 197"/>
                        <wps:cNvSpPr>
                          <a:spLocks noChangeArrowheads="1"/>
                        </wps:cNvSpPr>
                        <wps:spPr bwMode="auto">
                          <a:xfrm>
                            <a:off x="4581" y="10391"/>
                            <a:ext cx="3060" cy="900"/>
                          </a:xfrm>
                          <a:prstGeom prst="rect">
                            <a:avLst/>
                          </a:prstGeom>
                          <a:solidFill>
                            <a:srgbClr val="FFFFFF"/>
                          </a:solidFill>
                          <a:ln w="9525">
                            <a:solidFill>
                              <a:srgbClr val="000000"/>
                            </a:solidFill>
                            <a:miter lim="800000"/>
                            <a:headEnd/>
                            <a:tailEnd/>
                          </a:ln>
                        </wps:spPr>
                        <wps:txbx>
                          <w:txbxContent>
                            <w:p w:rsidR="00DE0284" w:rsidRDefault="00DE0284" w:rsidP="00DE0284">
                              <w:pPr>
                                <w:jc w:val="center"/>
                                <w:rPr>
                                  <w:sz w:val="20"/>
                                  <w:szCs w:val="20"/>
                                </w:rPr>
                              </w:pPr>
                              <w:r>
                                <w:rPr>
                                  <w:sz w:val="20"/>
                                  <w:szCs w:val="20"/>
                                </w:rPr>
                                <w:t>по масштабу вносимых изменений</w:t>
                              </w:r>
                            </w:p>
                          </w:txbxContent>
                        </wps:txbx>
                        <wps:bodyPr rot="0" vert="horz" wrap="square" lIns="91440" tIns="45720" rIns="91440" bIns="45720" anchor="t" anchorCtr="0" upright="1">
                          <a:noAutofit/>
                        </wps:bodyPr>
                      </wps:wsp>
                      <wps:wsp>
                        <wps:cNvPr id="4149" name="AutoShape 198"/>
                        <wps:cNvSpPr>
                          <a:spLocks noChangeArrowheads="1"/>
                        </wps:cNvSpPr>
                        <wps:spPr bwMode="auto">
                          <a:xfrm>
                            <a:off x="1341" y="11651"/>
                            <a:ext cx="2160" cy="540"/>
                          </a:xfrm>
                          <a:prstGeom prst="roundRect">
                            <a:avLst>
                              <a:gd name="adj" fmla="val 16667"/>
                            </a:avLst>
                          </a:prstGeom>
                          <a:solidFill>
                            <a:srgbClr val="FFFFFF"/>
                          </a:solidFill>
                          <a:ln w="9525">
                            <a:solidFill>
                              <a:srgbClr val="000000"/>
                            </a:solidFill>
                            <a:round/>
                            <a:headEnd/>
                            <a:tailEnd/>
                          </a:ln>
                        </wps:spPr>
                        <wps:txbx>
                          <w:txbxContent>
                            <w:p w:rsidR="00DE0284" w:rsidRDefault="00DE0284" w:rsidP="00DE0284">
                              <w:pPr>
                                <w:jc w:val="center"/>
                                <w:rPr>
                                  <w:sz w:val="20"/>
                                  <w:szCs w:val="20"/>
                                </w:rPr>
                              </w:pPr>
                              <w:r>
                                <w:rPr>
                                  <w:sz w:val="20"/>
                                  <w:szCs w:val="20"/>
                                </w:rPr>
                                <w:t>локальные</w:t>
                              </w:r>
                            </w:p>
                          </w:txbxContent>
                        </wps:txbx>
                        <wps:bodyPr rot="0" vert="horz" wrap="square" lIns="91440" tIns="45720" rIns="91440" bIns="45720" anchor="t" anchorCtr="0" upright="1">
                          <a:noAutofit/>
                        </wps:bodyPr>
                      </wps:wsp>
                      <wps:wsp>
                        <wps:cNvPr id="4150" name="AutoShape 199"/>
                        <wps:cNvSpPr>
                          <a:spLocks noChangeArrowheads="1"/>
                        </wps:cNvSpPr>
                        <wps:spPr bwMode="auto">
                          <a:xfrm>
                            <a:off x="8901" y="11651"/>
                            <a:ext cx="2160" cy="540"/>
                          </a:xfrm>
                          <a:prstGeom prst="roundRect">
                            <a:avLst>
                              <a:gd name="adj" fmla="val 16667"/>
                            </a:avLst>
                          </a:prstGeom>
                          <a:solidFill>
                            <a:srgbClr val="FFFFFF"/>
                          </a:solidFill>
                          <a:ln w="9525">
                            <a:solidFill>
                              <a:srgbClr val="000000"/>
                            </a:solidFill>
                            <a:round/>
                            <a:headEnd/>
                            <a:tailEnd/>
                          </a:ln>
                        </wps:spPr>
                        <wps:txbx>
                          <w:txbxContent>
                            <w:p w:rsidR="00DE0284" w:rsidRDefault="00DE0284" w:rsidP="00DE0284">
                              <w:pPr>
                                <w:jc w:val="center"/>
                                <w:rPr>
                                  <w:sz w:val="20"/>
                                  <w:szCs w:val="20"/>
                                </w:rPr>
                              </w:pPr>
                              <w:r>
                                <w:rPr>
                                  <w:sz w:val="20"/>
                                  <w:szCs w:val="20"/>
                                </w:rPr>
                                <w:t>системные</w:t>
                              </w:r>
                            </w:p>
                          </w:txbxContent>
                        </wps:txbx>
                        <wps:bodyPr rot="0" vert="horz" wrap="square" lIns="91440" tIns="45720" rIns="91440" bIns="45720" anchor="t" anchorCtr="0" upright="1">
                          <a:noAutofit/>
                        </wps:bodyPr>
                      </wps:wsp>
                      <wps:wsp>
                        <wps:cNvPr id="4151" name="AutoShape 200"/>
                        <wps:cNvSpPr>
                          <a:spLocks noChangeArrowheads="1"/>
                        </wps:cNvSpPr>
                        <wps:spPr bwMode="auto">
                          <a:xfrm>
                            <a:off x="5121" y="11651"/>
                            <a:ext cx="2160" cy="540"/>
                          </a:xfrm>
                          <a:prstGeom prst="roundRect">
                            <a:avLst>
                              <a:gd name="adj" fmla="val 16667"/>
                            </a:avLst>
                          </a:prstGeom>
                          <a:solidFill>
                            <a:srgbClr val="FFFFFF"/>
                          </a:solidFill>
                          <a:ln w="9525">
                            <a:solidFill>
                              <a:srgbClr val="000000"/>
                            </a:solidFill>
                            <a:round/>
                            <a:headEnd/>
                            <a:tailEnd/>
                          </a:ln>
                        </wps:spPr>
                        <wps:txbx>
                          <w:txbxContent>
                            <w:p w:rsidR="00DE0284" w:rsidRDefault="00DE0284" w:rsidP="00DE0284">
                              <w:pPr>
                                <w:jc w:val="center"/>
                                <w:rPr>
                                  <w:sz w:val="20"/>
                                  <w:szCs w:val="20"/>
                                </w:rPr>
                              </w:pPr>
                              <w:r>
                                <w:rPr>
                                  <w:sz w:val="20"/>
                                  <w:szCs w:val="20"/>
                                </w:rPr>
                                <w:t>модульные</w:t>
                              </w:r>
                            </w:p>
                          </w:txbxContent>
                        </wps:txbx>
                        <wps:bodyPr rot="0" vert="horz" wrap="square" lIns="91440" tIns="45720" rIns="91440" bIns="45720" anchor="t" anchorCtr="0" upright="1">
                          <a:noAutofit/>
                        </wps:bodyPr>
                      </wps:wsp>
                      <wps:wsp>
                        <wps:cNvPr id="4152" name="AutoShape 201"/>
                        <wps:cNvSpPr>
                          <a:spLocks noChangeArrowheads="1"/>
                        </wps:cNvSpPr>
                        <wps:spPr bwMode="auto">
                          <a:xfrm>
                            <a:off x="1341" y="12731"/>
                            <a:ext cx="2340" cy="1846"/>
                          </a:xfrm>
                          <a:prstGeom prst="plaque">
                            <a:avLst>
                              <a:gd name="adj" fmla="val 16667"/>
                            </a:avLst>
                          </a:prstGeom>
                          <a:solidFill>
                            <a:srgbClr val="FFFFFF"/>
                          </a:solidFill>
                          <a:ln w="9525">
                            <a:solidFill>
                              <a:srgbClr val="000000"/>
                            </a:solidFill>
                            <a:miter lim="800000"/>
                            <a:headEnd/>
                            <a:tailEnd/>
                          </a:ln>
                        </wps:spPr>
                        <wps:txbx>
                          <w:txbxContent>
                            <w:p w:rsidR="00DE0284" w:rsidRDefault="00DE0284" w:rsidP="00DE0284">
                              <w:pPr>
                                <w:jc w:val="center"/>
                                <w:rPr>
                                  <w:sz w:val="20"/>
                                  <w:szCs w:val="20"/>
                                </w:rPr>
                              </w:pPr>
                              <w:r>
                                <w:rPr>
                                  <w:sz w:val="20"/>
                                  <w:szCs w:val="20"/>
                                </w:rPr>
                                <w:t>независимые друг от друга изменения компонентов</w:t>
                              </w:r>
                            </w:p>
                          </w:txbxContent>
                        </wps:txbx>
                        <wps:bodyPr rot="0" vert="horz" wrap="square" lIns="91440" tIns="45720" rIns="91440" bIns="45720" anchor="t" anchorCtr="0" upright="1">
                          <a:noAutofit/>
                        </wps:bodyPr>
                      </wps:wsp>
                      <wps:wsp>
                        <wps:cNvPr id="4153" name="AutoShape 202"/>
                        <wps:cNvSpPr>
                          <a:spLocks noChangeArrowheads="1"/>
                        </wps:cNvSpPr>
                        <wps:spPr bwMode="auto">
                          <a:xfrm>
                            <a:off x="8721" y="12731"/>
                            <a:ext cx="2520" cy="1800"/>
                          </a:xfrm>
                          <a:prstGeom prst="plaque">
                            <a:avLst>
                              <a:gd name="adj" fmla="val 16667"/>
                            </a:avLst>
                          </a:prstGeom>
                          <a:solidFill>
                            <a:srgbClr val="FFFFFF"/>
                          </a:solidFill>
                          <a:ln w="9525">
                            <a:solidFill>
                              <a:srgbClr val="000000"/>
                            </a:solidFill>
                            <a:miter lim="800000"/>
                            <a:headEnd/>
                            <a:tailEnd/>
                          </a:ln>
                        </wps:spPr>
                        <wps:txbx>
                          <w:txbxContent>
                            <w:p w:rsidR="00DE0284" w:rsidRDefault="00DE0284" w:rsidP="00DE0284">
                              <w:pPr>
                                <w:jc w:val="center"/>
                                <w:rPr>
                                  <w:sz w:val="20"/>
                                  <w:szCs w:val="20"/>
                                </w:rPr>
                              </w:pPr>
                              <w:r>
                                <w:rPr>
                                  <w:sz w:val="20"/>
                                  <w:szCs w:val="20"/>
                                </w:rPr>
                                <w:t>полная реконструкция системы как целого</w:t>
                              </w:r>
                            </w:p>
                          </w:txbxContent>
                        </wps:txbx>
                        <wps:bodyPr rot="0" vert="horz" wrap="square" lIns="91440" tIns="45720" rIns="91440" bIns="45720" anchor="t" anchorCtr="0" upright="1">
                          <a:noAutofit/>
                        </wps:bodyPr>
                      </wps:wsp>
                      <wps:wsp>
                        <wps:cNvPr id="4154" name="AutoShape 203"/>
                        <wps:cNvSpPr>
                          <a:spLocks noChangeArrowheads="1"/>
                        </wps:cNvSpPr>
                        <wps:spPr bwMode="auto">
                          <a:xfrm>
                            <a:off x="4581" y="12731"/>
                            <a:ext cx="3240" cy="1800"/>
                          </a:xfrm>
                          <a:prstGeom prst="plaque">
                            <a:avLst>
                              <a:gd name="adj" fmla="val 16667"/>
                            </a:avLst>
                          </a:prstGeom>
                          <a:solidFill>
                            <a:srgbClr val="FFFFFF"/>
                          </a:solidFill>
                          <a:ln w="9525">
                            <a:solidFill>
                              <a:srgbClr val="000000"/>
                            </a:solidFill>
                            <a:miter lim="800000"/>
                            <a:headEnd/>
                            <a:tailEnd/>
                          </a:ln>
                        </wps:spPr>
                        <wps:txbx>
                          <w:txbxContent>
                            <w:p w:rsidR="00DE0284" w:rsidRDefault="00DE0284" w:rsidP="00DE0284">
                              <w:pPr>
                                <w:jc w:val="center"/>
                              </w:pPr>
                              <w:r>
                                <w:t>взаимосвязанные группы нескольких локальных инноваций</w:t>
                              </w:r>
                            </w:p>
                          </w:txbxContent>
                        </wps:txbx>
                        <wps:bodyPr rot="0" vert="horz" wrap="square" lIns="91440" tIns="45720" rIns="91440" bIns="45720" anchor="t" anchorCtr="0" upright="1">
                          <a:noAutofit/>
                        </wps:bodyPr>
                      </wps:wsp>
                      <wps:wsp>
                        <wps:cNvPr id="4155" name="Line 204"/>
                        <wps:cNvCnPr/>
                        <wps:spPr bwMode="auto">
                          <a:xfrm>
                            <a:off x="6201" y="1129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6" name="Line 205"/>
                        <wps:cNvCnPr/>
                        <wps:spPr bwMode="auto">
                          <a:xfrm>
                            <a:off x="6201" y="1219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7" name="Line 206"/>
                        <wps:cNvCnPr/>
                        <wps:spPr bwMode="auto">
                          <a:xfrm>
                            <a:off x="9981" y="1219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8" name="Line 207"/>
                        <wps:cNvCnPr/>
                        <wps:spPr bwMode="auto">
                          <a:xfrm>
                            <a:off x="2421" y="1219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9" name="Line 208"/>
                        <wps:cNvCnPr/>
                        <wps:spPr bwMode="auto">
                          <a:xfrm>
                            <a:off x="7641" y="11291"/>
                            <a:ext cx="12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4" name="Line 209"/>
                        <wps:cNvCnPr/>
                        <wps:spPr bwMode="auto">
                          <a:xfrm flipH="1">
                            <a:off x="3501" y="11291"/>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147" o:spid="_x0000_s1048" style="position:absolute;margin-left:0;margin-top:8.2pt;width:468.5pt;height:177.6pt;z-index:251658240" coordorigin="1341,10391" coordsize="9900,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OZNAUAAMgmAAAOAAAAZHJzL2Uyb0RvYy54bWzsmmtu4zYQgP8X6B0I/U8s6mVJiLII7CQt&#10;sG2DbnsAWqIstRKppeTYaVGgQI/Qi/QGvcLujTqkKMl2nMcmhdFFlQW8kknTw5mP43no7M2mLNAt&#10;FXXOWWTgU9NAlMU8ydkyMn784erEN1DdEJaQgjMaGXe0Nt6cf/nF2boKqcUzXiRUIFiE1eG6ioys&#10;aapwMqnjjJakPuUVZTCYclGSBm7FcpIIsobVy2JimaY3WXORVILHtK7h3Xk7aJyr9dOUxs13aVrT&#10;BhWRAbI16lWo14V8nZyfkXApSJXlsRaDvECKkuQMvrRfak4aglYiv7dUmceC1zxtTmNeTnia5jFV&#10;e4DdYHNvN9eCryq1l2W4Xla9mkC1e3p68bLxt7c3AuVJZDjYmRqIkRKs9OHPj79//OPD3/DvL6QG&#10;QE/rahnC9GtRvatuRLtZuHzL459rGJ7sj8v7ZTsZLdbf8AQWJquGKz1tUlHKJUADaKPMcdebg24a&#10;FMObbuAEgQtWi2HMslzXtbTB4gysKj+HbQcbCIaxaQe4tWacXeoFgsDUn3aw78nRCQnbb1bSaunk&#10;1oC+elBw/ToFv8tIRZXdaqmxQcFwGFoFfw9gErYsKMLBVAomJYCpnWbrVq2I8VkG8+iFEHydUZKA&#10;ZGqbIP/WB+RNDUZ5Us+O69/TV6du2/S0tqTatpVFwkrUzTXlJZIXkSFAfGVGcvu2btqp3RRp1ZoX&#10;eXKVF4W6EcvFrBDolsAZvFJ/evWdaQVD68gIXMtVK++M1dtLmOrv0BJl3oAzKfIyMvx+Egml3i5Z&#10;AmKSsCF50V4DCgVT2La6a23QbBYbdRywUrNU7IInd6BawVvnAc4OLjIufjHQGhxHZNTvV0RQAxVf&#10;MzBPgB1Hehp147hTYBaJ7ZHF9ghhMSwVGY2B2stZ03qnVSXyZQbfhJU6GL+Ao5PmStmDVFp+YPd4&#10;EAcdxFIihTpA7B8R4uHQY8/Vh76D2MIdxC5Y4XGI+Yol8iAOJEtClok+oyT5yUBpWcDvAaCLsOd5&#10;6qgCOAp75U3+A9TDj4SG+2WgW53pRtB3vLX85Wm99TboQaetI3hrPzC1tx5Bh5P5WtDtznQj6Lug&#10;A2T7oENs3WnrCKC72BpBHyKm14LudKYbQd8F3ToEeh/oHQH0IXSxpvZ+6GLLuFHmOth3drOVewF4&#10;VZD3K5li9LHIZxi4/KvhujsyfzDndO1DzPcx3xGY96edcz/AvEzpNfNPJZ0j8/spqnISQzI4pqi6&#10;kOU6h5jvw78jMD/UWe4zb1uDnx+Z/9SyTF8tG2Ob3djG7Zh/mzOKLLMPAgH3GbsRUAt5dpnQg2J0&#10;W1bFVldW7Sos2l/bUGd5tLxSgBhDgNJO3a6WMC4LhPC+rMO9uvT3aMiMmrsKis+NyFXNFep2kVHS&#10;BCp2FJoW8qoVT9YDSQgbhaKmvmqL+L8GZnDpX/rOiWN5lyeOOZ+fXFzNnBPvCk/duT2fzeb4N7lb&#10;7IRZniSUyc11DQXsPK+erFsbbSugbyn0iprsrq7qTyBs978SWtWFZSm4tXZ7SOTupO2PWSZ0vT0e&#10;+wDtVTxa+AEenyz3jTz+v3nsm1vaP/bB0wt4DIKujTLyKJuco398sIf7UC/Q7XuBmsc+sHkBj5bT&#10;p1ijfxx5fOyZggd57Nt6msftjt6nxo9Tr2vL348fsdV16MYQcgwh5UM7h5HEAEqfx2smt5tvz2IS&#10;pUVefdU10fXDJrb7cHaDTX9McD7vBEc92gOPS6m8SD/aJZ/H2r5XCdHwANr5PwAAAP//AwBQSwME&#10;FAAGAAgAAAAhANnycafeAAAABwEAAA8AAABkcnMvZG93bnJldi54bWxMj8FOwzAQRO9I/IO1SNyo&#10;EwJpCXGqqgJOVSVaJNSbG2+TqPE6it0k/XuWExxnZjXzNl9OthUD9r5xpCCeRSCQSmcaqhR87d8f&#10;FiB80GR06wgVXNHDsri9yXVm3EifOOxCJbiEfKYV1CF0mZS+rNFqP3MdEmcn11sdWPaVNL0eudy2&#10;8jGKUml1Q7xQ6w7XNZbn3cUq+Bj1uErit2FzPq2vh/3z9nsTo1L3d9PqFUTAKfwdwy8+o0PBTEd3&#10;IeNFq4AfCeymTyA4fUnmbBwVJPM4BVnk8j9/8QMAAP//AwBQSwECLQAUAAYACAAAACEAtoM4kv4A&#10;AADhAQAAEwAAAAAAAAAAAAAAAAAAAAAAW0NvbnRlbnRfVHlwZXNdLnhtbFBLAQItABQABgAIAAAA&#10;IQA4/SH/1gAAAJQBAAALAAAAAAAAAAAAAAAAAC8BAABfcmVscy8ucmVsc1BLAQItABQABgAIAAAA&#10;IQB8WYOZNAUAAMgmAAAOAAAAAAAAAAAAAAAAAC4CAABkcnMvZTJvRG9jLnhtbFBLAQItABQABgAI&#10;AAAAIQDZ8nGn3gAAAAcBAAAPAAAAAAAAAAAAAAAAAI4HAABkcnMvZG93bnJldi54bWxQSwUGAAAA&#10;AAQABADzAAAAmQgAAAAA&#10;">
                <v:rect id="Rectangle 197" o:spid="_x0000_s1049" style="position:absolute;left:4581;top:10391;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t1wwAAAN0AAAAPAAAAZHJzL2Rvd25yZXYueG1sRE89b8Iw&#10;EN2R+A/WVeoGTlJU0YAToVYgGCEs3Y74mqSNz1FsIPDr8VCJ8el9L/PBtOJCvWssK4inEQji0uqG&#10;KwXHYj2Zg3AeWWNrmRTcyEGejUdLTLW98p4uB1+JEMIuRQW1910qpStrMuimtiMO3I/tDfoA+0rq&#10;Hq8h3LQyiaJ3abDh0FBjR581lX+Hs1FwapIj3vfFJjIf6ze/G4rf8/eXUq8vw2oBwtPgn+J/91Yr&#10;mMWzMDe8CU9AZg8AAAD//wMAUEsBAi0AFAAGAAgAAAAhANvh9svuAAAAhQEAABMAAAAAAAAAAAAA&#10;AAAAAAAAAFtDb250ZW50X1R5cGVzXS54bWxQSwECLQAUAAYACAAAACEAWvQsW78AAAAVAQAACwAA&#10;AAAAAAAAAAAAAAAfAQAAX3JlbHMvLnJlbHNQSwECLQAUAAYACAAAACEALEArdcMAAADdAAAADwAA&#10;AAAAAAAAAAAAAAAHAgAAZHJzL2Rvd25yZXYueG1sUEsFBgAAAAADAAMAtwAAAPcCAAAAAA==&#10;">
                  <v:textbox>
                    <w:txbxContent>
                      <w:p w:rsidR="00DE0284" w:rsidRDefault="00DE0284" w:rsidP="00DE0284">
                        <w:pPr>
                          <w:jc w:val="center"/>
                          <w:rPr>
                            <w:sz w:val="20"/>
                            <w:szCs w:val="20"/>
                          </w:rPr>
                        </w:pPr>
                        <w:r>
                          <w:rPr>
                            <w:sz w:val="20"/>
                            <w:szCs w:val="20"/>
                          </w:rPr>
                          <w:t>по масштабу вносимых изменений</w:t>
                        </w:r>
                      </w:p>
                    </w:txbxContent>
                  </v:textbox>
                </v:rect>
                <v:roundrect id="AutoShape 198" o:spid="_x0000_s1050" style="position:absolute;left:1341;top:11651;width:216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9lxQAAAN0AAAAPAAAAZHJzL2Rvd25yZXYueG1sRI9BawIx&#10;FITvhf6H8Aq91cSiRVejlILSm7h68PjcPHeXbl7WJLtu++tNodDjMDPfMMv1YBvRkw+1Yw3jkQJB&#10;XDhTc6nheNi8zECEiGywcUwavinAevX4sMTMuBvvqc9jKRKEQ4YaqhjbTMpQVGQxjFxLnLyL8xZj&#10;kr6UxuMtwW0jX5V6kxZrTgsVtvRRUfGVd1ZDYVSn/Knfzc/TmP/03ZXl9qr189PwvgARaYj/4b/2&#10;p9EwGU/m8PsmPQG5ugMAAP//AwBQSwECLQAUAAYACAAAACEA2+H2y+4AAACFAQAAEwAAAAAAAAAA&#10;AAAAAAAAAAAAW0NvbnRlbnRfVHlwZXNdLnhtbFBLAQItABQABgAIAAAAIQBa9CxbvwAAABUBAAAL&#10;AAAAAAAAAAAAAAAAAB8BAABfcmVscy8ucmVsc1BLAQItABQABgAIAAAAIQB2/69lxQAAAN0AAAAP&#10;AAAAAAAAAAAAAAAAAAcCAABkcnMvZG93bnJldi54bWxQSwUGAAAAAAMAAwC3AAAA+QIAAAAA&#10;">
                  <v:textbox>
                    <w:txbxContent>
                      <w:p w:rsidR="00DE0284" w:rsidRDefault="00DE0284" w:rsidP="00DE0284">
                        <w:pPr>
                          <w:jc w:val="center"/>
                          <w:rPr>
                            <w:sz w:val="20"/>
                            <w:szCs w:val="20"/>
                          </w:rPr>
                        </w:pPr>
                        <w:r>
                          <w:rPr>
                            <w:sz w:val="20"/>
                            <w:szCs w:val="20"/>
                          </w:rPr>
                          <w:t>локальные</w:t>
                        </w:r>
                      </w:p>
                    </w:txbxContent>
                  </v:textbox>
                </v:roundrect>
                <v:roundrect id="AutoShape 199" o:spid="_x0000_s1051" style="position:absolute;left:8901;top:11651;width:216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AlwgAAAN0AAAAPAAAAZHJzL2Rvd25yZXYueG1sRE/Pa8Iw&#10;FL4P/B/CE3abiUOHVqOIMNltrHrw+GyebbF5qUlau/31y2Gw48f3e70dbCN68qF2rGE6USCIC2dq&#10;LjWcju8vCxAhIhtsHJOGbwqw3Yye1pgZ9+Av6vNYihTCIUMNVYxtJmUoKrIYJq4lTtzVeYsxQV9K&#10;4/GRwm0jX5V6kxZrTg0VtrSvqLjlndVQGNUpf+4/l5d5zH/67s7ycNf6eTzsViAiDfFf/Of+MBpm&#10;03nan96kJyA3vwAAAP//AwBQSwECLQAUAAYACAAAACEA2+H2y+4AAACFAQAAEwAAAAAAAAAAAAAA&#10;AAAAAAAAW0NvbnRlbnRfVHlwZXNdLnhtbFBLAQItABQABgAIAAAAIQBa9CxbvwAAABUBAAALAAAA&#10;AAAAAAAAAAAAAB8BAABfcmVscy8ucmVsc1BLAQItABQABgAIAAAAIQBiHJAlwgAAAN0AAAAPAAAA&#10;AAAAAAAAAAAAAAcCAABkcnMvZG93bnJldi54bWxQSwUGAAAAAAMAAwC3AAAA9gIAAAAA&#10;">
                  <v:textbox>
                    <w:txbxContent>
                      <w:p w:rsidR="00DE0284" w:rsidRDefault="00DE0284" w:rsidP="00DE0284">
                        <w:pPr>
                          <w:jc w:val="center"/>
                          <w:rPr>
                            <w:sz w:val="20"/>
                            <w:szCs w:val="20"/>
                          </w:rPr>
                        </w:pPr>
                        <w:r>
                          <w:rPr>
                            <w:sz w:val="20"/>
                            <w:szCs w:val="20"/>
                          </w:rPr>
                          <w:t>системные</w:t>
                        </w:r>
                      </w:p>
                    </w:txbxContent>
                  </v:textbox>
                </v:roundrect>
                <v:roundrect id="AutoShape 200" o:spid="_x0000_s1052" style="position:absolute;left:5121;top:11651;width:216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W+xQAAAN0AAAAPAAAAZHJzL2Rvd25yZXYueG1sRI9Ba8JA&#10;FITvBf/D8gRvdTdFi01dRQpKb8W0B4+v2dckmH0bdzcx7a93C4Ueh5n5hllvR9uKgXxoHGvI5goE&#10;celMw5WGj/f9/QpEiMgGW8ek4ZsCbDeTuzXmxl35SEMRK5EgHHLUUMfY5VKGsiaLYe464uR9OW8x&#10;JukraTxeE9y28kGpR2mx4bRQY0cvNZXnorcaSqN65U/D29PnMhY/Q39hebhoPZuOu2cQkcb4H/5r&#10;vxoNi2yZwe+b9ATk5gYAAP//AwBQSwECLQAUAAYACAAAACEA2+H2y+4AAACFAQAAEwAAAAAAAAAA&#10;AAAAAAAAAAAAW0NvbnRlbnRfVHlwZXNdLnhtbFBLAQItABQABgAIAAAAIQBa9CxbvwAAABUBAAAL&#10;AAAAAAAAAAAAAAAAAB8BAABfcmVscy8ucmVsc1BLAQItABQABgAIAAAAIQANUDW+xQAAAN0AAAAP&#10;AAAAAAAAAAAAAAAAAAcCAABkcnMvZG93bnJldi54bWxQSwUGAAAAAAMAAwC3AAAA+QIAAAAA&#10;">
                  <v:textbox>
                    <w:txbxContent>
                      <w:p w:rsidR="00DE0284" w:rsidRDefault="00DE0284" w:rsidP="00DE0284">
                        <w:pPr>
                          <w:jc w:val="center"/>
                          <w:rPr>
                            <w:sz w:val="20"/>
                            <w:szCs w:val="20"/>
                          </w:rPr>
                        </w:pPr>
                        <w:r>
                          <w:rPr>
                            <w:sz w:val="20"/>
                            <w:szCs w:val="20"/>
                          </w:rPr>
                          <w:t>модульные</w:t>
                        </w:r>
                      </w:p>
                    </w:txbxContent>
                  </v:textbox>
                </v:roundrect>
                <v:shape id="AutoShape 201" o:spid="_x0000_s1053" type="#_x0000_t21" style="position:absolute;left:1341;top:12731;width:234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ggxgAAAN0AAAAPAAAAZHJzL2Rvd25yZXYueG1sRI/dasJA&#10;FITvhb7DcgremY0xVkldpRH6R6ngzwMcsqdJaPZsyK4xffuuIHg5zMw3zGozmEb01LnasoJpFIMg&#10;LqyuuVRwOr5OliCcR9bYWCYFf+Rgs34YrTDT9sJ76g++FAHCLkMFlfdtJqUrKjLoItsSB+/HdgZ9&#10;kF0pdYeXADeNTOL4SRqsOSxU2NK2ouL3cDYK6CtZ5LP+O/ap2X2+N0Wu39JcqfHj8PIMwtPg7+Fb&#10;+0MrSKfzBK5vwhOQ638AAAD//wMAUEsBAi0AFAAGAAgAAAAhANvh9svuAAAAhQEAABMAAAAAAAAA&#10;AAAAAAAAAAAAAFtDb250ZW50X1R5cGVzXS54bWxQSwECLQAUAAYACAAAACEAWvQsW78AAAAVAQAA&#10;CwAAAAAAAAAAAAAAAAAfAQAAX3JlbHMvLnJlbHNQSwECLQAUAAYACAAAACEAFSloIMYAAADdAAAA&#10;DwAAAAAAAAAAAAAAAAAHAgAAZHJzL2Rvd25yZXYueG1sUEsFBgAAAAADAAMAtwAAAPoCAAAAAA==&#10;">
                  <v:textbox>
                    <w:txbxContent>
                      <w:p w:rsidR="00DE0284" w:rsidRDefault="00DE0284" w:rsidP="00DE0284">
                        <w:pPr>
                          <w:jc w:val="center"/>
                          <w:rPr>
                            <w:sz w:val="20"/>
                            <w:szCs w:val="20"/>
                          </w:rPr>
                        </w:pPr>
                        <w:r>
                          <w:rPr>
                            <w:sz w:val="20"/>
                            <w:szCs w:val="20"/>
                          </w:rPr>
                          <w:t>независимые друг от друга изменения компонентов</w:t>
                        </w:r>
                      </w:p>
                    </w:txbxContent>
                  </v:textbox>
                </v:shape>
                <v:shape id="AutoShape 202" o:spid="_x0000_s1054" type="#_x0000_t21" style="position:absolute;left:8721;top:12731;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27xQAAAN0AAAAPAAAAZHJzL2Rvd25yZXYueG1sRI/dasJA&#10;FITvhb7Dcgre1Y2aVkldxQj+URTUPsAhe5qEZs+G7Brj27uFgpfDzHzDzBadqURLjSstKxgOIhDE&#10;mdUl5wq+L+u3KQjnkTVWlknBnRws5i+9GSba3vhE7dnnIkDYJaig8L5OpHRZQQbdwNbEwfuxjUEf&#10;ZJNL3eAtwE0lR1H0IQ2WHBYKrGlVUPZ7vhoF9DWapOP2EPnYHPfbKkv1Jk6V6r92y08Qnjr/DP+3&#10;d1pBPHwfw9+b8ATk/AEAAP//AwBQSwECLQAUAAYACAAAACEA2+H2y+4AAACFAQAAEwAAAAAAAAAA&#10;AAAAAAAAAAAAW0NvbnRlbnRfVHlwZXNdLnhtbFBLAQItABQABgAIAAAAIQBa9CxbvwAAABUBAAAL&#10;AAAAAAAAAAAAAAAAAB8BAABfcmVscy8ucmVsc1BLAQItABQABgAIAAAAIQB6Zc27xQAAAN0AAAAP&#10;AAAAAAAAAAAAAAAAAAcCAABkcnMvZG93bnJldi54bWxQSwUGAAAAAAMAAwC3AAAA+QIAAAAA&#10;">
                  <v:textbox>
                    <w:txbxContent>
                      <w:p w:rsidR="00DE0284" w:rsidRDefault="00DE0284" w:rsidP="00DE0284">
                        <w:pPr>
                          <w:jc w:val="center"/>
                          <w:rPr>
                            <w:sz w:val="20"/>
                            <w:szCs w:val="20"/>
                          </w:rPr>
                        </w:pPr>
                        <w:r>
                          <w:rPr>
                            <w:sz w:val="20"/>
                            <w:szCs w:val="20"/>
                          </w:rPr>
                          <w:t>полная реконструкция системы как целого</w:t>
                        </w:r>
                      </w:p>
                    </w:txbxContent>
                  </v:textbox>
                </v:shape>
                <v:shape id="AutoShape 203" o:spid="_x0000_s1055" type="#_x0000_t21" style="position:absolute;left:4581;top:12731;width:32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XPxgAAAN0AAAAPAAAAZHJzL2Rvd25yZXYueG1sRI/RasJA&#10;FETfhf7Dcgt900002hKzSiO0VsRCbT/gkr0modm7IbuN8e+7guDjMDNnmGw9mEb01LnasoJ4EoEg&#10;LqyuuVTw8/02fgHhPLLGxjIpuJCD9ephlGGq7Zm/qD/6UgQIuxQVVN63qZSuqMigm9iWOHgn2xn0&#10;QXal1B2eA9w0chpFC2mw5rBQYUubiorf459RQPvpcz7rD5FPzOdu2xS5fk9ypZ4eh9clCE+Dv4dv&#10;7Q+tIInnCVzfhCcgV/8AAAD//wMAUEsBAi0AFAAGAAgAAAAhANvh9svuAAAAhQEAABMAAAAAAAAA&#10;AAAAAAAAAAAAAFtDb250ZW50X1R5cGVzXS54bWxQSwECLQAUAAYACAAAACEAWvQsW78AAAAVAQAA&#10;CwAAAAAAAAAAAAAAAAAfAQAAX3JlbHMvLnJlbHNQSwECLQAUAAYACAAAACEA9YxVz8YAAADdAAAA&#10;DwAAAAAAAAAAAAAAAAAHAgAAZHJzL2Rvd25yZXYueG1sUEsFBgAAAAADAAMAtwAAAPoCAAAAAA==&#10;">
                  <v:textbox>
                    <w:txbxContent>
                      <w:p w:rsidR="00DE0284" w:rsidRDefault="00DE0284" w:rsidP="00DE0284">
                        <w:pPr>
                          <w:jc w:val="center"/>
                        </w:pPr>
                        <w:r>
                          <w:t>взаимосвязанные группы нескольких локальных инноваций</w:t>
                        </w:r>
                      </w:p>
                    </w:txbxContent>
                  </v:textbox>
                </v:shape>
                <v:line id="Line 204" o:spid="_x0000_s1056" style="position:absolute;visibility:visible;mso-wrap-style:square" from="6201,11291" to="6201,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ikxgAAAN0AAAAPAAAAZHJzL2Rvd25yZXYueG1sRI9BS8NA&#10;FITvgv9heYI3u0mx1sZuizQIPWghrfT8mn1mg9m3Ibum23/vCkKPw8x8wyzX0XZipMG3jhXkkwwE&#10;ce10y42Cz8PbwzMIH5A1do5JwYU8rFe3N0sstDtzReM+NCJB2BeowITQF1L62pBFP3E9cfK+3GAx&#10;JDk0Ug94TnDbyWmWPUmLLacFgz1tDNXf+x+rYG7KSs5l+X7YlWObL+JHPJ4WSt3fxdcXEIFiuIb/&#10;21ut4DGfzeDvTXoCcvULAAD//wMAUEsBAi0AFAAGAAgAAAAhANvh9svuAAAAhQEAABMAAAAAAAAA&#10;AAAAAAAAAAAAAFtDb250ZW50X1R5cGVzXS54bWxQSwECLQAUAAYACAAAACEAWvQsW78AAAAVAQAA&#10;CwAAAAAAAAAAAAAAAAAfAQAAX3JlbHMvLnJlbHNQSwECLQAUAAYACAAAACEAsrkYpMYAAADdAAAA&#10;DwAAAAAAAAAAAAAAAAAHAgAAZHJzL2Rvd25yZXYueG1sUEsFBgAAAAADAAMAtwAAAPoCAAAAAA==&#10;">
                  <v:stroke endarrow="block"/>
                </v:line>
                <v:line id="Line 205" o:spid="_x0000_s1057" style="position:absolute;visibility:visible;mso-wrap-style:square" from="6201,12191" to="6201,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4bTxgAAAN0AAAAPAAAAZHJzL2Rvd25yZXYueG1sRI9BS8NA&#10;FITvBf/D8gRv7SZFWxu7LdJQ8KBCWun5NfvMBrNvQ3abrv/eFQSPw8x8w6y30XZipMG3jhXkswwE&#10;ce10y42Cj+N++gjCB2SNnWNS8E0etpubyRoL7a5c0XgIjUgQ9gUqMCH0hZS+NmTRz1xPnLxPN1gM&#10;SQ6N1ANeE9x2cp5lC2mx5bRgsKedofrrcLEKlqas5FKWr8f3cmzzVXyLp/NKqbvb+PwEIlAM/+G/&#10;9otWcJ8/LOD3TXoCcvMDAAD//wMAUEsBAi0AFAAGAAgAAAAhANvh9svuAAAAhQEAABMAAAAAAAAA&#10;AAAAAAAAAAAAAFtDb250ZW50X1R5cGVzXS54bWxQSwECLQAUAAYACAAAACEAWvQsW78AAAAVAQAA&#10;CwAAAAAAAAAAAAAAAAAfAQAAX3JlbHMvLnJlbHNQSwECLQAUAAYACAAAACEAQmuG08YAAADdAAAA&#10;DwAAAAAAAAAAAAAAAAAHAgAAZHJzL2Rvd25yZXYueG1sUEsFBgAAAAADAAMAtwAAAPoCAAAAAA==&#10;">
                  <v:stroke endarrow="block"/>
                </v:line>
                <v:line id="Line 206" o:spid="_x0000_s1058" style="position:absolute;visibility:visible;mso-wrap-style:square" from="9981,12191" to="9981,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NIxgAAAN0AAAAPAAAAZHJzL2Rvd25yZXYueG1sRI9PS8Qw&#10;FMTvgt8hPMGbm1bU2m6zi1gEDyrsH/b8tnk2xealNLEbv70RhD0OM/Mbpl5HO4iZJt87VpAvMhDE&#10;rdM9dwr2u5ebRxA+IGscHJOCH/KwXl1e1Fhpd+INzdvQiQRhX6ECE8JYSelbQxb9wo3Eyft0k8WQ&#10;5NRJPeEpwe0gb7PsQVrsOS0YHOnZUPu1/bYKCtNsZCGbt91HM/d5Gd/j4VgqdX0Vn5YgAsVwDv+3&#10;X7WCu/y+gL836QnI1S8AAAD//wMAUEsBAi0AFAAGAAgAAAAhANvh9svuAAAAhQEAABMAAAAAAAAA&#10;AAAAAAAAAAAAAFtDb250ZW50X1R5cGVzXS54bWxQSwECLQAUAAYACAAAACEAWvQsW78AAAAVAQAA&#10;CwAAAAAAAAAAAAAAAAAfAQAAX3JlbHMvLnJlbHNQSwECLQAUAAYACAAAACEALScjSMYAAADdAAAA&#10;DwAAAAAAAAAAAAAAAAAHAgAAZHJzL2Rvd25yZXYueG1sUEsFBgAAAAADAAMAtwAAAPoCAAAAAA==&#10;">
                  <v:stroke endarrow="block"/>
                </v:line>
                <v:line id="Line 207" o:spid="_x0000_s1059" style="position:absolute;visibility:visible;mso-wrap-style:square" from="2421,12191" to="2421,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c6wwAAAN0AAAAPAAAAZHJzL2Rvd25yZXYueG1sRE/JasMw&#10;EL0X8g9iCr01skOzuVFCiCnk0ASy0PPUmlqm1shYqqP+fXUo5Ph4+2oTbSsG6n3jWEE+zkAQV043&#10;XCu4Xt6eFyB8QNbYOiYFv+Rhsx49rLDQ7sYnGs6hFimEfYEKTAhdIaWvDFn0Y9cRJ+7L9RZDgn0t&#10;dY+3FG5bOcmymbTYcGow2NHOUPV9/rEK5qY8ybks3y/HcmjyZTzEj8+lUk+PcfsKIlAMd/G/e68V&#10;vOTTNDe9SU9Arv8AAAD//wMAUEsBAi0AFAAGAAgAAAAhANvh9svuAAAAhQEAABMAAAAAAAAAAAAA&#10;AAAAAAAAAFtDb250ZW50X1R5cGVzXS54bWxQSwECLQAUAAYACAAAACEAWvQsW78AAAAVAQAACwAA&#10;AAAAAAAAAAAAAAAfAQAAX3JlbHMvLnJlbHNQSwECLQAUAAYACAAAACEAXLi3OsMAAADdAAAADwAA&#10;AAAAAAAAAAAAAAAHAgAAZHJzL2Rvd25yZXYueG1sUEsFBgAAAAADAAMAtwAAAPcCAAAAAA==&#10;">
                  <v:stroke endarrow="block"/>
                </v:line>
                <v:line id="Line 208" o:spid="_x0000_s1060" style="position:absolute;visibility:visible;mso-wrap-style:square" from="7641,11291" to="8901,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KhxgAAAN0AAAAPAAAAZHJzL2Rvd25yZXYueG1sRI9BS8NA&#10;FITvBf/D8oTe2k2ktSZ2W6RB8KBCW/H8zD6zwezbkN2m23/vCkKPw8x8w6y30XZipMG3jhXk8wwE&#10;ce10y42Cj+Pz7AGED8gaO8ek4EIetpubyRpL7c68p/EQGpEg7EtUYELoSyl9bciin7ueOHnfbrAY&#10;khwaqQc8J7jt5F2W3UuLLacFgz3tDNU/h5NVsDLVXq5k9Xp8r8Y2L+Jb/PwqlJrexqdHEIFiuIb/&#10;2y9awSJfFvD3Jj0BufkFAAD//wMAUEsBAi0AFAAGAAgAAAAhANvh9svuAAAAhQEAABMAAAAAAAAA&#10;AAAAAAAAAAAAAFtDb250ZW50X1R5cGVzXS54bWxQSwECLQAUAAYACAAAACEAWvQsW78AAAAVAQAA&#10;CwAAAAAAAAAAAAAAAAAfAQAAX3JlbHMvLnJlbHNQSwECLQAUAAYACAAAACEAM/QSocYAAADdAAAA&#10;DwAAAAAAAAAAAAAAAAAHAgAAZHJzL2Rvd25yZXYueG1sUEsFBgAAAAADAAMAtwAAAPoCAAAAAA==&#10;">
                  <v:stroke endarrow="block"/>
                </v:line>
                <v:line id="Line 209" o:spid="_x0000_s1061" style="position:absolute;flip:x;visibility:visible;mso-wrap-style:square" from="3501,11291" to="4581,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D6xgAAAN4AAAAPAAAAZHJzL2Rvd25yZXYueG1sRI9Pa8JA&#10;EMXvhX6HZYRegm7UIhpdpf8EQXqoevA4ZMckmJ0N2anGb+8Khd5meO/35s1i1blaXagNlWcDw0EK&#10;ijj3tuLCwGG/7k9BBUG2WHsmAzcKsFo+Py0ws/7KP3TZSaFiCIcMDZQiTaZ1yEtyGAa+IY7aybcO&#10;Ja5toW2L1xjuaj1K04l2WHG8UGJDHyXl592vizXW3/w5HifvTifJjL6Osk21GPPS697moIQ6+Tf/&#10;0RsbueFo8gqPd+IMenkHAAD//wMAUEsBAi0AFAAGAAgAAAAhANvh9svuAAAAhQEAABMAAAAAAAAA&#10;AAAAAAAAAAAAAFtDb250ZW50X1R5cGVzXS54bWxQSwECLQAUAAYACAAAACEAWvQsW78AAAAVAQAA&#10;CwAAAAAAAAAAAAAAAAAfAQAAX3JlbHMvLnJlbHNQSwECLQAUAAYACAAAACEAH2Kg+sYAAADeAAAA&#10;DwAAAAAAAAAAAAAAAAAHAgAAZHJzL2Rvd25yZXYueG1sUEsFBgAAAAADAAMAtwAAAPoCAAAAAA==&#10;">
                  <v:stroke endarrow="block"/>
                </v:line>
              </v:group>
            </w:pict>
          </mc:Fallback>
        </mc:AlternateContent>
      </w:r>
      <w:r>
        <w:rPr>
          <w:rFonts w:ascii="Times New Roman" w:hAnsi="Times New Roman"/>
          <w:sz w:val="28"/>
          <w:szCs w:val="28"/>
        </w:rPr>
        <w:t xml:space="preserve">3) </w:t>
      </w: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Pr>
        <w:jc w:val="center"/>
        <w:rPr>
          <w:rFonts w:ascii="Times New Roman" w:hAnsi="Times New Roman"/>
          <w:sz w:val="28"/>
          <w:szCs w:val="28"/>
        </w:rPr>
      </w:pPr>
      <w:r>
        <w:rPr>
          <w:rFonts w:ascii="Times New Roman" w:hAnsi="Times New Roman"/>
          <w:sz w:val="28"/>
          <w:szCs w:val="28"/>
        </w:rPr>
        <w:t>Рис.  Классификация инноваций по масштабу вносимых изменений</w:t>
      </w:r>
    </w:p>
    <w:p w:rsidR="00DE0284" w:rsidRDefault="00DE0284" w:rsidP="00DE0284">
      <w:pPr>
        <w:rPr>
          <w:rFonts w:ascii="Times New Roman" w:hAnsi="Times New Roman"/>
          <w:sz w:val="28"/>
          <w:szCs w:val="28"/>
        </w:rPr>
      </w:pPr>
    </w:p>
    <w:p w:rsidR="00DE0284" w:rsidRDefault="00DE0284" w:rsidP="00DE0284">
      <w:pPr>
        <w:numPr>
          <w:ilvl w:val="0"/>
          <w:numId w:val="2"/>
        </w:numPr>
        <w:spacing w:after="0" w:line="240" w:lineRule="auto"/>
        <w:rPr>
          <w:rFonts w:ascii="Times New Roman" w:hAnsi="Times New Roman"/>
          <w:sz w:val="28"/>
          <w:szCs w:val="28"/>
        </w:rPr>
      </w:pPr>
      <w:r>
        <w:rPr>
          <w:rFonts w:ascii="Times New Roman" w:hAnsi="Times New Roman"/>
          <w:sz w:val="28"/>
          <w:szCs w:val="28"/>
        </w:rPr>
        <w:t>по источнику возникновения:</w:t>
      </w:r>
    </w:p>
    <w:p w:rsidR="00DE0284" w:rsidRDefault="00DE0284" w:rsidP="00DE0284">
      <w:pPr>
        <w:numPr>
          <w:ilvl w:val="0"/>
          <w:numId w:val="3"/>
        </w:numPr>
        <w:spacing w:after="0" w:line="240" w:lineRule="auto"/>
        <w:rPr>
          <w:rFonts w:ascii="Times New Roman" w:hAnsi="Times New Roman"/>
          <w:sz w:val="28"/>
          <w:szCs w:val="28"/>
        </w:rPr>
      </w:pPr>
      <w:r>
        <w:rPr>
          <w:rFonts w:ascii="Times New Roman" w:hAnsi="Times New Roman"/>
          <w:sz w:val="28"/>
          <w:szCs w:val="28"/>
        </w:rPr>
        <w:t>внешние (за пределами образовательной системы);</w:t>
      </w:r>
    </w:p>
    <w:p w:rsidR="00DE0284" w:rsidRDefault="00DE0284" w:rsidP="00DE0284">
      <w:pPr>
        <w:numPr>
          <w:ilvl w:val="0"/>
          <w:numId w:val="3"/>
        </w:numPr>
        <w:spacing w:after="0" w:line="240" w:lineRule="auto"/>
        <w:rPr>
          <w:rFonts w:ascii="Times New Roman" w:hAnsi="Times New Roman"/>
          <w:sz w:val="28"/>
          <w:szCs w:val="28"/>
        </w:rPr>
      </w:pPr>
      <w:r>
        <w:rPr>
          <w:rFonts w:ascii="Times New Roman" w:hAnsi="Times New Roman"/>
          <w:sz w:val="28"/>
          <w:szCs w:val="28"/>
        </w:rPr>
        <w:t>внутренние (разрабатываются внутри образовательной системы).</w:t>
      </w:r>
    </w:p>
    <w:p w:rsidR="00DE0284" w:rsidRDefault="00DE0284" w:rsidP="00DE0284">
      <w:pPr>
        <w:numPr>
          <w:ilvl w:val="0"/>
          <w:numId w:val="2"/>
        </w:numPr>
        <w:spacing w:after="0" w:line="240" w:lineRule="auto"/>
        <w:rPr>
          <w:rFonts w:ascii="Times New Roman" w:hAnsi="Times New Roman"/>
          <w:sz w:val="28"/>
          <w:szCs w:val="28"/>
        </w:rPr>
      </w:pPr>
      <w:r>
        <w:rPr>
          <w:rFonts w:ascii="Times New Roman" w:hAnsi="Times New Roman"/>
          <w:sz w:val="28"/>
          <w:szCs w:val="28"/>
        </w:rPr>
        <w:t>по масштабу использования:</w:t>
      </w:r>
    </w:p>
    <w:p w:rsidR="00DE0284" w:rsidRDefault="00DE0284" w:rsidP="00DE0284">
      <w:pPr>
        <w:numPr>
          <w:ilvl w:val="0"/>
          <w:numId w:val="4"/>
        </w:numPr>
        <w:spacing w:after="0" w:line="240" w:lineRule="auto"/>
        <w:rPr>
          <w:rFonts w:ascii="Times New Roman" w:hAnsi="Times New Roman"/>
          <w:sz w:val="28"/>
          <w:szCs w:val="28"/>
        </w:rPr>
      </w:pPr>
      <w:r>
        <w:rPr>
          <w:rFonts w:ascii="Times New Roman" w:hAnsi="Times New Roman"/>
          <w:sz w:val="28"/>
          <w:szCs w:val="28"/>
        </w:rPr>
        <w:t>единичные;</w:t>
      </w:r>
    </w:p>
    <w:p w:rsidR="00DE0284" w:rsidRDefault="00DE0284" w:rsidP="00DE0284">
      <w:pPr>
        <w:numPr>
          <w:ilvl w:val="0"/>
          <w:numId w:val="4"/>
        </w:numPr>
        <w:spacing w:after="0" w:line="240" w:lineRule="auto"/>
        <w:rPr>
          <w:rFonts w:ascii="Times New Roman" w:hAnsi="Times New Roman"/>
          <w:sz w:val="28"/>
          <w:szCs w:val="28"/>
        </w:rPr>
      </w:pPr>
      <w:r>
        <w:rPr>
          <w:rFonts w:ascii="Times New Roman" w:hAnsi="Times New Roman"/>
          <w:sz w:val="28"/>
          <w:szCs w:val="28"/>
        </w:rPr>
        <w:t>диффузные.</w:t>
      </w:r>
    </w:p>
    <w:p w:rsidR="00DE0284" w:rsidRDefault="00DE0284" w:rsidP="00DE0284">
      <w:pPr>
        <w:tabs>
          <w:tab w:val="left" w:pos="720"/>
        </w:tabs>
        <w:ind w:firstLine="709"/>
        <w:jc w:val="both"/>
        <w:rPr>
          <w:rFonts w:ascii="Times New Roman" w:hAnsi="Times New Roman"/>
          <w:sz w:val="28"/>
          <w:szCs w:val="28"/>
        </w:rPr>
      </w:pPr>
    </w:p>
    <w:p w:rsidR="00DE0284" w:rsidRDefault="00DE0284" w:rsidP="00DE0284">
      <w:pPr>
        <w:pStyle w:val="a5"/>
        <w:spacing w:before="0" w:after="0"/>
        <w:jc w:val="both"/>
        <w:rPr>
          <w:sz w:val="28"/>
          <w:szCs w:val="28"/>
        </w:rPr>
      </w:pPr>
      <w:r>
        <w:rPr>
          <w:b/>
          <w:bCs/>
          <w:color w:val="000000"/>
          <w:sz w:val="28"/>
          <w:szCs w:val="28"/>
        </w:rPr>
        <w:t>Психологические барьеры в инновационной деятельности педагога и пути их преодоления.</w:t>
      </w:r>
      <w:r>
        <w:rPr>
          <w:sz w:val="28"/>
          <w:szCs w:val="28"/>
        </w:rPr>
        <w:t xml:space="preserve"> Как показывает практика, нововведения по-разному осуществляются в образовательных системах. Некоторые нововведения дают заметно меньший или даже отрицательный эффект, хотя вначале казалось, что они будут способствовать развитию вуза. Поэтому необходимо широкое изучение факторов, способствующих или препятствующих нововведениям.</w:t>
      </w:r>
    </w:p>
    <w:p w:rsidR="00DE0284" w:rsidRDefault="00DE0284" w:rsidP="00DE0284">
      <w:pPr>
        <w:pStyle w:val="a5"/>
        <w:spacing w:before="0" w:after="0"/>
        <w:rPr>
          <w:sz w:val="28"/>
          <w:szCs w:val="28"/>
        </w:rPr>
      </w:pPr>
      <w:r>
        <w:rPr>
          <w:sz w:val="28"/>
          <w:szCs w:val="28"/>
        </w:rPr>
        <w:t>Появление психологических барьеров обусловлено наличием ряда противоречий:</w:t>
      </w:r>
    </w:p>
    <w:p w:rsidR="00DE0284" w:rsidRDefault="00DE0284" w:rsidP="00DE0284">
      <w:pPr>
        <w:pStyle w:val="a5"/>
        <w:numPr>
          <w:ilvl w:val="0"/>
          <w:numId w:val="5"/>
        </w:numPr>
        <w:suppressAutoHyphens w:val="0"/>
        <w:spacing w:before="0" w:after="0"/>
        <w:rPr>
          <w:sz w:val="28"/>
          <w:szCs w:val="28"/>
        </w:rPr>
      </w:pPr>
      <w:r>
        <w:rPr>
          <w:sz w:val="28"/>
          <w:szCs w:val="28"/>
        </w:rPr>
        <w:t>между имеющейся потребностью в быстром развитии вуза и возможностями педагогов в ее реализации;</w:t>
      </w:r>
    </w:p>
    <w:p w:rsidR="00DE0284" w:rsidRDefault="00DE0284" w:rsidP="00DE0284">
      <w:pPr>
        <w:pStyle w:val="a5"/>
        <w:numPr>
          <w:ilvl w:val="0"/>
          <w:numId w:val="5"/>
        </w:numPr>
        <w:suppressAutoHyphens w:val="0"/>
        <w:spacing w:before="0" w:after="0"/>
        <w:rPr>
          <w:sz w:val="28"/>
          <w:szCs w:val="28"/>
        </w:rPr>
      </w:pPr>
      <w:r>
        <w:rPr>
          <w:sz w:val="28"/>
          <w:szCs w:val="28"/>
        </w:rPr>
        <w:t>между традиционным уровнем деятельности преподавателя и современными потребностями школы (вуза) и общества в преподавателе – инноваторе с творческим, научно-педагогическим мышлением;</w:t>
      </w:r>
    </w:p>
    <w:p w:rsidR="00DE0284" w:rsidRDefault="00DE0284" w:rsidP="00DE0284">
      <w:pPr>
        <w:pStyle w:val="a5"/>
        <w:numPr>
          <w:ilvl w:val="0"/>
          <w:numId w:val="5"/>
        </w:numPr>
        <w:suppressAutoHyphens w:val="0"/>
        <w:spacing w:before="0" w:after="0"/>
        <w:rPr>
          <w:sz w:val="28"/>
          <w:szCs w:val="28"/>
        </w:rPr>
      </w:pPr>
      <w:r>
        <w:rPr>
          <w:sz w:val="28"/>
          <w:szCs w:val="28"/>
        </w:rPr>
        <w:t>между конкретными изменениями, вносимыми в определенную систему и ее устойчивостью, сохранением как целого.</w:t>
      </w:r>
    </w:p>
    <w:p w:rsidR="00DE0284" w:rsidRDefault="00DE0284" w:rsidP="00DE0284">
      <w:pPr>
        <w:pStyle w:val="a5"/>
        <w:spacing w:before="0" w:after="0"/>
        <w:jc w:val="both"/>
        <w:rPr>
          <w:sz w:val="28"/>
          <w:szCs w:val="28"/>
        </w:rPr>
      </w:pPr>
      <w:r>
        <w:rPr>
          <w:sz w:val="28"/>
          <w:szCs w:val="28"/>
        </w:rPr>
        <w:t xml:space="preserve">В основе психологического барьера на пути нововведений лежит ряд причин: экономические;  технические; организационно-технологические;  профессионально – квалификационные;  организационно-управленческие;  психологические. Из всей совокупности причин можно выделить три </w:t>
      </w:r>
      <w:r>
        <w:rPr>
          <w:sz w:val="28"/>
          <w:szCs w:val="28"/>
        </w:rPr>
        <w:lastRenderedPageBreak/>
        <w:t>основных: неопределенность;  ощущение потерь; убеждение, что перемены ничего хорошего не принесут. Анализ причин сопротивления нововведениям показывает, что в своей основе они несут защитную реакцию человека на своего рода посягательства на его психологический комфорт, ущемление его личностной самоценности, вторжение в его внутренний мир.</w:t>
      </w:r>
    </w:p>
    <w:p w:rsidR="00DE0284" w:rsidRDefault="00DE0284" w:rsidP="00DE0284">
      <w:pPr>
        <w:pStyle w:val="a5"/>
        <w:spacing w:before="0" w:after="0"/>
        <w:ind w:firstLine="360"/>
        <w:jc w:val="both"/>
        <w:rPr>
          <w:sz w:val="28"/>
          <w:szCs w:val="28"/>
        </w:rPr>
      </w:pPr>
      <w:r>
        <w:rPr>
          <w:sz w:val="28"/>
          <w:szCs w:val="28"/>
        </w:rPr>
        <w:t>Психологический барьер, как форма проявления отдельных компонентов или всего социально-психологического климата в условиях инновационных изменений, представляет собой совокупность действий, суждений, понятий, умозаключений, ожиданий и эмоциональных переживаний работников, в которых осознанно или неосознанно, скрыто или явно, преднамеренно или непреднамеренно выражаются негативные социально-психологические состояния этих работников, вызванные нововведениями (Ф. М. Русинов). Барьеры: смысловые; эмоциональные; когнитивные; тактические; мотивационные.</w:t>
      </w:r>
      <w:r>
        <w:rPr>
          <w:b/>
          <w:bCs/>
          <w:sz w:val="28"/>
          <w:szCs w:val="28"/>
        </w:rPr>
        <w:t xml:space="preserve"> Формы проявления психологических барьеров:</w:t>
      </w:r>
    </w:p>
    <w:p w:rsidR="00DE0284" w:rsidRDefault="00DE0284" w:rsidP="00DE0284">
      <w:pPr>
        <w:pStyle w:val="a5"/>
        <w:numPr>
          <w:ilvl w:val="0"/>
          <w:numId w:val="6"/>
        </w:numPr>
        <w:suppressAutoHyphens w:val="0"/>
        <w:spacing w:before="0" w:after="0"/>
        <w:jc w:val="both"/>
        <w:rPr>
          <w:sz w:val="28"/>
          <w:szCs w:val="28"/>
        </w:rPr>
      </w:pPr>
      <w:r>
        <w:rPr>
          <w:sz w:val="28"/>
          <w:szCs w:val="28"/>
        </w:rPr>
        <w:t>Пассивные формы проявления, например, отсутствие у преподавателей убежденности в необходимости и своевременности осуществления новшеств в данном коллективе, в возможности реальных изменений сложившейся производственной и социально-психологической обстановки в коллективе, отсутствие желания улучшить привычные формы и методы работы, систему разделения труда, структуру межличностных коммуникаций, сложившиеся механизмы принятия решений и разделения ответственности, установившуюся иерархию авторитета, знаний, опыта, отсутствие готовности принять личное участие в мероприятиях по осуществлению новшества, в контактах с инициаторами нововведений, в совершенствовании управления инновационным циклом; отсутствие готовности выделить необходимые для осуществления нововведения материальные, финансовые и людские ресурсы, специальное время, боязнь возникновения дополнительных трудностей, связанных с нововведением, у своего подразделения, у своей организации, у себя лично.</w:t>
      </w:r>
    </w:p>
    <w:p w:rsidR="00DE0284" w:rsidRDefault="00DE0284" w:rsidP="00DE0284">
      <w:pPr>
        <w:pStyle w:val="a5"/>
        <w:numPr>
          <w:ilvl w:val="0"/>
          <w:numId w:val="6"/>
        </w:numPr>
        <w:suppressAutoHyphens w:val="0"/>
        <w:spacing w:before="0" w:after="0"/>
        <w:jc w:val="both"/>
        <w:rPr>
          <w:sz w:val="28"/>
          <w:szCs w:val="28"/>
        </w:rPr>
      </w:pPr>
      <w:r>
        <w:rPr>
          <w:sz w:val="28"/>
          <w:szCs w:val="28"/>
        </w:rPr>
        <w:t>Активные формы выражаются в стремлении некоторых членов педагогического коллектива ограничить круг лиц, с которыми контактируют инициаторы нововведения, время контактов и дополнительные источники информации; умолчать о своих реальных функциях в данном процессе, используемых методиках и инструкциях работы, а также критериях выбора того или иного варианта решения; противопоставить квалификацию и опыт «своих» и «чужих» учителей, объем и значение работы этих групп, нормы и манеры их поведения, а также размеры их зарплаты и премий, обвинить инициаторов нововведения в отсутствии с их стороны внимания к просьбам и замечаниям, с которыми обращаются к ним работники коллектива – объекты инноваций; выдвигать все новые требования к инициаторам нововведений под предлогом необходимости их бесконечного улучшения.</w:t>
      </w:r>
    </w:p>
    <w:p w:rsidR="00DE0284" w:rsidRDefault="00DE0284" w:rsidP="00DE0284">
      <w:pPr>
        <w:pStyle w:val="a5"/>
        <w:numPr>
          <w:ilvl w:val="0"/>
          <w:numId w:val="6"/>
        </w:numPr>
        <w:suppressAutoHyphens w:val="0"/>
        <w:spacing w:before="0" w:after="0"/>
        <w:jc w:val="both"/>
        <w:rPr>
          <w:sz w:val="28"/>
          <w:szCs w:val="28"/>
        </w:rPr>
      </w:pPr>
      <w:r>
        <w:rPr>
          <w:sz w:val="28"/>
          <w:szCs w:val="28"/>
        </w:rPr>
        <w:lastRenderedPageBreak/>
        <w:t>Крайние формы проявления психологического барьера. К ним, например, можно отнести такие явления, как выдача информации в меньшем объеме, чем было запрошено инициатором нововведения; выдача недостаточно достоверной информации или сознательное ее искажение, нарушение инструкций, форм документации, порядка действия, предложенного инициаторами нововведений; стремление использовать финансовые, людские и материальные ресурсы, выделенные для осуществления новшеств, не по их прямому назначению, а, главным образом, для решения текущих задач коллектива.</w:t>
      </w:r>
    </w:p>
    <w:p w:rsidR="00DE0284" w:rsidRDefault="00DE0284" w:rsidP="00DE0284">
      <w:pPr>
        <w:pStyle w:val="a5"/>
        <w:numPr>
          <w:ilvl w:val="0"/>
          <w:numId w:val="6"/>
        </w:numPr>
        <w:suppressAutoHyphens w:val="0"/>
        <w:spacing w:before="0" w:after="0"/>
        <w:jc w:val="both"/>
        <w:rPr>
          <w:sz w:val="28"/>
          <w:szCs w:val="28"/>
        </w:rPr>
      </w:pPr>
      <w:r>
        <w:rPr>
          <w:sz w:val="28"/>
          <w:szCs w:val="28"/>
        </w:rPr>
        <w:t>Формирование негативного отношения, стремления защититься от этих внешних воздействий, когда внешние воздействия не соответствуют внутренним условиям (интересам, направленности личности, ценностным ориентациям и так далее), что приводит к возникновению барьера некомпетентности; барьера навыка, привычки, традиции; барьера идиллии, барьера увеличения нагрузки; барьера шефа.</w:t>
      </w:r>
    </w:p>
    <w:p w:rsidR="00DE0284" w:rsidRDefault="00DE0284" w:rsidP="00DE0284">
      <w:pPr>
        <w:pStyle w:val="a5"/>
        <w:spacing w:before="0" w:after="0"/>
        <w:ind w:firstLine="360"/>
        <w:rPr>
          <w:sz w:val="28"/>
          <w:szCs w:val="28"/>
        </w:rPr>
      </w:pPr>
      <w:r>
        <w:rPr>
          <w:sz w:val="28"/>
          <w:szCs w:val="28"/>
        </w:rPr>
        <w:t>Барьер может играть и положительную роль.</w:t>
      </w:r>
    </w:p>
    <w:p w:rsidR="00DE0284" w:rsidRDefault="00DE0284" w:rsidP="00DE0284">
      <w:pPr>
        <w:pStyle w:val="a5"/>
        <w:spacing w:before="0" w:after="0"/>
        <w:jc w:val="both"/>
        <w:rPr>
          <w:sz w:val="28"/>
          <w:szCs w:val="28"/>
        </w:rPr>
      </w:pPr>
      <w:r>
        <w:rPr>
          <w:sz w:val="28"/>
          <w:szCs w:val="28"/>
        </w:rPr>
        <w:t>Во-первых, он нередко препятствует проведению в жизнь скоропалительных и недостаточно продуманных волевых инновационных решений, для которых еще не созрели объективные условия или которые не соответствуют имеющимся потребностям. Он также препятствует таким модификациям нововведения, которые извращают его первоначальный смысл и сохраняют, таким образом, соответствующую сферу жизнедеятельности трудовых коллективов от преждевременных или вредных для нее нововведений.</w:t>
      </w:r>
    </w:p>
    <w:p w:rsidR="00DE0284" w:rsidRDefault="00DE0284" w:rsidP="00DE0284">
      <w:pPr>
        <w:pStyle w:val="a5"/>
        <w:spacing w:before="0" w:after="0"/>
        <w:jc w:val="both"/>
        <w:rPr>
          <w:sz w:val="28"/>
          <w:szCs w:val="28"/>
        </w:rPr>
      </w:pPr>
      <w:r>
        <w:rPr>
          <w:sz w:val="28"/>
          <w:szCs w:val="28"/>
        </w:rPr>
        <w:t>Во-вторых, психологический барьер выполняет, по отношению к инновационному процессу, катализирующую функцию. Он активизирует деятельность инициаторов нововведения, заставляет их существенно увеличить свои усилия, не останавливаться на достигнутом, а выявлять недостатки своего первоначального замысла и искать более совершенные варианты. В то же время, барьер активизирует и работников, интересы которых затрагиваются соответствующим нововведением, побуждает работников задуматься над сложившейся в коллективе ситуацией, обращает внимание на их роль в своем коллективе и на «весомость» их мнения в организации.</w:t>
      </w:r>
    </w:p>
    <w:p w:rsidR="00DE0284" w:rsidRDefault="00DE0284" w:rsidP="00DE0284">
      <w:pPr>
        <w:pStyle w:val="a5"/>
        <w:spacing w:before="0" w:after="0"/>
        <w:jc w:val="both"/>
        <w:rPr>
          <w:sz w:val="28"/>
          <w:szCs w:val="28"/>
        </w:rPr>
      </w:pPr>
      <w:r>
        <w:rPr>
          <w:sz w:val="28"/>
          <w:szCs w:val="28"/>
        </w:rPr>
        <w:t>В-третьих, психологический барьер всегда выполняет индикаторную функцию, оперативно, надежно и нелицеприятно информирует инициаторов нововведения о конкретных слабостях принятого решения, выявляет все недостаточно проработанные элементы инновации, показывая основные направления необходимых корректировок.</w:t>
      </w:r>
    </w:p>
    <w:p w:rsidR="00DE0284" w:rsidRDefault="00DE0284" w:rsidP="00DE0284">
      <w:pPr>
        <w:pStyle w:val="a5"/>
        <w:spacing w:before="0" w:after="0"/>
        <w:jc w:val="both"/>
        <w:rPr>
          <w:sz w:val="28"/>
          <w:szCs w:val="28"/>
        </w:rPr>
      </w:pPr>
      <w:r>
        <w:rPr>
          <w:sz w:val="28"/>
          <w:szCs w:val="28"/>
        </w:rPr>
        <w:tab/>
      </w:r>
      <w:r>
        <w:rPr>
          <w:b/>
          <w:bCs/>
          <w:sz w:val="28"/>
          <w:szCs w:val="28"/>
        </w:rPr>
        <w:t>Работа по устранению психологических барьеров</w:t>
      </w:r>
      <w:r>
        <w:rPr>
          <w:sz w:val="28"/>
          <w:szCs w:val="28"/>
        </w:rPr>
        <w:t xml:space="preserve"> может вестись в трех направлениях:</w:t>
      </w:r>
    </w:p>
    <w:p w:rsidR="00DE0284" w:rsidRDefault="00DE0284" w:rsidP="00DE0284">
      <w:pPr>
        <w:pStyle w:val="a5"/>
        <w:spacing w:before="0" w:after="0"/>
        <w:jc w:val="both"/>
        <w:rPr>
          <w:sz w:val="28"/>
          <w:szCs w:val="28"/>
        </w:rPr>
      </w:pPr>
      <w:r>
        <w:rPr>
          <w:sz w:val="28"/>
          <w:szCs w:val="28"/>
        </w:rPr>
        <w:t>1. Изменение ценностных ориентаций потенциальных участников инновационного процесса и задание новых образцов личностного поведения.</w:t>
      </w:r>
    </w:p>
    <w:p w:rsidR="00DE0284" w:rsidRDefault="00DE0284" w:rsidP="00DE0284">
      <w:pPr>
        <w:pStyle w:val="a5"/>
        <w:spacing w:before="0" w:after="0"/>
        <w:jc w:val="both"/>
        <w:rPr>
          <w:sz w:val="28"/>
          <w:szCs w:val="28"/>
        </w:rPr>
      </w:pPr>
      <w:r>
        <w:rPr>
          <w:sz w:val="28"/>
          <w:szCs w:val="28"/>
        </w:rPr>
        <w:t>2. Изменение мотивации членов педагогического коллектива.</w:t>
      </w:r>
    </w:p>
    <w:p w:rsidR="00DE0284" w:rsidRDefault="00DE0284" w:rsidP="00DE0284">
      <w:pPr>
        <w:pStyle w:val="a5"/>
        <w:spacing w:before="0" w:after="0"/>
        <w:jc w:val="both"/>
        <w:rPr>
          <w:sz w:val="28"/>
          <w:szCs w:val="28"/>
        </w:rPr>
      </w:pPr>
      <w:r>
        <w:rPr>
          <w:sz w:val="28"/>
          <w:szCs w:val="28"/>
        </w:rPr>
        <w:t>3. Формирование готовности учителя к инновационной деятельности.</w:t>
      </w:r>
    </w:p>
    <w:p w:rsidR="00DE0284" w:rsidRDefault="00DE0284" w:rsidP="00DE0284">
      <w:pPr>
        <w:pStyle w:val="a5"/>
        <w:spacing w:before="0" w:after="0"/>
        <w:ind w:firstLine="708"/>
        <w:jc w:val="both"/>
        <w:rPr>
          <w:sz w:val="28"/>
          <w:szCs w:val="28"/>
        </w:rPr>
      </w:pPr>
      <w:r>
        <w:rPr>
          <w:sz w:val="28"/>
          <w:szCs w:val="28"/>
        </w:rPr>
        <w:lastRenderedPageBreak/>
        <w:t>Первое направление – изменение ценностных ориентаций и личностных стереотипов в пользу инновационной деятельности. Данное направление основывается на исследованиях К. Левина-Стейна, предложившего модель «размораживание – действие – замораживание». Модель предполагает прохождение потенциальными участниками инновационного процесса трех этапов. Первый этап - «размораживание» - ставит целью преодоление личностного сопротивления нововведению и предполагает неудовлетворенность традиционным поведением и стремление к овладению новым поведением. «Размораживание» подразумевает несколько тревожную ситуацию, так как считается, что для обучения необходима потребность в поиске новой информации, что порождает определенную долю беспокойства или недовольства. Второй этап – «действие» («изменение») – включает получение информации с целью научения новым образцам деятельности и разработку возможных альтернатив поведения. Третий этап – «замораживание» - предполагает подкрепление новых образцов деятельности и интеграцию их в сложившиеся личностные и организационные структуры.</w:t>
      </w:r>
    </w:p>
    <w:p w:rsidR="00DE0284" w:rsidRDefault="00DE0284" w:rsidP="00DE0284">
      <w:pPr>
        <w:pStyle w:val="a5"/>
        <w:spacing w:before="0" w:after="0"/>
        <w:jc w:val="both"/>
        <w:rPr>
          <w:sz w:val="28"/>
          <w:szCs w:val="28"/>
        </w:rPr>
      </w:pPr>
      <w:r>
        <w:rPr>
          <w:sz w:val="28"/>
          <w:szCs w:val="28"/>
        </w:rPr>
        <w:t>Важную роль при этом играют следующие условия:</w:t>
      </w:r>
    </w:p>
    <w:p w:rsidR="00DE0284" w:rsidRDefault="00DE0284" w:rsidP="00DE0284">
      <w:pPr>
        <w:pStyle w:val="a5"/>
        <w:spacing w:before="0" w:after="0"/>
        <w:jc w:val="both"/>
        <w:rPr>
          <w:sz w:val="28"/>
          <w:szCs w:val="28"/>
        </w:rPr>
      </w:pPr>
      <w:r>
        <w:rPr>
          <w:sz w:val="28"/>
          <w:szCs w:val="28"/>
        </w:rPr>
        <w:t>- одобрение со стороны руководителя;</w:t>
      </w:r>
    </w:p>
    <w:p w:rsidR="00DE0284" w:rsidRDefault="00DE0284" w:rsidP="00DE0284">
      <w:pPr>
        <w:pStyle w:val="a5"/>
        <w:spacing w:before="0" w:after="0"/>
        <w:jc w:val="both"/>
        <w:rPr>
          <w:sz w:val="28"/>
          <w:szCs w:val="28"/>
        </w:rPr>
      </w:pPr>
      <w:r>
        <w:rPr>
          <w:sz w:val="28"/>
          <w:szCs w:val="28"/>
        </w:rPr>
        <w:t>- рост самоуважения, когда сознаются достижения в осуществлении задач;</w:t>
      </w:r>
    </w:p>
    <w:p w:rsidR="00DE0284" w:rsidRDefault="00DE0284" w:rsidP="00DE0284">
      <w:pPr>
        <w:pStyle w:val="a5"/>
        <w:spacing w:before="0" w:after="0"/>
        <w:jc w:val="both"/>
        <w:rPr>
          <w:sz w:val="28"/>
          <w:szCs w:val="28"/>
        </w:rPr>
      </w:pPr>
      <w:r>
        <w:rPr>
          <w:sz w:val="28"/>
          <w:szCs w:val="28"/>
        </w:rPr>
        <w:t>- подкрепление требуемого поведения с помощью похвалы, награждений.</w:t>
      </w:r>
    </w:p>
    <w:p w:rsidR="00DE0284" w:rsidRDefault="00DE0284" w:rsidP="00DE0284">
      <w:pPr>
        <w:pStyle w:val="a5"/>
        <w:spacing w:before="0" w:after="0"/>
        <w:ind w:firstLine="708"/>
        <w:jc w:val="both"/>
        <w:rPr>
          <w:sz w:val="28"/>
          <w:szCs w:val="28"/>
        </w:rPr>
      </w:pPr>
      <w:r>
        <w:rPr>
          <w:sz w:val="28"/>
          <w:szCs w:val="28"/>
        </w:rPr>
        <w:t>Второе направление важную роль в изменении мотивации членов педагогического коллектива отводит его руководителю. Руководитель должен формировать у педагогов мотивацию инноваторов:</w:t>
      </w:r>
    </w:p>
    <w:p w:rsidR="00DE0284" w:rsidRDefault="00DE0284" w:rsidP="00DE0284">
      <w:pPr>
        <w:pStyle w:val="a5"/>
        <w:spacing w:before="0" w:after="0"/>
        <w:jc w:val="both"/>
        <w:rPr>
          <w:sz w:val="28"/>
          <w:szCs w:val="28"/>
        </w:rPr>
      </w:pPr>
      <w:r>
        <w:rPr>
          <w:sz w:val="28"/>
          <w:szCs w:val="28"/>
        </w:rPr>
        <w:t>- мотивация быть первым, ощущать себя победителем;</w:t>
      </w:r>
    </w:p>
    <w:p w:rsidR="00DE0284" w:rsidRDefault="00DE0284" w:rsidP="00DE0284">
      <w:pPr>
        <w:pStyle w:val="a5"/>
        <w:spacing w:before="0" w:after="0"/>
        <w:jc w:val="both"/>
        <w:rPr>
          <w:sz w:val="28"/>
          <w:szCs w:val="28"/>
        </w:rPr>
      </w:pPr>
      <w:r>
        <w:rPr>
          <w:sz w:val="28"/>
          <w:szCs w:val="28"/>
        </w:rPr>
        <w:t>- мотивация поиска, созидания чего-то нового, более совершенного;</w:t>
      </w:r>
    </w:p>
    <w:p w:rsidR="00DE0284" w:rsidRDefault="00DE0284" w:rsidP="00DE0284">
      <w:pPr>
        <w:pStyle w:val="a5"/>
        <w:spacing w:before="0" w:after="0"/>
        <w:jc w:val="both"/>
        <w:rPr>
          <w:sz w:val="28"/>
          <w:szCs w:val="28"/>
        </w:rPr>
      </w:pPr>
      <w:r>
        <w:rPr>
          <w:sz w:val="28"/>
          <w:szCs w:val="28"/>
        </w:rPr>
        <w:t>- мотивация содействия развитию своей школы, благодаря чему преподаватели начинают совершать поступки, ценность которым придает смысл его деятельности и жизни в целом, а значит, способствует личностному росту.</w:t>
      </w:r>
    </w:p>
    <w:p w:rsidR="00DE0284" w:rsidRDefault="00DE0284" w:rsidP="00DE0284">
      <w:pPr>
        <w:pStyle w:val="a5"/>
        <w:spacing w:before="0" w:after="0"/>
        <w:jc w:val="both"/>
        <w:rPr>
          <w:sz w:val="28"/>
          <w:szCs w:val="28"/>
        </w:rPr>
      </w:pPr>
      <w:r>
        <w:rPr>
          <w:sz w:val="28"/>
          <w:szCs w:val="28"/>
        </w:rPr>
        <w:t>Помимо формирования мотивации инноваторов у педагогов, руководитель в своей деятельности может ориентироваться на тот или иной метод снижения степени сопротивления изменениям. Руководителям, осуществляющим нововведения, следует обратить внимание на рекомендации зарубежных исследователей инноватики. Американские ученые М. Альберт, А. Хелоури предлагают методы, с помощью которых можно снизить сопротивление нововведениям:</w:t>
      </w:r>
    </w:p>
    <w:p w:rsidR="00DE0284" w:rsidRDefault="00DE0284" w:rsidP="00DE0284">
      <w:pPr>
        <w:pStyle w:val="a5"/>
        <w:spacing w:before="0" w:after="0"/>
        <w:jc w:val="both"/>
        <w:rPr>
          <w:sz w:val="28"/>
          <w:szCs w:val="28"/>
        </w:rPr>
      </w:pPr>
      <w:r>
        <w:rPr>
          <w:sz w:val="28"/>
          <w:szCs w:val="28"/>
        </w:rPr>
        <w:t>1) образование и передача информации – подразумевается открытое обсуждение идей и мероприятий, что поможет сотрудникам убедиться в необходимости перемен до того, как они будут проведены;</w:t>
      </w:r>
    </w:p>
    <w:p w:rsidR="00DE0284" w:rsidRDefault="00DE0284" w:rsidP="00DE0284">
      <w:pPr>
        <w:pStyle w:val="a5"/>
        <w:spacing w:before="0" w:after="0"/>
        <w:jc w:val="both"/>
        <w:rPr>
          <w:sz w:val="28"/>
          <w:szCs w:val="28"/>
        </w:rPr>
      </w:pPr>
      <w:r>
        <w:rPr>
          <w:sz w:val="28"/>
          <w:szCs w:val="28"/>
        </w:rPr>
        <w:t>2) привлечение подчиненных к принятию решений – дает возможность тем, которые оказывают сопротивление, свободно выразить свое отношение к этим новшествам, потенциальным проблемам и переменам;</w:t>
      </w:r>
    </w:p>
    <w:p w:rsidR="00DE0284" w:rsidRDefault="00DE0284" w:rsidP="00DE0284">
      <w:pPr>
        <w:pStyle w:val="a5"/>
        <w:spacing w:before="0" w:after="0"/>
        <w:jc w:val="both"/>
        <w:rPr>
          <w:sz w:val="28"/>
          <w:szCs w:val="28"/>
        </w:rPr>
      </w:pPr>
      <w:r>
        <w:rPr>
          <w:sz w:val="28"/>
          <w:szCs w:val="28"/>
        </w:rPr>
        <w:t>3) облегчение и поддержка – являются средством, с помощью которых сотрудники легче вписываются в новую обстановку;</w:t>
      </w:r>
    </w:p>
    <w:p w:rsidR="00DE0284" w:rsidRDefault="00DE0284" w:rsidP="00DE0284">
      <w:pPr>
        <w:pStyle w:val="a5"/>
        <w:spacing w:before="0" w:after="0"/>
        <w:jc w:val="both"/>
        <w:rPr>
          <w:sz w:val="28"/>
          <w:szCs w:val="28"/>
        </w:rPr>
      </w:pPr>
      <w:r>
        <w:rPr>
          <w:sz w:val="28"/>
          <w:szCs w:val="28"/>
        </w:rPr>
        <w:lastRenderedPageBreak/>
        <w:t>4) переговоры – доля обеспечения одобрения новшества подразумевает, что согласие сопротивляющихся «покупают с помощью материальных стимулов»;</w:t>
      </w:r>
    </w:p>
    <w:p w:rsidR="00DE0284" w:rsidRDefault="00DE0284" w:rsidP="00DE0284">
      <w:pPr>
        <w:pStyle w:val="a5"/>
        <w:spacing w:before="0" w:after="0"/>
        <w:jc w:val="both"/>
        <w:rPr>
          <w:sz w:val="28"/>
          <w:szCs w:val="28"/>
        </w:rPr>
      </w:pPr>
      <w:r>
        <w:rPr>
          <w:sz w:val="28"/>
          <w:szCs w:val="28"/>
        </w:rPr>
        <w:t>5) кооптация – означает предоставление лицу, которое может оказать или оказывает сопротивление переменам, ведущей роли в принятии решений о введении новшеств и в их осуществлении;</w:t>
      </w:r>
    </w:p>
    <w:p w:rsidR="00DE0284" w:rsidRDefault="00DE0284" w:rsidP="00DE0284">
      <w:pPr>
        <w:pStyle w:val="a5"/>
        <w:spacing w:before="0" w:after="0"/>
        <w:jc w:val="both"/>
        <w:rPr>
          <w:sz w:val="28"/>
          <w:szCs w:val="28"/>
        </w:rPr>
      </w:pPr>
      <w:r>
        <w:rPr>
          <w:sz w:val="28"/>
          <w:szCs w:val="28"/>
        </w:rPr>
        <w:t>6) маневрирование – с целью уменьшения сопротивления переменам означает выборочное использование информации или составление четкого графика деятельности и мероприятий, чтобы оказать желаемое воздействие на подчиненных;</w:t>
      </w:r>
    </w:p>
    <w:p w:rsidR="00DE0284" w:rsidRDefault="00DE0284" w:rsidP="00DE0284">
      <w:pPr>
        <w:pStyle w:val="a5"/>
        <w:spacing w:before="0" w:after="0"/>
        <w:jc w:val="both"/>
        <w:rPr>
          <w:sz w:val="28"/>
          <w:szCs w:val="28"/>
        </w:rPr>
      </w:pPr>
      <w:r>
        <w:rPr>
          <w:sz w:val="28"/>
          <w:szCs w:val="28"/>
        </w:rPr>
        <w:t>7) принуждение – есть угроза лишить работы, продвижения, повышения профессиональной квалификации, повышения зарплаты или назначения на новую должность с целью получения согласия на перемены.</w:t>
      </w:r>
    </w:p>
    <w:p w:rsidR="00DE0284" w:rsidRDefault="00DE0284" w:rsidP="00DE0284">
      <w:pPr>
        <w:pStyle w:val="a5"/>
        <w:spacing w:before="0" w:after="0"/>
        <w:ind w:firstLine="708"/>
        <w:jc w:val="both"/>
        <w:rPr>
          <w:sz w:val="28"/>
          <w:szCs w:val="28"/>
        </w:rPr>
      </w:pPr>
      <w:r>
        <w:rPr>
          <w:sz w:val="28"/>
          <w:szCs w:val="28"/>
        </w:rPr>
        <w:t>Третье направление – формирование готовности преподавателей к инновационной деятельности. Ряд авторов (Сластенин В. А., Подымова В. Л.) предлагают концепцию подготовки преподавателя к инновационной деятельности, в основе которой лежат системный, рефлексивно-деятельностный и индивидуально-творческий подходы, обеспечивающие построение и функционирование целостного процесса формирования личности педагога. Данная концепция предполагает прохождение четырех этапов в подготовке учителя.</w:t>
      </w:r>
    </w:p>
    <w:p w:rsidR="00DE0284" w:rsidRDefault="00DE0284" w:rsidP="00DE0284">
      <w:pPr>
        <w:pStyle w:val="a5"/>
        <w:spacing w:before="0" w:after="0"/>
        <w:jc w:val="both"/>
        <w:rPr>
          <w:sz w:val="28"/>
          <w:szCs w:val="28"/>
        </w:rPr>
      </w:pPr>
      <w:r>
        <w:rPr>
          <w:sz w:val="28"/>
          <w:szCs w:val="28"/>
        </w:rPr>
        <w:t>Первый этап – развитие творческой индивидуальности преподавателя, формирование способностей выделять, формулировать, анализировать творческие педагогические задачи, а также развитие общей технологии творческого поиска.</w:t>
      </w:r>
    </w:p>
    <w:p w:rsidR="00DE0284" w:rsidRDefault="00DE0284" w:rsidP="00DE0284">
      <w:pPr>
        <w:pStyle w:val="a5"/>
        <w:spacing w:before="0" w:after="0"/>
        <w:jc w:val="both"/>
        <w:rPr>
          <w:sz w:val="28"/>
          <w:szCs w:val="28"/>
        </w:rPr>
      </w:pPr>
      <w:r>
        <w:rPr>
          <w:sz w:val="28"/>
          <w:szCs w:val="28"/>
        </w:rPr>
        <w:t>Второй этап – овладение основами методологии научного познания, педагогического исследования, введение в инновационную педагогику.</w:t>
      </w:r>
    </w:p>
    <w:p w:rsidR="00DE0284" w:rsidRDefault="00DE0284" w:rsidP="00DE0284">
      <w:pPr>
        <w:pStyle w:val="a5"/>
        <w:spacing w:before="0" w:after="0"/>
        <w:jc w:val="both"/>
        <w:rPr>
          <w:sz w:val="28"/>
          <w:szCs w:val="28"/>
        </w:rPr>
      </w:pPr>
      <w:r>
        <w:rPr>
          <w:sz w:val="28"/>
          <w:szCs w:val="28"/>
        </w:rPr>
        <w:t>Третий этап – освоение инновационной деятельности.</w:t>
      </w:r>
    </w:p>
    <w:p w:rsidR="00DE0284" w:rsidRDefault="00DE0284" w:rsidP="00DE0284">
      <w:pPr>
        <w:pStyle w:val="a5"/>
        <w:spacing w:before="0" w:after="0"/>
        <w:jc w:val="both"/>
        <w:rPr>
          <w:sz w:val="28"/>
          <w:szCs w:val="28"/>
        </w:rPr>
      </w:pPr>
      <w:r>
        <w:rPr>
          <w:sz w:val="28"/>
          <w:szCs w:val="28"/>
        </w:rPr>
        <w:t>Четвертый этап – практическая работа на экспериментальной площадке по введению новшеств в педагогический процесс, осуществление коррекции, отслеживание результатов экспериментальной работы, самоанализа профессиональной деятельности.</w:t>
      </w:r>
    </w:p>
    <w:p w:rsidR="00DE0284" w:rsidRDefault="00DE0284" w:rsidP="00DE0284">
      <w:pPr>
        <w:pStyle w:val="a5"/>
        <w:spacing w:before="0" w:after="0"/>
        <w:jc w:val="right"/>
        <w:rPr>
          <w:sz w:val="28"/>
          <w:szCs w:val="28"/>
        </w:rPr>
      </w:pPr>
    </w:p>
    <w:p w:rsidR="00DE0284" w:rsidRDefault="00DE0284" w:rsidP="00DE0284">
      <w:pPr>
        <w:pStyle w:val="a5"/>
        <w:spacing w:before="0" w:after="0"/>
        <w:jc w:val="right"/>
        <w:rPr>
          <w:sz w:val="28"/>
          <w:szCs w:val="28"/>
        </w:rPr>
      </w:pPr>
    </w:p>
    <w:p w:rsidR="00DE0284" w:rsidRDefault="00DE0284" w:rsidP="00DE0284">
      <w:pPr>
        <w:pStyle w:val="a5"/>
        <w:spacing w:before="0" w:after="0"/>
        <w:jc w:val="right"/>
        <w:rPr>
          <w:sz w:val="28"/>
          <w:szCs w:val="28"/>
        </w:rPr>
      </w:pPr>
      <w:r>
        <w:rPr>
          <w:sz w:val="28"/>
          <w:szCs w:val="28"/>
        </w:rPr>
        <w:t>Таблица</w:t>
      </w:r>
    </w:p>
    <w:p w:rsidR="00DE0284" w:rsidRDefault="00DE0284" w:rsidP="00DE0284">
      <w:pPr>
        <w:autoSpaceDE w:val="0"/>
        <w:autoSpaceDN w:val="0"/>
        <w:adjustRightInd w:val="0"/>
        <w:spacing w:line="276" w:lineRule="auto"/>
        <w:ind w:firstLine="708"/>
        <w:jc w:val="center"/>
        <w:rPr>
          <w:rFonts w:ascii="Times New Roman" w:hAnsi="Times New Roman"/>
          <w:b/>
          <w:bCs/>
          <w:color w:val="333366"/>
          <w:sz w:val="28"/>
          <w:szCs w:val="28"/>
        </w:rPr>
      </w:pPr>
      <w:r>
        <w:rPr>
          <w:rFonts w:ascii="Times New Roman" w:hAnsi="Times New Roman"/>
          <w:b/>
          <w:bCs/>
          <w:color w:val="333366"/>
          <w:sz w:val="28"/>
          <w:szCs w:val="28"/>
        </w:rPr>
        <w:t xml:space="preserve">Медицинское образование в </w:t>
      </w:r>
      <w:r>
        <w:rPr>
          <w:rFonts w:ascii="Times New Roman" w:hAnsi="Times New Roman"/>
          <w:b/>
          <w:bCs/>
          <w:color w:val="333366"/>
          <w:sz w:val="28"/>
          <w:szCs w:val="28"/>
          <w:lang w:val="en-US"/>
        </w:rPr>
        <w:t>XXI</w:t>
      </w:r>
      <w:r>
        <w:rPr>
          <w:rFonts w:ascii="Times New Roman" w:hAnsi="Times New Roman"/>
          <w:b/>
          <w:bCs/>
          <w:color w:val="333366"/>
          <w:sz w:val="28"/>
          <w:szCs w:val="28"/>
        </w:rPr>
        <w:t xml:space="preserve"> веке</w:t>
      </w:r>
    </w:p>
    <w:p w:rsidR="00DE0284" w:rsidRDefault="00DE0284" w:rsidP="00DE0284">
      <w:pPr>
        <w:autoSpaceDE w:val="0"/>
        <w:autoSpaceDN w:val="0"/>
        <w:adjustRightInd w:val="0"/>
        <w:spacing w:line="276" w:lineRule="auto"/>
        <w:ind w:firstLine="708"/>
        <w:jc w:val="center"/>
        <w:rPr>
          <w:rFonts w:ascii="Times New Roman" w:hAnsi="Times New Roman"/>
          <w:bCs/>
          <w:color w:val="333366"/>
          <w:sz w:val="28"/>
          <w:szCs w:val="28"/>
        </w:rPr>
      </w:pPr>
    </w:p>
    <w:tbl>
      <w:tblPr>
        <w:tblStyle w:val="a8"/>
        <w:tblW w:w="0" w:type="auto"/>
        <w:tblInd w:w="0" w:type="dxa"/>
        <w:tblLook w:val="04A0" w:firstRow="1" w:lastRow="0" w:firstColumn="1" w:lastColumn="0" w:noHBand="0" w:noVBand="1"/>
      </w:tblPr>
      <w:tblGrid>
        <w:gridCol w:w="2775"/>
        <w:gridCol w:w="2933"/>
        <w:gridCol w:w="3637"/>
      </w:tblGrid>
      <w:tr w:rsidR="00DE0284" w:rsidTr="00DE0284">
        <w:tc>
          <w:tcPr>
            <w:tcW w:w="3190"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center"/>
              <w:rPr>
                <w:rFonts w:ascii="Times New Roman" w:hAnsi="Times New Roman"/>
                <w:b/>
                <w:bCs/>
                <w:color w:val="333366"/>
                <w:sz w:val="28"/>
                <w:szCs w:val="28"/>
              </w:rPr>
            </w:pPr>
            <w:r>
              <w:rPr>
                <w:rFonts w:ascii="Times New Roman" w:hAnsi="Times New Roman"/>
                <w:b/>
                <w:bCs/>
                <w:color w:val="333366"/>
                <w:sz w:val="28"/>
                <w:szCs w:val="28"/>
              </w:rPr>
              <w:t>Явление</w:t>
            </w:r>
          </w:p>
        </w:tc>
        <w:tc>
          <w:tcPr>
            <w:tcW w:w="3190" w:type="dxa"/>
            <w:tcBorders>
              <w:top w:val="single" w:sz="4" w:space="0" w:color="auto"/>
              <w:left w:val="single" w:sz="4" w:space="0" w:color="auto"/>
              <w:bottom w:val="single" w:sz="4" w:space="0" w:color="auto"/>
              <w:right w:val="single" w:sz="4" w:space="0" w:color="auto"/>
            </w:tcBorders>
          </w:tcPr>
          <w:p w:rsidR="00DE0284" w:rsidRDefault="00DE0284">
            <w:pPr>
              <w:autoSpaceDE w:val="0"/>
              <w:autoSpaceDN w:val="0"/>
              <w:adjustRightInd w:val="0"/>
              <w:spacing w:line="276" w:lineRule="auto"/>
              <w:jc w:val="both"/>
              <w:rPr>
                <w:rFonts w:ascii="Times New Roman" w:hAnsi="Times New Roman"/>
                <w:bCs/>
                <w:color w:val="333366"/>
                <w:sz w:val="28"/>
                <w:szCs w:val="28"/>
              </w:rPr>
            </w:pPr>
            <w:r>
              <w:rPr>
                <w:rFonts w:ascii="Times New Roman" w:hAnsi="Times New Roman"/>
                <w:b/>
                <w:bCs/>
                <w:color w:val="333366"/>
                <w:sz w:val="28"/>
                <w:szCs w:val="28"/>
              </w:rPr>
              <w:t>Необходимость изменений</w:t>
            </w:r>
          </w:p>
          <w:p w:rsidR="00DE0284" w:rsidRDefault="00DE0284">
            <w:pPr>
              <w:autoSpaceDE w:val="0"/>
              <w:autoSpaceDN w:val="0"/>
              <w:adjustRightInd w:val="0"/>
              <w:spacing w:line="276" w:lineRule="auto"/>
              <w:jc w:val="both"/>
              <w:rPr>
                <w:rFonts w:ascii="Times New Roman" w:hAnsi="Times New Roman"/>
                <w:bCs/>
                <w:color w:val="333366"/>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bCs/>
                <w:color w:val="333366"/>
                <w:sz w:val="28"/>
                <w:szCs w:val="28"/>
              </w:rPr>
            </w:pPr>
            <w:r>
              <w:rPr>
                <w:rFonts w:ascii="Times New Roman" w:hAnsi="Times New Roman"/>
                <w:b/>
                <w:bCs/>
                <w:color w:val="333366"/>
                <w:sz w:val="28"/>
                <w:szCs w:val="28"/>
              </w:rPr>
              <w:t>Влияние на медицинское образование</w:t>
            </w:r>
          </w:p>
        </w:tc>
      </w:tr>
      <w:tr w:rsidR="00DE0284" w:rsidTr="00DE0284">
        <w:tc>
          <w:tcPr>
            <w:tcW w:w="3190" w:type="dxa"/>
            <w:tcBorders>
              <w:top w:val="single" w:sz="4" w:space="0" w:color="auto"/>
              <w:left w:val="single" w:sz="4" w:space="0" w:color="auto"/>
              <w:bottom w:val="single" w:sz="4" w:space="0" w:color="auto"/>
              <w:right w:val="single" w:sz="4" w:space="0" w:color="auto"/>
            </w:tcBorders>
          </w:tcPr>
          <w:p w:rsidR="00DE0284" w:rsidRDefault="00DE0284">
            <w:pPr>
              <w:autoSpaceDE w:val="0"/>
              <w:autoSpaceDN w:val="0"/>
              <w:adjustRightInd w:val="0"/>
              <w:spacing w:line="240" w:lineRule="auto"/>
              <w:jc w:val="both"/>
              <w:rPr>
                <w:rFonts w:ascii="Times New Roman" w:hAnsi="Times New Roman"/>
                <w:sz w:val="28"/>
                <w:szCs w:val="28"/>
              </w:rPr>
            </w:pPr>
            <w:r>
              <w:rPr>
                <w:rFonts w:ascii="Times New Roman" w:hAnsi="Times New Roman"/>
                <w:bCs/>
                <w:sz w:val="28"/>
                <w:szCs w:val="28"/>
              </w:rPr>
              <w:t>1. Глобализация</w:t>
            </w:r>
          </w:p>
          <w:p w:rsidR="00DE0284" w:rsidRDefault="00DE0284">
            <w:pPr>
              <w:autoSpaceDE w:val="0"/>
              <w:autoSpaceDN w:val="0"/>
              <w:adjustRightInd w:val="0"/>
              <w:spacing w:line="240" w:lineRule="auto"/>
              <w:jc w:val="both"/>
              <w:rPr>
                <w:rFonts w:ascii="Times New Roman" w:hAnsi="Times New Roman"/>
                <w:bCs/>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Расширение границ, новые возможности</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мобильность</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 студентов,</w:t>
            </w:r>
          </w:p>
        </w:tc>
        <w:tc>
          <w:tcPr>
            <w:tcW w:w="3191"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глобальная учебная программа</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переход на образование, направленное на результаты</w:t>
            </w:r>
          </w:p>
        </w:tc>
      </w:tr>
      <w:tr w:rsidR="00DE0284" w:rsidTr="00DE0284">
        <w:tc>
          <w:tcPr>
            <w:tcW w:w="3190" w:type="dxa"/>
            <w:tcBorders>
              <w:top w:val="single" w:sz="4" w:space="0" w:color="auto"/>
              <w:left w:val="single" w:sz="4" w:space="0" w:color="auto"/>
              <w:bottom w:val="single" w:sz="4" w:space="0" w:color="auto"/>
              <w:right w:val="single" w:sz="4" w:space="0" w:color="auto"/>
            </w:tcBorders>
          </w:tcPr>
          <w:p w:rsidR="00DE0284" w:rsidRDefault="00DE0284">
            <w:pPr>
              <w:autoSpaceDE w:val="0"/>
              <w:autoSpaceDN w:val="0"/>
              <w:adjustRightInd w:val="0"/>
              <w:spacing w:line="240" w:lineRule="auto"/>
              <w:jc w:val="both"/>
              <w:rPr>
                <w:rFonts w:ascii="Times New Roman" w:hAnsi="Times New Roman"/>
                <w:sz w:val="28"/>
                <w:szCs w:val="28"/>
              </w:rPr>
            </w:pPr>
            <w:r>
              <w:rPr>
                <w:rFonts w:ascii="Times New Roman" w:hAnsi="Times New Roman"/>
                <w:bCs/>
                <w:sz w:val="28"/>
                <w:szCs w:val="28"/>
              </w:rPr>
              <w:lastRenderedPageBreak/>
              <w:t>2. Новые подходы к преподаванию, обучению и оценке знаний</w:t>
            </w:r>
          </w:p>
          <w:p w:rsidR="00DE0284" w:rsidRDefault="00DE0284">
            <w:pPr>
              <w:autoSpaceDE w:val="0"/>
              <w:autoSpaceDN w:val="0"/>
              <w:adjustRightInd w:val="0"/>
              <w:spacing w:line="240" w:lineRule="auto"/>
              <w:ind w:firstLine="708"/>
              <w:jc w:val="both"/>
              <w:rPr>
                <w:rFonts w:ascii="Times New Roman" w:hAnsi="Times New Roman"/>
                <w:bCs/>
                <w:sz w:val="28"/>
                <w:szCs w:val="28"/>
                <w:lang w:val="x-none"/>
              </w:rPr>
            </w:pPr>
          </w:p>
          <w:p w:rsidR="00DE0284" w:rsidRDefault="00DE0284">
            <w:pPr>
              <w:autoSpaceDE w:val="0"/>
              <w:autoSpaceDN w:val="0"/>
              <w:adjustRightInd w:val="0"/>
              <w:spacing w:line="240" w:lineRule="auto"/>
              <w:ind w:firstLine="708"/>
              <w:jc w:val="both"/>
              <w:rPr>
                <w:rFonts w:ascii="Times New Roman" w:hAnsi="Times New Roman"/>
                <w:bCs/>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Взрывной рост объема медицинских знаний</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Взрывное развитие технологий</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Новые права, ожидания и требования пациентов</w:t>
            </w:r>
          </w:p>
          <w:p w:rsidR="00DE0284" w:rsidRDefault="00DE0284" w:rsidP="00E92937">
            <w:pPr>
              <w:pStyle w:val="a7"/>
              <w:numPr>
                <w:ilvl w:val="0"/>
                <w:numId w:val="7"/>
              </w:numPr>
              <w:autoSpaceDE w:val="0"/>
              <w:autoSpaceDN w:val="0"/>
              <w:adjustRightInd w:val="0"/>
              <w:jc w:val="both"/>
              <w:rPr>
                <w:bCs/>
                <w:sz w:val="28"/>
                <w:szCs w:val="28"/>
              </w:rPr>
            </w:pPr>
            <w:r>
              <w:rPr>
                <w:bCs/>
                <w:sz w:val="28"/>
                <w:szCs w:val="28"/>
              </w:rPr>
              <w:t>Новое поколение студентов:</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en-US"/>
              </w:rPr>
              <w:t>c</w:t>
            </w:r>
            <w:r>
              <w:rPr>
                <w:rFonts w:ascii="Times New Roman" w:hAnsi="Times New Roman"/>
                <w:bCs/>
                <w:sz w:val="28"/>
                <w:szCs w:val="28"/>
              </w:rPr>
              <w:t xml:space="preserve"> другим жизненным опытом</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хорошо разбирается в технологиях</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Студенты ожидают от нас современных методов обучения</w:t>
            </w:r>
          </w:p>
        </w:tc>
        <w:tc>
          <w:tcPr>
            <w:tcW w:w="3191"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Фокус учебной программы на «необходимые</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знания и умения»</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Направленность на умение обучаться самостоятельно в течение всей жизни</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Чему надо учить будущего доктора?</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критически анализировать информацию</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справляться с новыми требованиями пациентов</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Новые возможности для индивидуального обучения:</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 интернет и </w:t>
            </w:r>
            <w:r>
              <w:rPr>
                <w:rFonts w:ascii="Times New Roman" w:hAnsi="Times New Roman"/>
                <w:bCs/>
                <w:sz w:val="28"/>
                <w:szCs w:val="28"/>
                <w:lang w:val="en-US"/>
              </w:rPr>
              <w:t>e-learning</w:t>
            </w:r>
          </w:p>
          <w:p w:rsidR="00DE0284" w:rsidRDefault="00DE0284" w:rsidP="00E92937">
            <w:pPr>
              <w:numPr>
                <w:ilvl w:val="0"/>
                <w:numId w:val="8"/>
              </w:num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быстрое развитие высокотехнологичных </w:t>
            </w:r>
            <w:r>
              <w:rPr>
                <w:rFonts w:ascii="Times New Roman" w:hAnsi="Times New Roman"/>
                <w:bCs/>
                <w:sz w:val="28"/>
                <w:szCs w:val="28"/>
                <w:lang w:val="en-US"/>
              </w:rPr>
              <w:t xml:space="preserve">   </w:t>
            </w:r>
            <w:r>
              <w:rPr>
                <w:rFonts w:ascii="Times New Roman" w:hAnsi="Times New Roman"/>
                <w:bCs/>
                <w:sz w:val="28"/>
                <w:szCs w:val="28"/>
              </w:rPr>
              <w:t xml:space="preserve"> симуляторов</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виртуальные университеты (</w:t>
            </w:r>
            <w:r>
              <w:rPr>
                <w:rFonts w:ascii="Times New Roman" w:hAnsi="Times New Roman"/>
                <w:bCs/>
                <w:sz w:val="28"/>
                <w:szCs w:val="28"/>
                <w:lang w:val="en-US"/>
              </w:rPr>
              <w:t>MOOC)</w:t>
            </w:r>
          </w:p>
        </w:tc>
      </w:tr>
      <w:tr w:rsidR="00DE0284" w:rsidTr="00DE0284">
        <w:tc>
          <w:tcPr>
            <w:tcW w:w="3190" w:type="dxa"/>
            <w:tcBorders>
              <w:top w:val="single" w:sz="4" w:space="0" w:color="auto"/>
              <w:left w:val="single" w:sz="4" w:space="0" w:color="auto"/>
              <w:bottom w:val="single" w:sz="4" w:space="0" w:color="auto"/>
              <w:right w:val="single" w:sz="4" w:space="0" w:color="auto"/>
            </w:tcBorders>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 Изменение отношения к медицинским вузам</w:t>
            </w:r>
          </w:p>
          <w:p w:rsidR="00DE0284" w:rsidRDefault="00DE0284">
            <w:pPr>
              <w:autoSpaceDE w:val="0"/>
              <w:autoSpaceDN w:val="0"/>
              <w:adjustRightInd w:val="0"/>
              <w:spacing w:line="240" w:lineRule="auto"/>
              <w:ind w:firstLine="708"/>
              <w:jc w:val="both"/>
              <w:rPr>
                <w:rFonts w:ascii="Times New Roman" w:hAnsi="Times New Roman"/>
                <w:bCs/>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 Давление со стороны общества, призывы к повышению ответственности</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обеспечение безопасности пациентов</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обеспечение вузами минимальных требований к</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квалификации выпускников</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Необходимость признания важности профессии</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преподавателя</w:t>
            </w:r>
          </w:p>
        </w:tc>
        <w:tc>
          <w:tcPr>
            <w:tcW w:w="3191"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Изменение программ обучения</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Глобальные стандарты</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Аккредитация и международное</w:t>
            </w:r>
          </w:p>
        </w:tc>
      </w:tr>
      <w:tr w:rsidR="00DE0284" w:rsidTr="00DE0284">
        <w:tc>
          <w:tcPr>
            <w:tcW w:w="3190"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 Научные подходы к образованию вузам</w:t>
            </w:r>
          </w:p>
        </w:tc>
        <w:tc>
          <w:tcPr>
            <w:tcW w:w="3190" w:type="dxa"/>
            <w:tcBorders>
              <w:top w:val="single" w:sz="4" w:space="0" w:color="auto"/>
              <w:left w:val="single" w:sz="4" w:space="0" w:color="auto"/>
              <w:bottom w:val="single" w:sz="4" w:space="0" w:color="auto"/>
              <w:right w:val="single" w:sz="4" w:space="0" w:color="auto"/>
            </w:tcBorders>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признание профессионализма в преподавании медицины</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растущий интерес к исследованиям в образовании</w:t>
            </w:r>
          </w:p>
          <w:p w:rsidR="00DE0284" w:rsidRDefault="00DE0284">
            <w:pPr>
              <w:autoSpaceDE w:val="0"/>
              <w:autoSpaceDN w:val="0"/>
              <w:adjustRightInd w:val="0"/>
              <w:spacing w:line="240" w:lineRule="auto"/>
              <w:jc w:val="both"/>
              <w:rPr>
                <w:rFonts w:ascii="Times New Roman" w:hAnsi="Times New Roman"/>
                <w:b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Расширение исследований в области медицинского</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образования</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Использование эффективных методов обучения</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lang w:val="en-US"/>
              </w:rPr>
              <w:t>Best Evidence in Medical Education</w:t>
            </w:r>
            <w:r>
              <w:rPr>
                <w:rFonts w:ascii="Times New Roman" w:hAnsi="Times New Roman"/>
                <w:bCs/>
                <w:sz w:val="28"/>
                <w:szCs w:val="28"/>
              </w:rPr>
              <w:t>)</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lastRenderedPageBreak/>
              <w:t>• Учебная программа направлена</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 на развитие</w:t>
            </w:r>
          </w:p>
          <w:p w:rsidR="00DE0284" w:rsidRDefault="00DE0284">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профессионализма</w:t>
            </w:r>
          </w:p>
        </w:tc>
      </w:tr>
    </w:tbl>
    <w:p w:rsidR="00DE0284" w:rsidRDefault="00DE0284" w:rsidP="00DE0284">
      <w:pPr>
        <w:autoSpaceDE w:val="0"/>
        <w:autoSpaceDN w:val="0"/>
        <w:adjustRightInd w:val="0"/>
        <w:spacing w:line="276" w:lineRule="auto"/>
        <w:ind w:firstLine="708"/>
        <w:jc w:val="both"/>
        <w:rPr>
          <w:rFonts w:ascii="Times New Roman" w:hAnsi="Times New Roman"/>
          <w:bCs/>
          <w:color w:val="333366"/>
          <w:sz w:val="28"/>
          <w:szCs w:val="28"/>
        </w:rPr>
      </w:pPr>
    </w:p>
    <w:p w:rsidR="00DE0284" w:rsidRDefault="00DE0284" w:rsidP="00DE0284">
      <w:pPr>
        <w:autoSpaceDE w:val="0"/>
        <w:autoSpaceDN w:val="0"/>
        <w:adjustRightInd w:val="0"/>
        <w:spacing w:line="276" w:lineRule="auto"/>
        <w:ind w:firstLine="708"/>
        <w:jc w:val="both"/>
        <w:rPr>
          <w:rFonts w:ascii="Times New Roman" w:hAnsi="Times New Roman"/>
          <w:bCs/>
          <w:color w:val="333366"/>
          <w:sz w:val="28"/>
          <w:szCs w:val="28"/>
        </w:rPr>
      </w:pPr>
    </w:p>
    <w:p w:rsidR="00DE0284" w:rsidRDefault="00DE0284" w:rsidP="00DE0284">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b/>
          <w:sz w:val="28"/>
          <w:szCs w:val="28"/>
        </w:rPr>
        <w:t>10 принципов обучения будущего</w:t>
      </w:r>
      <w:r>
        <w:rPr>
          <w:rFonts w:ascii="Times New Roman" w:hAnsi="Times New Roman"/>
          <w:sz w:val="28"/>
          <w:szCs w:val="28"/>
        </w:rPr>
        <w:t xml:space="preserve">, </w:t>
      </w:r>
      <w:r>
        <w:rPr>
          <w:rFonts w:ascii="Times New Roman" w:hAnsi="Times New Roman"/>
          <w:b/>
          <w:sz w:val="28"/>
          <w:szCs w:val="28"/>
        </w:rPr>
        <w:t xml:space="preserve"> которые могут спровоцировать серьезные изменения в высшем образовании</w:t>
      </w:r>
      <w:r>
        <w:rPr>
          <w:rFonts w:ascii="Times New Roman" w:hAnsi="Times New Roman"/>
          <w:sz w:val="28"/>
          <w:szCs w:val="28"/>
        </w:rPr>
        <w:t xml:space="preserve"> (Открытый университет, институт образовательных технологий, Великобритания) </w:t>
      </w:r>
    </w:p>
    <w:p w:rsidR="00DE0284" w:rsidRDefault="00DE0284" w:rsidP="00DE0284">
      <w:pPr>
        <w:autoSpaceDE w:val="0"/>
        <w:autoSpaceDN w:val="0"/>
        <w:adjustRightInd w:val="0"/>
        <w:spacing w:line="276" w:lineRule="auto"/>
        <w:ind w:firstLine="708"/>
        <w:jc w:val="both"/>
        <w:rPr>
          <w:rFonts w:ascii="Times New Roman" w:hAnsi="Times New Roman"/>
          <w:sz w:val="28"/>
          <w:szCs w:val="28"/>
        </w:rPr>
      </w:pPr>
    </w:p>
    <w:tbl>
      <w:tblPr>
        <w:tblStyle w:val="a8"/>
        <w:tblW w:w="0" w:type="auto"/>
        <w:tblInd w:w="0" w:type="dxa"/>
        <w:tblLook w:val="04A0" w:firstRow="1" w:lastRow="0" w:firstColumn="1" w:lastColumn="0" w:noHBand="0" w:noVBand="1"/>
      </w:tblPr>
      <w:tblGrid>
        <w:gridCol w:w="5168"/>
        <w:gridCol w:w="2097"/>
        <w:gridCol w:w="2080"/>
      </w:tblGrid>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center"/>
              <w:rPr>
                <w:rFonts w:ascii="Times New Roman" w:hAnsi="Times New Roman"/>
                <w:b/>
                <w:sz w:val="28"/>
                <w:szCs w:val="28"/>
              </w:rPr>
            </w:pPr>
            <w:r>
              <w:rPr>
                <w:rFonts w:ascii="Times New Roman" w:hAnsi="Times New Roman"/>
                <w:b/>
                <w:sz w:val="28"/>
                <w:szCs w:val="28"/>
              </w:rPr>
              <w:t>Принцип</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center"/>
              <w:rPr>
                <w:rFonts w:ascii="Times New Roman" w:hAnsi="Times New Roman"/>
                <w:b/>
                <w:sz w:val="28"/>
                <w:szCs w:val="28"/>
              </w:rPr>
            </w:pPr>
            <w:r>
              <w:rPr>
                <w:rFonts w:ascii="Times New Roman" w:hAnsi="Times New Roman"/>
                <w:b/>
                <w:sz w:val="28"/>
                <w:szCs w:val="28"/>
              </w:rPr>
              <w:t>Потенциал</w:t>
            </w:r>
          </w:p>
        </w:tc>
        <w:tc>
          <w:tcPr>
            <w:tcW w:w="2092" w:type="dxa"/>
            <w:tcBorders>
              <w:top w:val="single" w:sz="4" w:space="0" w:color="auto"/>
              <w:left w:val="single" w:sz="4" w:space="0" w:color="auto"/>
              <w:bottom w:val="single" w:sz="4" w:space="0" w:color="auto"/>
              <w:right w:val="single" w:sz="4" w:space="0" w:color="auto"/>
            </w:tcBorders>
          </w:tcPr>
          <w:p w:rsidR="00DE0284" w:rsidRDefault="00DE0284">
            <w:pPr>
              <w:autoSpaceDE w:val="0"/>
              <w:autoSpaceDN w:val="0"/>
              <w:adjustRightInd w:val="0"/>
              <w:spacing w:line="276" w:lineRule="auto"/>
              <w:rPr>
                <w:rFonts w:ascii="Times New Roman" w:hAnsi="Times New Roman"/>
                <w:b/>
                <w:sz w:val="28"/>
                <w:szCs w:val="28"/>
              </w:rPr>
            </w:pPr>
            <w:r>
              <w:rPr>
                <w:rFonts w:ascii="Times New Roman" w:hAnsi="Times New Roman"/>
                <w:b/>
                <w:sz w:val="28"/>
                <w:szCs w:val="28"/>
              </w:rPr>
              <w:t>Перспектива</w:t>
            </w:r>
          </w:p>
          <w:p w:rsidR="00DE0284" w:rsidRDefault="00DE0284">
            <w:pPr>
              <w:autoSpaceDE w:val="0"/>
              <w:autoSpaceDN w:val="0"/>
              <w:adjustRightInd w:val="0"/>
              <w:spacing w:line="276" w:lineRule="auto"/>
              <w:ind w:firstLine="708"/>
              <w:jc w:val="center"/>
              <w:rPr>
                <w:rFonts w:ascii="Times New Roman" w:hAnsi="Times New Roman"/>
                <w:b/>
                <w:sz w:val="28"/>
                <w:szCs w:val="28"/>
              </w:rPr>
            </w:pPr>
          </w:p>
          <w:p w:rsidR="00DE0284" w:rsidRDefault="00DE0284">
            <w:pPr>
              <w:autoSpaceDE w:val="0"/>
              <w:autoSpaceDN w:val="0"/>
              <w:adjustRightInd w:val="0"/>
              <w:spacing w:line="276" w:lineRule="auto"/>
              <w:jc w:val="center"/>
              <w:rPr>
                <w:rFonts w:ascii="Times New Roman" w:hAnsi="Times New Roman"/>
                <w:b/>
                <w:sz w:val="28"/>
                <w:szCs w:val="28"/>
              </w:rPr>
            </w:pP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1. Массовое открытое социальное обучение (Massive open online learning)</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высокий </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ближайшая (1–2 года)</w:t>
            </w: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2. Разработка педагогических методик на основе аналитики данных (Learning design informed by analytics) </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высокий</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средняя (2–5 лет)</w:t>
            </w: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3. «Перевернутое обучение» (Flipped learning) </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высокий </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средняя (2–5 лет)</w:t>
            </w: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4. Приносите ваши собственные устройства (Bring your own devices (BYOD) </w:t>
            </w:r>
          </w:p>
        </w:tc>
        <w:tc>
          <w:tcPr>
            <w:tcW w:w="2126" w:type="dxa"/>
            <w:tcBorders>
              <w:top w:val="single" w:sz="4" w:space="0" w:color="auto"/>
              <w:left w:val="single" w:sz="4" w:space="0" w:color="auto"/>
              <w:bottom w:val="single" w:sz="4" w:space="0" w:color="auto"/>
              <w:right w:val="single" w:sz="4" w:space="0" w:color="auto"/>
            </w:tcBorders>
          </w:tcPr>
          <w:p w:rsidR="00DE0284" w:rsidRDefault="00DE0284">
            <w:pPr>
              <w:autoSpaceDE w:val="0"/>
              <w:autoSpaceDN w:val="0"/>
              <w:adjustRightInd w:val="0"/>
              <w:spacing w:line="276" w:lineRule="auto"/>
              <w:jc w:val="both"/>
              <w:rPr>
                <w:rFonts w:ascii="Times New Roman" w:hAnsi="Times New Roman"/>
                <w:sz w:val="28"/>
                <w:szCs w:val="28"/>
              </w:rPr>
            </w:pP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в данный момент</w:t>
            </w: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5. Метаучёба (Learning to learn) </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средний </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в данный момент</w:t>
            </w: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6. Динамическое оценивание (Dynamic assessment) </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средний </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отдалённая (4+ лет)</w:t>
            </w: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7. Событийное образование </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средний</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средняя (2–5 лет)</w:t>
            </w: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8. Обучение через рассказывание историй (Learning through storytelling) </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средний </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отдалённая (4+ лет)</w:t>
            </w:r>
          </w:p>
        </w:tc>
      </w:tr>
      <w:tr w:rsidR="00DE0284" w:rsidTr="00DE0284">
        <w:tc>
          <w:tcPr>
            <w:tcW w:w="5353"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9. Пороговое понимание (Threshold concepts) </w:t>
            </w: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средний </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средняя (2–5 лет)</w:t>
            </w:r>
          </w:p>
        </w:tc>
      </w:tr>
      <w:tr w:rsidR="00DE0284" w:rsidTr="00DE0284">
        <w:tc>
          <w:tcPr>
            <w:tcW w:w="5353" w:type="dxa"/>
            <w:tcBorders>
              <w:top w:val="single" w:sz="4" w:space="0" w:color="auto"/>
              <w:left w:val="single" w:sz="4" w:space="0" w:color="auto"/>
              <w:bottom w:val="single" w:sz="4" w:space="0" w:color="auto"/>
              <w:right w:val="single" w:sz="4" w:space="0" w:color="auto"/>
            </w:tcBorders>
          </w:tcPr>
          <w:p w:rsidR="00DE0284" w:rsidRDefault="00DE0284">
            <w:pPr>
              <w:autoSpaceDE w:val="0"/>
              <w:autoSpaceDN w:val="0"/>
              <w:adjustRightInd w:val="0"/>
              <w:spacing w:line="276" w:lineRule="auto"/>
              <w:jc w:val="both"/>
              <w:rPr>
                <w:rFonts w:ascii="Times New Roman" w:hAnsi="Times New Roman"/>
                <w:b/>
                <w:bCs/>
                <w:color w:val="333366"/>
                <w:sz w:val="28"/>
                <w:szCs w:val="28"/>
              </w:rPr>
            </w:pPr>
            <w:r>
              <w:rPr>
                <w:rFonts w:ascii="Times New Roman" w:hAnsi="Times New Roman"/>
                <w:sz w:val="28"/>
                <w:szCs w:val="28"/>
              </w:rPr>
              <w:t xml:space="preserve">10. Бриколаж (Bricolage) </w:t>
            </w:r>
          </w:p>
          <w:p w:rsidR="00DE0284" w:rsidRDefault="00DE0284">
            <w:pPr>
              <w:autoSpaceDE w:val="0"/>
              <w:autoSpaceDN w:val="0"/>
              <w:adjustRightInd w:val="0"/>
              <w:spacing w:line="276"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высокий </w:t>
            </w:r>
          </w:p>
        </w:tc>
        <w:tc>
          <w:tcPr>
            <w:tcW w:w="2092" w:type="dxa"/>
            <w:tcBorders>
              <w:top w:val="single" w:sz="4" w:space="0" w:color="auto"/>
              <w:left w:val="single" w:sz="4" w:space="0" w:color="auto"/>
              <w:bottom w:val="single" w:sz="4" w:space="0" w:color="auto"/>
              <w:right w:val="single" w:sz="4" w:space="0" w:color="auto"/>
            </w:tcBorders>
            <w:hideMark/>
          </w:tcPr>
          <w:p w:rsidR="00DE0284" w:rsidRDefault="00DE0284">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отдалённая (4+ лет)</w:t>
            </w:r>
          </w:p>
        </w:tc>
      </w:tr>
    </w:tbl>
    <w:p w:rsidR="00DE0284" w:rsidRDefault="00DE0284" w:rsidP="00DE0284">
      <w:pPr>
        <w:autoSpaceDE w:val="0"/>
        <w:autoSpaceDN w:val="0"/>
        <w:adjustRightInd w:val="0"/>
        <w:spacing w:line="276" w:lineRule="auto"/>
        <w:ind w:firstLine="708"/>
        <w:jc w:val="both"/>
        <w:rPr>
          <w:rFonts w:ascii="Times New Roman" w:hAnsi="Times New Roman"/>
          <w:sz w:val="28"/>
          <w:szCs w:val="28"/>
        </w:rPr>
      </w:pPr>
    </w:p>
    <w:p w:rsidR="00DE0284" w:rsidRDefault="00DE0284" w:rsidP="00DE0284">
      <w:pPr>
        <w:autoSpaceDE w:val="0"/>
        <w:autoSpaceDN w:val="0"/>
        <w:adjustRightInd w:val="0"/>
        <w:spacing w:line="276" w:lineRule="auto"/>
        <w:ind w:firstLine="708"/>
        <w:jc w:val="both"/>
        <w:rPr>
          <w:rFonts w:ascii="Times New Roman" w:hAnsi="Times New Roman"/>
          <w:b/>
          <w:bCs/>
          <w:color w:val="333366"/>
          <w:sz w:val="28"/>
          <w:szCs w:val="28"/>
        </w:rPr>
      </w:pPr>
      <w:r>
        <w:rPr>
          <w:rFonts w:ascii="Times New Roman" w:hAnsi="Times New Roman"/>
          <w:b/>
          <w:bCs/>
          <w:color w:val="333366"/>
          <w:sz w:val="28"/>
          <w:szCs w:val="28"/>
        </w:rPr>
        <w:t>Рекомендуемые для изучения информационные ресурсы:</w:t>
      </w:r>
    </w:p>
    <w:p w:rsidR="00DE0284" w:rsidRDefault="00DE0284" w:rsidP="00DE0284">
      <w:pPr>
        <w:autoSpaceDE w:val="0"/>
        <w:autoSpaceDN w:val="0"/>
        <w:adjustRightInd w:val="0"/>
        <w:spacing w:line="276" w:lineRule="auto"/>
        <w:ind w:firstLine="708"/>
        <w:jc w:val="both"/>
        <w:rPr>
          <w:rFonts w:ascii="Times New Roman" w:hAnsi="Times New Roman"/>
          <w:b/>
          <w:bCs/>
          <w:color w:val="333366"/>
          <w:sz w:val="28"/>
          <w:szCs w:val="28"/>
        </w:rPr>
      </w:pPr>
    </w:p>
    <w:p w:rsidR="00DE0284" w:rsidRDefault="00DE0284" w:rsidP="00DE0284">
      <w:pPr>
        <w:spacing w:line="276" w:lineRule="auto"/>
        <w:outlineLvl w:val="2"/>
        <w:rPr>
          <w:rFonts w:ascii="Times New Roman" w:hAnsi="Times New Roman"/>
          <w:bCs/>
          <w:sz w:val="28"/>
          <w:szCs w:val="28"/>
        </w:rPr>
      </w:pPr>
      <w:r>
        <w:rPr>
          <w:rFonts w:ascii="Times New Roman" w:hAnsi="Times New Roman"/>
          <w:bCs/>
          <w:sz w:val="28"/>
          <w:szCs w:val="28"/>
        </w:rPr>
        <w:t>1.Агапов И.Г</w:t>
      </w:r>
      <w:r>
        <w:rPr>
          <w:rFonts w:ascii="Times New Roman" w:hAnsi="Times New Roman"/>
          <w:sz w:val="28"/>
          <w:szCs w:val="28"/>
        </w:rPr>
        <w:t>. Проектирование инициативной педагогической  среды в условиях компетентностного подхода в образовании// Педагогическое образование и наука.-2011.-№10.-С.9-14.</w:t>
      </w:r>
    </w:p>
    <w:p w:rsidR="00DE0284" w:rsidRDefault="00DE0284" w:rsidP="00DE0284">
      <w:pPr>
        <w:pStyle w:val="p11"/>
        <w:spacing w:before="0" w:beforeAutospacing="0" w:after="0" w:afterAutospacing="0" w:line="276" w:lineRule="auto"/>
        <w:rPr>
          <w:sz w:val="28"/>
          <w:szCs w:val="28"/>
        </w:rPr>
      </w:pPr>
      <w:r>
        <w:rPr>
          <w:sz w:val="28"/>
          <w:szCs w:val="28"/>
        </w:rPr>
        <w:t xml:space="preserve"> 2. Леднева А.В. Педагогическая инноватика: методическое пособие для магистрантов по подготовке 44.04.01 «Педагогическое образование» .- Оренгбург, 2015.-39 с. Адрес доступа: </w:t>
      </w:r>
      <w:hyperlink r:id="rId5" w:history="1">
        <w:r>
          <w:rPr>
            <w:rStyle w:val="a3"/>
            <w:color w:val="000000"/>
            <w:sz w:val="28"/>
            <w:szCs w:val="28"/>
          </w:rPr>
          <w:t>http://www.docme.ru/doc/1188679/5503.pedagogicheskaya-innovatika.</w:t>
        </w:r>
      </w:hyperlink>
    </w:p>
    <w:p w:rsidR="00DE0284" w:rsidRDefault="00DE0284" w:rsidP="00DE0284">
      <w:pPr>
        <w:pStyle w:val="p11"/>
        <w:spacing w:before="0" w:beforeAutospacing="0" w:after="0" w:afterAutospacing="0" w:line="276" w:lineRule="auto"/>
        <w:rPr>
          <w:sz w:val="28"/>
          <w:szCs w:val="28"/>
        </w:rPr>
      </w:pPr>
      <w:r>
        <w:rPr>
          <w:sz w:val="28"/>
          <w:szCs w:val="28"/>
        </w:rPr>
        <w:t>3.Храпченкова, И. В. Педагогическая инноватика [Электронный ресурс] : учебное пособие / И. В. Храпченкова ; Новосиб. гос. пед ун-т .  - Новосибирск : НГПУ, 2011. 101 с. - Библиогр.: с. 98-100. / (МЭБ  – межвузовская электронная библиотека)</w:t>
      </w:r>
    </w:p>
    <w:p w:rsidR="00DE0284" w:rsidRDefault="00DE0284" w:rsidP="00DE0284">
      <w:pPr>
        <w:pStyle w:val="p11"/>
        <w:spacing w:before="0" w:beforeAutospacing="0" w:after="0" w:afterAutospacing="0" w:line="276" w:lineRule="auto"/>
        <w:rPr>
          <w:sz w:val="28"/>
          <w:szCs w:val="28"/>
          <w:u w:val="single"/>
        </w:rPr>
      </w:pPr>
      <w:r>
        <w:rPr>
          <w:sz w:val="28"/>
          <w:szCs w:val="28"/>
        </w:rPr>
        <w:t>https://icdlib.nspu.ru/view/icdlib/163/163794f923812af3/ [Дата обращения 9.08.2014</w:t>
      </w:r>
    </w:p>
    <w:p w:rsidR="00DE0284" w:rsidRDefault="00DE0284" w:rsidP="00DE0284">
      <w:pPr>
        <w:rPr>
          <w:rFonts w:ascii="Times New Roman" w:hAnsi="Times New Roman"/>
          <w:bCs/>
          <w:sz w:val="28"/>
          <w:szCs w:val="28"/>
          <w:lang w:eastAsia="en-US"/>
        </w:rPr>
      </w:pPr>
    </w:p>
    <w:p w:rsidR="00DE0284" w:rsidRDefault="00DE0284" w:rsidP="00DE0284">
      <w:pPr>
        <w:ind w:left="360"/>
        <w:jc w:val="center"/>
        <w:rPr>
          <w:rFonts w:ascii="Times New Roman" w:hAnsi="Times New Roman"/>
          <w:b/>
          <w:color w:val="000000"/>
          <w:spacing w:val="8"/>
          <w:sz w:val="28"/>
          <w:szCs w:val="28"/>
        </w:rPr>
      </w:pPr>
      <w:r>
        <w:rPr>
          <w:rFonts w:ascii="Times New Roman" w:hAnsi="Times New Roman"/>
          <w:b/>
          <w:color w:val="000000"/>
          <w:spacing w:val="8"/>
          <w:sz w:val="28"/>
          <w:szCs w:val="28"/>
        </w:rPr>
        <w:t>Проверьте себя!</w:t>
      </w:r>
    </w:p>
    <w:p w:rsidR="00DE0284" w:rsidRDefault="00DE0284" w:rsidP="00DE0284">
      <w:pPr>
        <w:ind w:left="360"/>
        <w:jc w:val="center"/>
        <w:rPr>
          <w:rFonts w:ascii="Times New Roman" w:hAnsi="Times New Roman"/>
          <w:b/>
          <w:color w:val="000000"/>
          <w:spacing w:val="8"/>
          <w:sz w:val="28"/>
          <w:szCs w:val="28"/>
        </w:rPr>
      </w:pPr>
    </w:p>
    <w:p w:rsidR="00DE0284" w:rsidRDefault="00DE0284" w:rsidP="00DE0284">
      <w:pPr>
        <w:numPr>
          <w:ilvl w:val="0"/>
          <w:numId w:val="9"/>
        </w:num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Как соотносятся понятия «творчество», «инновация», «креативность», «новшество», «нововведе</w:t>
      </w:r>
      <w:r>
        <w:rPr>
          <w:rFonts w:ascii="Times New Roman" w:hAnsi="Times New Roman"/>
          <w:color w:val="000000"/>
          <w:sz w:val="28"/>
          <w:szCs w:val="28"/>
        </w:rPr>
        <w:softHyphen/>
        <w:t>ние»?</w:t>
      </w:r>
    </w:p>
    <w:p w:rsidR="00DE0284" w:rsidRDefault="00DE0284" w:rsidP="00DE0284">
      <w:pPr>
        <w:numPr>
          <w:ilvl w:val="0"/>
          <w:numId w:val="9"/>
        </w:numPr>
        <w:spacing w:after="0" w:line="240" w:lineRule="auto"/>
        <w:outlineLvl w:val="0"/>
        <w:rPr>
          <w:rFonts w:ascii="Times New Roman" w:hAnsi="Times New Roman"/>
          <w:b/>
          <w:bCs/>
          <w:sz w:val="28"/>
          <w:szCs w:val="28"/>
        </w:rPr>
      </w:pPr>
      <w:r>
        <w:rPr>
          <w:rFonts w:ascii="Times New Roman" w:hAnsi="Times New Roman"/>
          <w:color w:val="000000"/>
          <w:sz w:val="28"/>
          <w:szCs w:val="28"/>
        </w:rPr>
        <w:t>Проанализировать с учетом выделенных критериев одну инновационную образовательную технологию</w:t>
      </w:r>
    </w:p>
    <w:p w:rsidR="00DE0284" w:rsidRDefault="00DE0284" w:rsidP="00DE0284">
      <w:pPr>
        <w:numPr>
          <w:ilvl w:val="0"/>
          <w:numId w:val="9"/>
        </w:numPr>
        <w:spacing w:after="0" w:line="240" w:lineRule="auto"/>
        <w:outlineLvl w:val="0"/>
        <w:rPr>
          <w:rFonts w:ascii="Times New Roman" w:hAnsi="Times New Roman"/>
          <w:b/>
          <w:bCs/>
          <w:sz w:val="28"/>
          <w:szCs w:val="28"/>
        </w:rPr>
      </w:pPr>
      <w:r>
        <w:rPr>
          <w:rFonts w:ascii="Times New Roman" w:hAnsi="Times New Roman"/>
          <w:bCs/>
          <w:sz w:val="28"/>
          <w:szCs w:val="28"/>
        </w:rPr>
        <w:t>Назовите классификации инноваций по различным основаниям</w:t>
      </w:r>
    </w:p>
    <w:p w:rsidR="00DE0284" w:rsidRDefault="00DE0284" w:rsidP="00DE0284">
      <w:pPr>
        <w:numPr>
          <w:ilvl w:val="0"/>
          <w:numId w:val="9"/>
        </w:numPr>
        <w:spacing w:after="0" w:line="240" w:lineRule="auto"/>
        <w:outlineLvl w:val="0"/>
        <w:rPr>
          <w:rFonts w:ascii="Times New Roman" w:hAnsi="Times New Roman"/>
          <w:b/>
          <w:bCs/>
          <w:sz w:val="28"/>
          <w:szCs w:val="28"/>
        </w:rPr>
      </w:pPr>
      <w:r>
        <w:rPr>
          <w:rFonts w:ascii="Times New Roman" w:hAnsi="Times New Roman"/>
          <w:bCs/>
          <w:sz w:val="28"/>
          <w:szCs w:val="28"/>
        </w:rPr>
        <w:t xml:space="preserve"> Какие из принципов обучения будущего уже применяются в образовательном процессе ВолгГМУ?</w:t>
      </w:r>
    </w:p>
    <w:p w:rsidR="00DE0284" w:rsidRDefault="00DE0284" w:rsidP="00DE0284">
      <w:pPr>
        <w:ind w:left="360"/>
        <w:jc w:val="center"/>
        <w:rPr>
          <w:rFonts w:ascii="Times New Roman" w:hAnsi="Times New Roman"/>
          <w:b/>
          <w:color w:val="000000"/>
          <w:spacing w:val="8"/>
          <w:sz w:val="28"/>
          <w:szCs w:val="28"/>
        </w:rPr>
      </w:pPr>
    </w:p>
    <w:p w:rsidR="00DE0284" w:rsidRDefault="00DE0284" w:rsidP="00DE0284">
      <w:pPr>
        <w:rPr>
          <w:rFonts w:ascii="Times New Roman" w:hAnsi="Times New Roman"/>
          <w:sz w:val="28"/>
          <w:szCs w:val="28"/>
        </w:rPr>
      </w:pPr>
    </w:p>
    <w:p w:rsidR="00DE0284" w:rsidRDefault="00DE0284" w:rsidP="00DE0284">
      <w:pPr>
        <w:rPr>
          <w:rFonts w:ascii="Times New Roman" w:hAnsi="Times New Roman"/>
          <w:sz w:val="28"/>
          <w:szCs w:val="28"/>
        </w:rPr>
      </w:pPr>
    </w:p>
    <w:p w:rsidR="00DE0284" w:rsidRDefault="00DE0284" w:rsidP="00DE0284"/>
    <w:p w:rsidR="007C3E52" w:rsidRPr="00DE0284" w:rsidRDefault="007C3E52" w:rsidP="00DE0284">
      <w:bookmarkStart w:id="0" w:name="_GoBack"/>
      <w:bookmarkEnd w:id="0"/>
    </w:p>
    <w:sectPr w:rsidR="007C3E52" w:rsidRPr="00DE0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7BB9"/>
    <w:multiLevelType w:val="hybridMultilevel"/>
    <w:tmpl w:val="9B42C0EA"/>
    <w:lvl w:ilvl="0" w:tplc="56B6039E">
      <w:start w:val="1"/>
      <w:numFmt w:val="bullet"/>
      <w:lvlText w:val="-"/>
      <w:lvlJc w:val="left"/>
      <w:pPr>
        <w:tabs>
          <w:tab w:val="num" w:pos="720"/>
        </w:tabs>
        <w:ind w:left="720" w:hanging="360"/>
      </w:pPr>
      <w:rPr>
        <w:rFonts w:ascii="Times New Roman" w:hAnsi="Times New Roman" w:cs="Times New Roman" w:hint="default"/>
      </w:rPr>
    </w:lvl>
    <w:lvl w:ilvl="1" w:tplc="411C2F58">
      <w:start w:val="1"/>
      <w:numFmt w:val="bullet"/>
      <w:lvlText w:val="-"/>
      <w:lvlJc w:val="left"/>
      <w:pPr>
        <w:tabs>
          <w:tab w:val="num" w:pos="1440"/>
        </w:tabs>
        <w:ind w:left="1440" w:hanging="360"/>
      </w:pPr>
      <w:rPr>
        <w:rFonts w:ascii="Times New Roman" w:hAnsi="Times New Roman" w:cs="Times New Roman" w:hint="default"/>
      </w:rPr>
    </w:lvl>
    <w:lvl w:ilvl="2" w:tplc="C5749C48">
      <w:start w:val="1"/>
      <w:numFmt w:val="bullet"/>
      <w:lvlText w:val="-"/>
      <w:lvlJc w:val="left"/>
      <w:pPr>
        <w:tabs>
          <w:tab w:val="num" w:pos="2160"/>
        </w:tabs>
        <w:ind w:left="2160" w:hanging="360"/>
      </w:pPr>
      <w:rPr>
        <w:rFonts w:ascii="Times New Roman" w:hAnsi="Times New Roman" w:cs="Times New Roman" w:hint="default"/>
      </w:rPr>
    </w:lvl>
    <w:lvl w:ilvl="3" w:tplc="09C29584">
      <w:start w:val="1"/>
      <w:numFmt w:val="bullet"/>
      <w:lvlText w:val="-"/>
      <w:lvlJc w:val="left"/>
      <w:pPr>
        <w:tabs>
          <w:tab w:val="num" w:pos="2880"/>
        </w:tabs>
        <w:ind w:left="2880" w:hanging="360"/>
      </w:pPr>
      <w:rPr>
        <w:rFonts w:ascii="Times New Roman" w:hAnsi="Times New Roman" w:cs="Times New Roman" w:hint="default"/>
      </w:rPr>
    </w:lvl>
    <w:lvl w:ilvl="4" w:tplc="56788CD8">
      <w:start w:val="1"/>
      <w:numFmt w:val="bullet"/>
      <w:lvlText w:val="-"/>
      <w:lvlJc w:val="left"/>
      <w:pPr>
        <w:tabs>
          <w:tab w:val="num" w:pos="3600"/>
        </w:tabs>
        <w:ind w:left="3600" w:hanging="360"/>
      </w:pPr>
      <w:rPr>
        <w:rFonts w:ascii="Times New Roman" w:hAnsi="Times New Roman" w:cs="Times New Roman" w:hint="default"/>
      </w:rPr>
    </w:lvl>
    <w:lvl w:ilvl="5" w:tplc="CE564AA2">
      <w:start w:val="1"/>
      <w:numFmt w:val="bullet"/>
      <w:lvlText w:val="-"/>
      <w:lvlJc w:val="left"/>
      <w:pPr>
        <w:tabs>
          <w:tab w:val="num" w:pos="4320"/>
        </w:tabs>
        <w:ind w:left="4320" w:hanging="360"/>
      </w:pPr>
      <w:rPr>
        <w:rFonts w:ascii="Times New Roman" w:hAnsi="Times New Roman" w:cs="Times New Roman" w:hint="default"/>
      </w:rPr>
    </w:lvl>
    <w:lvl w:ilvl="6" w:tplc="91D8A830">
      <w:start w:val="1"/>
      <w:numFmt w:val="bullet"/>
      <w:lvlText w:val="-"/>
      <w:lvlJc w:val="left"/>
      <w:pPr>
        <w:tabs>
          <w:tab w:val="num" w:pos="5040"/>
        </w:tabs>
        <w:ind w:left="5040" w:hanging="360"/>
      </w:pPr>
      <w:rPr>
        <w:rFonts w:ascii="Times New Roman" w:hAnsi="Times New Roman" w:cs="Times New Roman" w:hint="default"/>
      </w:rPr>
    </w:lvl>
    <w:lvl w:ilvl="7" w:tplc="DC8A23A6">
      <w:start w:val="1"/>
      <w:numFmt w:val="bullet"/>
      <w:lvlText w:val="-"/>
      <w:lvlJc w:val="left"/>
      <w:pPr>
        <w:tabs>
          <w:tab w:val="num" w:pos="5760"/>
        </w:tabs>
        <w:ind w:left="5760" w:hanging="360"/>
      </w:pPr>
      <w:rPr>
        <w:rFonts w:ascii="Times New Roman" w:hAnsi="Times New Roman" w:cs="Times New Roman" w:hint="default"/>
      </w:rPr>
    </w:lvl>
    <w:lvl w:ilvl="8" w:tplc="FF3EA360">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2C277F0F"/>
    <w:multiLevelType w:val="hybridMultilevel"/>
    <w:tmpl w:val="31D64318"/>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F0D357F"/>
    <w:multiLevelType w:val="hybridMultilevel"/>
    <w:tmpl w:val="B484CA3A"/>
    <w:lvl w:ilvl="0" w:tplc="276CC69A">
      <w:numFmt w:val="bullet"/>
      <w:lvlText w:val=""/>
      <w:lvlJc w:val="left"/>
      <w:pPr>
        <w:tabs>
          <w:tab w:val="num" w:pos="360"/>
        </w:tabs>
        <w:ind w:left="360" w:firstLine="0"/>
      </w:pPr>
      <w:rPr>
        <w:rFonts w:ascii="Wingdings" w:hAnsi="Wingdings" w:hint="default"/>
      </w:rPr>
    </w:lvl>
    <w:lvl w:ilvl="1" w:tplc="CC580798">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A3A64"/>
    <w:multiLevelType w:val="hybridMultilevel"/>
    <w:tmpl w:val="AE601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F53273E"/>
    <w:multiLevelType w:val="hybridMultilevel"/>
    <w:tmpl w:val="4F1EC598"/>
    <w:lvl w:ilvl="0" w:tplc="7D22E55A">
      <w:start w:val="1"/>
      <w:numFmt w:val="decimal"/>
      <w:lvlText w:val="%1)"/>
      <w:lvlJc w:val="left"/>
      <w:pPr>
        <w:tabs>
          <w:tab w:val="num" w:pos="720"/>
        </w:tabs>
        <w:ind w:left="720" w:hanging="360"/>
      </w:pPr>
      <w:rPr>
        <w:rFonts w:cs="Times New Roman"/>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9E3338C"/>
    <w:multiLevelType w:val="hybridMultilevel"/>
    <w:tmpl w:val="9D568D42"/>
    <w:lvl w:ilvl="0" w:tplc="8B4EC7A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63754114"/>
    <w:multiLevelType w:val="hybridMultilevel"/>
    <w:tmpl w:val="987C5B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A020A3"/>
    <w:multiLevelType w:val="hybridMultilevel"/>
    <w:tmpl w:val="A71EA1DC"/>
    <w:lvl w:ilvl="0" w:tplc="04190003">
      <w:start w:val="1"/>
      <w:numFmt w:val="bullet"/>
      <w:lvlText w:val="o"/>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A55F66"/>
    <w:multiLevelType w:val="hybridMultilevel"/>
    <w:tmpl w:val="280841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4F"/>
    <w:rsid w:val="001B0C4F"/>
    <w:rsid w:val="007C3E52"/>
    <w:rsid w:val="008734DA"/>
    <w:rsid w:val="00DE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A1D2C-2AC6-41A5-8716-4399CD3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284"/>
    <w:pPr>
      <w:spacing w:line="256" w:lineRule="auto"/>
    </w:pPr>
    <w:rPr>
      <w:rFonts w:eastAsiaTheme="minorEastAsia" w:cs="Times New Roman"/>
      <w:lang w:eastAsia="ru-RU"/>
    </w:rPr>
  </w:style>
  <w:style w:type="paragraph" w:styleId="6">
    <w:name w:val="heading 6"/>
    <w:basedOn w:val="a"/>
    <w:next w:val="a"/>
    <w:link w:val="60"/>
    <w:uiPriority w:val="9"/>
    <w:semiHidden/>
    <w:unhideWhenUsed/>
    <w:qFormat/>
    <w:rsid w:val="00DE0284"/>
    <w:pPr>
      <w:keepNext/>
      <w:keepLines/>
      <w:spacing w:before="200" w:after="0" w:line="240" w:lineRule="auto"/>
      <w:outlineLvl w:val="5"/>
    </w:pPr>
    <w:rPr>
      <w:rFonts w:ascii="Cambria" w:eastAsia="Times New Roman"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DE0284"/>
    <w:rPr>
      <w:rFonts w:ascii="Cambria" w:eastAsia="Times New Roman" w:hAnsi="Cambria" w:cs="Times New Roman"/>
      <w:i/>
      <w:iCs/>
      <w:color w:val="243F60"/>
      <w:sz w:val="24"/>
      <w:szCs w:val="24"/>
      <w:lang w:eastAsia="ru-RU"/>
    </w:rPr>
  </w:style>
  <w:style w:type="character" w:styleId="a3">
    <w:name w:val="Hyperlink"/>
    <w:basedOn w:val="a0"/>
    <w:uiPriority w:val="99"/>
    <w:semiHidden/>
    <w:unhideWhenUsed/>
    <w:rsid w:val="00DE0284"/>
    <w:rPr>
      <w:rFonts w:ascii="Times New Roman" w:hAnsi="Times New Roman" w:cs="Times New Roman" w:hint="default"/>
      <w:color w:val="0000FF"/>
      <w:u w:val="single"/>
      <w14:textFill>
        <w14:solidFill>
          <w14:srgbClr w14:val="000000"/>
        </w14:solidFill>
      </w14:textFill>
    </w:rPr>
  </w:style>
  <w:style w:type="character" w:customStyle="1" w:styleId="a4">
    <w:name w:val="Обычный (веб) Знак"/>
    <w:link w:val="a5"/>
    <w:uiPriority w:val="99"/>
    <w:semiHidden/>
    <w:locked/>
    <w:rsid w:val="00DE0284"/>
    <w:rPr>
      <w:rFonts w:ascii="Times New Roman" w:hAnsi="Times New Roman" w:cs="Times New Roman"/>
      <w:sz w:val="24"/>
      <w:lang w:val="x-none" w:eastAsia="ar-SA"/>
    </w:rPr>
  </w:style>
  <w:style w:type="paragraph" w:styleId="a5">
    <w:name w:val="Normal (Web)"/>
    <w:basedOn w:val="a"/>
    <w:link w:val="a4"/>
    <w:uiPriority w:val="99"/>
    <w:semiHidden/>
    <w:unhideWhenUsed/>
    <w:rsid w:val="00DE0284"/>
    <w:pPr>
      <w:suppressAutoHyphens/>
      <w:spacing w:before="280" w:after="280" w:line="240" w:lineRule="auto"/>
    </w:pPr>
    <w:rPr>
      <w:rFonts w:ascii="Times New Roman" w:eastAsiaTheme="minorHAnsi" w:hAnsi="Times New Roman"/>
      <w:sz w:val="24"/>
      <w:lang w:val="x-none" w:eastAsia="ar-SA"/>
    </w:rPr>
  </w:style>
  <w:style w:type="character" w:customStyle="1" w:styleId="a6">
    <w:name w:val="Абзац списка Знак"/>
    <w:link w:val="a7"/>
    <w:uiPriority w:val="34"/>
    <w:locked/>
    <w:rsid w:val="00DE0284"/>
    <w:rPr>
      <w:rFonts w:ascii="Times New Roman" w:hAnsi="Times New Roman" w:cs="Times New Roman"/>
      <w:sz w:val="24"/>
    </w:rPr>
  </w:style>
  <w:style w:type="paragraph" w:styleId="a7">
    <w:name w:val="List Paragraph"/>
    <w:basedOn w:val="a"/>
    <w:link w:val="a6"/>
    <w:uiPriority w:val="34"/>
    <w:qFormat/>
    <w:rsid w:val="00DE0284"/>
    <w:pPr>
      <w:spacing w:after="0" w:line="240" w:lineRule="auto"/>
      <w:ind w:left="720"/>
      <w:contextualSpacing/>
    </w:pPr>
    <w:rPr>
      <w:rFonts w:ascii="Times New Roman" w:eastAsiaTheme="minorHAnsi" w:hAnsi="Times New Roman"/>
      <w:sz w:val="24"/>
      <w:lang w:eastAsia="en-US"/>
    </w:rPr>
  </w:style>
  <w:style w:type="paragraph" w:customStyle="1" w:styleId="p11">
    <w:name w:val="p11"/>
    <w:basedOn w:val="a"/>
    <w:uiPriority w:val="99"/>
    <w:semiHidden/>
    <w:rsid w:val="00DE0284"/>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DE0284"/>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me.ru/doc/1188679/5503.pedagogicheskaya-innovat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dc:creator>
  <cp:keywords/>
  <dc:description/>
  <cp:lastModifiedBy>Vyacheslav</cp:lastModifiedBy>
  <cp:revision>2</cp:revision>
  <dcterms:created xsi:type="dcterms:W3CDTF">2019-01-12T09:19:00Z</dcterms:created>
  <dcterms:modified xsi:type="dcterms:W3CDTF">2019-01-12T09:19:00Z</dcterms:modified>
</cp:coreProperties>
</file>