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24A" w:rsidRDefault="0006124A" w:rsidP="0025668F">
      <w:pPr>
        <w:spacing w:line="276" w:lineRule="auto"/>
        <w:jc w:val="center"/>
        <w:rPr>
          <w:b/>
          <w:bCs/>
          <w:sz w:val="28"/>
          <w:szCs w:val="28"/>
        </w:rPr>
      </w:pPr>
    </w:p>
    <w:p w:rsidR="0025668F" w:rsidRDefault="0025668F" w:rsidP="0025668F">
      <w:pPr>
        <w:spacing w:line="276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Комплексное сопровождение образовательного процесса студентов с инвалидностью и ОВЗ в медицинском вузе</w:t>
      </w:r>
    </w:p>
    <w:p w:rsidR="0025668F" w:rsidRDefault="0025668F" w:rsidP="0025668F">
      <w:pPr>
        <w:spacing w:line="276" w:lineRule="auto"/>
        <w:ind w:firstLine="708"/>
        <w:jc w:val="both"/>
        <w:rPr>
          <w:bCs/>
          <w:sz w:val="28"/>
          <w:szCs w:val="28"/>
        </w:rPr>
      </w:pPr>
      <w:proofErr w:type="gramStart"/>
      <w:r w:rsidRPr="004D01CF">
        <w:rPr>
          <w:bCs/>
          <w:sz w:val="28"/>
          <w:szCs w:val="28"/>
        </w:rPr>
        <w:t>Нормативной</w:t>
      </w:r>
      <w:r>
        <w:rPr>
          <w:bCs/>
          <w:sz w:val="28"/>
          <w:szCs w:val="28"/>
        </w:rPr>
        <w:t xml:space="preserve"> базой для комплексного  сопровождения  образовательного процесса и </w:t>
      </w:r>
      <w:proofErr w:type="spellStart"/>
      <w:r>
        <w:rPr>
          <w:bCs/>
          <w:sz w:val="28"/>
          <w:szCs w:val="28"/>
        </w:rPr>
        <w:t>здоровьесбережения</w:t>
      </w:r>
      <w:proofErr w:type="spellEnd"/>
      <w:r>
        <w:rPr>
          <w:bCs/>
          <w:sz w:val="28"/>
          <w:szCs w:val="28"/>
        </w:rPr>
        <w:t xml:space="preserve"> инвалидов и лиц с ОВЗ служит письмо Министерства образования и науки РФ от 18 марта 2014 г. № 06-281 «О направлении Требований» (вместе с «Требованиями к организации образовательного процесса для обучения инвалидов и лиц с ограниченными возможностями здоровья в профессиональных организациях, в том числе </w:t>
      </w:r>
      <w:proofErr w:type="spellStart"/>
      <w:r>
        <w:rPr>
          <w:bCs/>
          <w:sz w:val="28"/>
          <w:szCs w:val="28"/>
        </w:rPr>
        <w:t>оснощённости</w:t>
      </w:r>
      <w:proofErr w:type="spellEnd"/>
      <w:r>
        <w:rPr>
          <w:bCs/>
          <w:sz w:val="28"/>
          <w:szCs w:val="28"/>
        </w:rPr>
        <w:t xml:space="preserve"> образовательного процесса», утвержденных </w:t>
      </w:r>
      <w:proofErr w:type="spellStart"/>
      <w:r>
        <w:rPr>
          <w:bCs/>
          <w:sz w:val="28"/>
          <w:szCs w:val="28"/>
        </w:rPr>
        <w:t>Минобнауки</w:t>
      </w:r>
      <w:proofErr w:type="spellEnd"/>
      <w:r>
        <w:rPr>
          <w:bCs/>
          <w:sz w:val="28"/>
          <w:szCs w:val="28"/>
        </w:rPr>
        <w:t xml:space="preserve"> России 26 декабря</w:t>
      </w:r>
      <w:proofErr w:type="gramEnd"/>
      <w:r>
        <w:rPr>
          <w:bCs/>
          <w:sz w:val="28"/>
          <w:szCs w:val="28"/>
        </w:rPr>
        <w:t xml:space="preserve"> №</w:t>
      </w:r>
      <w:proofErr w:type="gramStart"/>
      <w:r>
        <w:rPr>
          <w:bCs/>
          <w:sz w:val="28"/>
          <w:szCs w:val="28"/>
        </w:rPr>
        <w:t>06-2412вн.).</w:t>
      </w:r>
      <w:proofErr w:type="gramEnd"/>
      <w:r>
        <w:rPr>
          <w:bCs/>
          <w:sz w:val="28"/>
          <w:szCs w:val="28"/>
        </w:rPr>
        <w:t xml:space="preserve">  Из данного документа п.8.1 следует, что осуществление комплексного</w:t>
      </w:r>
      <w:r w:rsidRPr="000A1A12">
        <w:rPr>
          <w:bCs/>
          <w:sz w:val="28"/>
          <w:szCs w:val="28"/>
        </w:rPr>
        <w:t xml:space="preserve"> сопрово</w:t>
      </w:r>
      <w:r>
        <w:rPr>
          <w:bCs/>
          <w:sz w:val="28"/>
          <w:szCs w:val="28"/>
        </w:rPr>
        <w:t>ждения</w:t>
      </w:r>
      <w:r w:rsidRPr="000A1A12">
        <w:rPr>
          <w:bCs/>
          <w:sz w:val="28"/>
          <w:szCs w:val="28"/>
        </w:rPr>
        <w:t xml:space="preserve"> образовательного процесса </w:t>
      </w:r>
      <w:r>
        <w:rPr>
          <w:bCs/>
          <w:sz w:val="28"/>
          <w:szCs w:val="28"/>
        </w:rPr>
        <w:t>лиц с</w:t>
      </w:r>
      <w:r w:rsidRPr="000A1A1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ограниченными возможностями здоровья</w:t>
      </w:r>
      <w:r w:rsidRPr="000A1A1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и инвалидов</w:t>
      </w:r>
      <w:r w:rsidRPr="000A1A1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проводится в соответствии с рекомендациями федеральных учреждений медико-социальной экспертизы или психолого-медик</w:t>
      </w:r>
      <w:proofErr w:type="gramStart"/>
      <w:r>
        <w:rPr>
          <w:bCs/>
          <w:sz w:val="28"/>
          <w:szCs w:val="28"/>
        </w:rPr>
        <w:t>о-</w:t>
      </w:r>
      <w:proofErr w:type="gramEnd"/>
      <w:r>
        <w:rPr>
          <w:bCs/>
          <w:sz w:val="28"/>
          <w:szCs w:val="28"/>
        </w:rPr>
        <w:t xml:space="preserve"> педагогической комиссии.</w:t>
      </w:r>
    </w:p>
    <w:p w:rsidR="0025668F" w:rsidRDefault="0025668F" w:rsidP="0025668F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85725</wp:posOffset>
                </wp:positionV>
                <wp:extent cx="6115050" cy="1162050"/>
                <wp:effectExtent l="9525" t="17780" r="9525" b="10795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162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05867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668F" w:rsidRDefault="0025668F" w:rsidP="0025668F">
                            <w:pPr>
                              <w:spacing w:line="276" w:lineRule="auto"/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4B345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Сопровождение студентов-инвалидов и студентов с ОВЗ</w:t>
                            </w:r>
                          </w:p>
                          <w:p w:rsidR="0025668F" w:rsidRDefault="0025668F" w:rsidP="0025668F">
                            <w:pPr>
                              <w:spacing w:line="276" w:lineRule="auto"/>
                              <w:jc w:val="both"/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представляет собой целостную системно-организованную деятельность, в процессе которой обеспечиваются необходимые  условия для успешного обучения и развития студента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6" style="position:absolute;left:0;text-align:left;margin-left:-1.95pt;margin-top:6.75pt;width:481.5pt;height:9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" filled="f" fillcolor="#205867" strokecolor="#17365d" strokeweight="1.5pt">
                <v:textbox>
                  <w:txbxContent>
                    <w:p w:rsidR="0025668F" w:rsidRDefault="0025668F" w:rsidP="0025668F">
                      <w:pPr>
                        <w:spacing w:line="276" w:lineRule="auto"/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 w:rsidRPr="004B345C">
                        <w:rPr>
                          <w:b/>
                          <w:bCs/>
                          <w:sz w:val="28"/>
                          <w:szCs w:val="28"/>
                        </w:rPr>
                        <w:t>Сопровождение студентов-инвалидов и студентов с ОВЗ</w:t>
                      </w:r>
                    </w:p>
                    <w:p w:rsidR="0025668F" w:rsidRDefault="0025668F" w:rsidP="0025668F">
                      <w:pPr>
                        <w:spacing w:line="276" w:lineRule="auto"/>
                        <w:jc w:val="both"/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>представляет собой целостную системно-организованную деятельность, в процессе которой обеспечиваются необходимые  условия для успешного обучения и развития студента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Cs/>
          <w:sz w:val="28"/>
          <w:szCs w:val="28"/>
        </w:rPr>
        <w:tab/>
      </w:r>
    </w:p>
    <w:p w:rsidR="0025668F" w:rsidRDefault="0025668F" w:rsidP="0025668F">
      <w:pPr>
        <w:spacing w:line="276" w:lineRule="auto"/>
        <w:jc w:val="both"/>
        <w:rPr>
          <w:bCs/>
          <w:sz w:val="28"/>
          <w:szCs w:val="28"/>
        </w:rPr>
      </w:pPr>
    </w:p>
    <w:p w:rsidR="0025668F" w:rsidRDefault="0025668F" w:rsidP="0025668F">
      <w:pPr>
        <w:spacing w:line="276" w:lineRule="auto"/>
        <w:jc w:val="both"/>
        <w:rPr>
          <w:bCs/>
          <w:sz w:val="28"/>
          <w:szCs w:val="28"/>
        </w:rPr>
      </w:pPr>
    </w:p>
    <w:p w:rsidR="0025668F" w:rsidRDefault="0025668F" w:rsidP="0025668F">
      <w:pPr>
        <w:spacing w:line="276" w:lineRule="auto"/>
        <w:jc w:val="both"/>
        <w:rPr>
          <w:bCs/>
          <w:sz w:val="28"/>
          <w:szCs w:val="28"/>
        </w:rPr>
      </w:pPr>
    </w:p>
    <w:p w:rsidR="0025668F" w:rsidRDefault="0025668F" w:rsidP="0025668F">
      <w:pPr>
        <w:spacing w:line="276" w:lineRule="auto"/>
        <w:jc w:val="both"/>
        <w:rPr>
          <w:bCs/>
          <w:sz w:val="28"/>
          <w:szCs w:val="28"/>
        </w:rPr>
      </w:pPr>
    </w:p>
    <w:p w:rsidR="0025668F" w:rsidRDefault="0025668F" w:rsidP="0025668F">
      <w:pPr>
        <w:spacing w:line="276" w:lineRule="auto"/>
        <w:jc w:val="both"/>
        <w:rPr>
          <w:bCs/>
          <w:sz w:val="28"/>
          <w:szCs w:val="28"/>
        </w:rPr>
      </w:pPr>
    </w:p>
    <w:p w:rsidR="0025668F" w:rsidRDefault="0025668F" w:rsidP="0025668F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Сопровождение включается в структуру образовательного процесса, определяется его целями, построением, содержанием и методами. Различают  виды сопровождения:</w:t>
      </w:r>
    </w:p>
    <w:p w:rsidR="0025668F" w:rsidRDefault="0025668F" w:rsidP="0025668F">
      <w:pPr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организационно-педагогическое сопровождение;</w:t>
      </w:r>
    </w:p>
    <w:p w:rsidR="0025668F" w:rsidRDefault="0025668F" w:rsidP="0025668F">
      <w:pPr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психолого-педагогическое сопровождение;</w:t>
      </w:r>
    </w:p>
    <w:p w:rsidR="0025668F" w:rsidRDefault="0025668F" w:rsidP="0025668F">
      <w:pPr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медицинско-оздоровительное сопровождение;</w:t>
      </w:r>
    </w:p>
    <w:p w:rsidR="0025668F" w:rsidRDefault="0025668F" w:rsidP="0025668F">
      <w:pPr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социальное сопровождение.</w:t>
      </w:r>
    </w:p>
    <w:p w:rsidR="0025668F" w:rsidRDefault="0025668F" w:rsidP="004143B2">
      <w:pPr>
        <w:spacing w:line="276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Согласно Требованиям к комплексному сопровождению  образовательного процесса и </w:t>
      </w:r>
      <w:proofErr w:type="spellStart"/>
      <w:r>
        <w:rPr>
          <w:bCs/>
          <w:sz w:val="28"/>
          <w:szCs w:val="28"/>
        </w:rPr>
        <w:t>здоровьесбережению</w:t>
      </w:r>
      <w:proofErr w:type="spellEnd"/>
      <w:r>
        <w:rPr>
          <w:bCs/>
          <w:sz w:val="28"/>
          <w:szCs w:val="28"/>
        </w:rPr>
        <w:t xml:space="preserve">  п.8.2 необходимо создание в профессиональной образовательной организации толерантной социокультурной среды, способствующей формированию готовности всех членов коллектива к общению и сотрудничеству,  способности воспринимать  социальные, личностные и культурные различия.</w:t>
      </w:r>
    </w:p>
    <w:p w:rsidR="0025668F" w:rsidRDefault="0025668F" w:rsidP="0025668F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264160</wp:posOffset>
                </wp:positionH>
                <wp:positionV relativeFrom="paragraph">
                  <wp:posOffset>106045</wp:posOffset>
                </wp:positionV>
                <wp:extent cx="5724525" cy="1170305"/>
                <wp:effectExtent l="22225" t="22860" r="15875" b="1651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1170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5668F" w:rsidRDefault="0025668F" w:rsidP="0025668F">
                            <w:pPr>
                              <w:shd w:val="clear" w:color="auto" w:fill="FFFFFF"/>
                              <w:spacing w:line="276" w:lineRule="auto"/>
                              <w:ind w:firstLine="708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Pr="00096E4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Инклюзивная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 w:rsidRPr="00096E41">
                              <w:rPr>
                                <w:b/>
                                <w:sz w:val="28"/>
                                <w:szCs w:val="28"/>
                              </w:rPr>
                              <w:t>бразовательная среда</w:t>
                            </w:r>
                          </w:p>
                          <w:p w:rsidR="0025668F" w:rsidRPr="00096E41" w:rsidRDefault="0025668F" w:rsidP="0025668F">
                            <w:pPr>
                              <w:shd w:val="clear" w:color="auto" w:fill="FFFFFF"/>
                              <w:spacing w:line="276" w:lineRule="auto"/>
                              <w:ind w:firstLine="70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D36B6E">
                              <w:rPr>
                                <w:sz w:val="28"/>
                                <w:szCs w:val="28"/>
                              </w:rPr>
                              <w:t>вид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образовательной среды, обеспечивающий всем субъектам образовательного процесса возможности для эффективного саморазвития в отдельной организации.</w:t>
                            </w:r>
                          </w:p>
                          <w:p w:rsidR="0025668F" w:rsidRDefault="0025668F" w:rsidP="002566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7" style="position:absolute;left:0;text-align:left;margin-left:20.8pt;margin-top:8.35pt;width:450.75pt;height:9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" strokecolor="#1f497d" strokeweight="2.25pt">
                <v:textbox>
                  <w:txbxContent>
                    <w:p w:rsidR="0025668F" w:rsidRDefault="0025668F" w:rsidP="0025668F">
                      <w:pPr>
                        <w:shd w:val="clear" w:color="auto" w:fill="FFFFFF"/>
                        <w:spacing w:line="276" w:lineRule="auto"/>
                        <w:ind w:firstLine="708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</w:t>
                      </w:r>
                      <w:r w:rsidRPr="00096E41">
                        <w:rPr>
                          <w:b/>
                          <w:sz w:val="28"/>
                          <w:szCs w:val="28"/>
                        </w:rPr>
                        <w:t xml:space="preserve">Инклюзивная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о</w:t>
                      </w:r>
                      <w:r w:rsidRPr="00096E41">
                        <w:rPr>
                          <w:b/>
                          <w:sz w:val="28"/>
                          <w:szCs w:val="28"/>
                        </w:rPr>
                        <w:t>бразовательная среда</w:t>
                      </w:r>
                    </w:p>
                    <w:p w:rsidR="0025668F" w:rsidRPr="00096E41" w:rsidRDefault="0025668F" w:rsidP="0025668F">
                      <w:pPr>
                        <w:shd w:val="clear" w:color="auto" w:fill="FFFFFF"/>
                        <w:spacing w:line="276" w:lineRule="auto"/>
                        <w:ind w:firstLine="708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- </w:t>
                      </w:r>
                      <w:r w:rsidRPr="00D36B6E">
                        <w:rPr>
                          <w:sz w:val="28"/>
                          <w:szCs w:val="28"/>
                        </w:rPr>
                        <w:t>вид</w:t>
                      </w:r>
                      <w:r>
                        <w:rPr>
                          <w:sz w:val="28"/>
                          <w:szCs w:val="28"/>
                        </w:rPr>
                        <w:t xml:space="preserve"> образовательной среды, обеспечивающий всем субъектам образовательного процесса возможности для эффективного саморазвития в отдельной организации.</w:t>
                      </w:r>
                    </w:p>
                    <w:p w:rsidR="0025668F" w:rsidRDefault="0025668F" w:rsidP="0025668F"/>
                  </w:txbxContent>
                </v:textbox>
              </v:roundrect>
            </w:pict>
          </mc:Fallback>
        </mc:AlternateContent>
      </w:r>
      <w:r>
        <w:rPr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264160</wp:posOffset>
                </wp:positionH>
                <wp:positionV relativeFrom="paragraph">
                  <wp:posOffset>106045</wp:posOffset>
                </wp:positionV>
                <wp:extent cx="5724525" cy="1170305"/>
                <wp:effectExtent l="22225" t="22860" r="15875" b="16510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1170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5668F" w:rsidRDefault="0025668F" w:rsidP="0025668F">
                            <w:pPr>
                              <w:shd w:val="clear" w:color="auto" w:fill="FFFFFF"/>
                              <w:spacing w:line="276" w:lineRule="auto"/>
                              <w:ind w:firstLine="708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Pr="00096E4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Инклюзивная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 w:rsidRPr="00096E41">
                              <w:rPr>
                                <w:b/>
                                <w:sz w:val="28"/>
                                <w:szCs w:val="28"/>
                              </w:rPr>
                              <w:t>бразовательная среда</w:t>
                            </w:r>
                          </w:p>
                          <w:p w:rsidR="0025668F" w:rsidRPr="00096E41" w:rsidRDefault="0025668F" w:rsidP="0025668F">
                            <w:pPr>
                              <w:shd w:val="clear" w:color="auto" w:fill="FFFFFF"/>
                              <w:spacing w:line="276" w:lineRule="auto"/>
                              <w:ind w:firstLine="70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D36B6E">
                              <w:rPr>
                                <w:sz w:val="28"/>
                                <w:szCs w:val="28"/>
                              </w:rPr>
                              <w:t>вид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образовательной среды, обеспечивающий всем субъектам образовательного процесса возможности для эффективного саморазвития в отдельной организации.</w:t>
                            </w:r>
                          </w:p>
                          <w:p w:rsidR="0025668F" w:rsidRDefault="0025668F" w:rsidP="002566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8" style="position:absolute;left:0;text-align:left;margin-left:20.8pt;margin-top:8.35pt;width:450.75pt;height:9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" strokecolor="#1f497d" strokeweight="2.25pt">
                <v:textbox>
                  <w:txbxContent>
                    <w:p w:rsidR="0025668F" w:rsidRDefault="0025668F" w:rsidP="0025668F">
                      <w:pPr>
                        <w:shd w:val="clear" w:color="auto" w:fill="FFFFFF"/>
                        <w:spacing w:line="276" w:lineRule="auto"/>
                        <w:ind w:firstLine="708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</w:t>
                      </w:r>
                      <w:r w:rsidRPr="00096E41">
                        <w:rPr>
                          <w:b/>
                          <w:sz w:val="28"/>
                          <w:szCs w:val="28"/>
                        </w:rPr>
                        <w:t xml:space="preserve">Инклюзивная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о</w:t>
                      </w:r>
                      <w:r w:rsidRPr="00096E41">
                        <w:rPr>
                          <w:b/>
                          <w:sz w:val="28"/>
                          <w:szCs w:val="28"/>
                        </w:rPr>
                        <w:t>бразовательная среда</w:t>
                      </w:r>
                    </w:p>
                    <w:p w:rsidR="0025668F" w:rsidRPr="00096E41" w:rsidRDefault="0025668F" w:rsidP="0025668F">
                      <w:pPr>
                        <w:shd w:val="clear" w:color="auto" w:fill="FFFFFF"/>
                        <w:spacing w:line="276" w:lineRule="auto"/>
                        <w:ind w:firstLine="708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- </w:t>
                      </w:r>
                      <w:r w:rsidRPr="00D36B6E">
                        <w:rPr>
                          <w:sz w:val="28"/>
                          <w:szCs w:val="28"/>
                        </w:rPr>
                        <w:t>вид</w:t>
                      </w:r>
                      <w:r>
                        <w:rPr>
                          <w:sz w:val="28"/>
                          <w:szCs w:val="28"/>
                        </w:rPr>
                        <w:t xml:space="preserve"> образовательной среды, обеспечивающий всем субъектам образовательного процесса возможности для эффективного саморазвития в отдельной организации.</w:t>
                      </w:r>
                    </w:p>
                    <w:p w:rsidR="0025668F" w:rsidRDefault="0025668F" w:rsidP="0025668F"/>
                  </w:txbxContent>
                </v:textbox>
              </v:roundrect>
            </w:pict>
          </mc:Fallback>
        </mc:AlternateContent>
      </w:r>
      <w:r>
        <w:rPr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264160</wp:posOffset>
                </wp:positionH>
                <wp:positionV relativeFrom="paragraph">
                  <wp:posOffset>106045</wp:posOffset>
                </wp:positionV>
                <wp:extent cx="5724525" cy="1170305"/>
                <wp:effectExtent l="22225" t="22860" r="15875" b="1651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1170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5668F" w:rsidRDefault="0025668F" w:rsidP="0025668F">
                            <w:pPr>
                              <w:shd w:val="clear" w:color="auto" w:fill="FFFFFF"/>
                              <w:spacing w:line="276" w:lineRule="auto"/>
                              <w:ind w:firstLine="708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Pr="00096E4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Инклюзивная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 w:rsidRPr="00096E41">
                              <w:rPr>
                                <w:b/>
                                <w:sz w:val="28"/>
                                <w:szCs w:val="28"/>
                              </w:rPr>
                              <w:t>бразовательная среда</w:t>
                            </w:r>
                          </w:p>
                          <w:p w:rsidR="0025668F" w:rsidRPr="00096E41" w:rsidRDefault="0025668F" w:rsidP="0025668F">
                            <w:pPr>
                              <w:shd w:val="clear" w:color="auto" w:fill="FFFFFF"/>
                              <w:spacing w:line="276" w:lineRule="auto"/>
                              <w:ind w:firstLine="70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D36B6E">
                              <w:rPr>
                                <w:sz w:val="28"/>
                                <w:szCs w:val="28"/>
                              </w:rPr>
                              <w:t>вид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образовательной среды, обеспечивающий всем субъектам образовательного процесса возможности для эффективного саморазвития в отдельной организации.</w:t>
                            </w:r>
                          </w:p>
                          <w:p w:rsidR="0025668F" w:rsidRDefault="0025668F" w:rsidP="002566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9" style="position:absolute;left:0;text-align:left;margin-left:20.8pt;margin-top:8.35pt;width:450.75pt;height:9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" strokecolor="#1f497d" strokeweight="2.25pt">
                <v:textbox>
                  <w:txbxContent>
                    <w:p w:rsidR="0025668F" w:rsidRDefault="0025668F" w:rsidP="0025668F">
                      <w:pPr>
                        <w:shd w:val="clear" w:color="auto" w:fill="FFFFFF"/>
                        <w:spacing w:line="276" w:lineRule="auto"/>
                        <w:ind w:firstLine="708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</w:t>
                      </w:r>
                      <w:r w:rsidRPr="00096E41">
                        <w:rPr>
                          <w:b/>
                          <w:sz w:val="28"/>
                          <w:szCs w:val="28"/>
                        </w:rPr>
                        <w:t xml:space="preserve">Инклюзивная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о</w:t>
                      </w:r>
                      <w:r w:rsidRPr="00096E41">
                        <w:rPr>
                          <w:b/>
                          <w:sz w:val="28"/>
                          <w:szCs w:val="28"/>
                        </w:rPr>
                        <w:t>бразовательная среда</w:t>
                      </w:r>
                    </w:p>
                    <w:p w:rsidR="0025668F" w:rsidRPr="00096E41" w:rsidRDefault="0025668F" w:rsidP="0025668F">
                      <w:pPr>
                        <w:shd w:val="clear" w:color="auto" w:fill="FFFFFF"/>
                        <w:spacing w:line="276" w:lineRule="auto"/>
                        <w:ind w:firstLine="708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- </w:t>
                      </w:r>
                      <w:r w:rsidRPr="00D36B6E">
                        <w:rPr>
                          <w:sz w:val="28"/>
                          <w:szCs w:val="28"/>
                        </w:rPr>
                        <w:t>вид</w:t>
                      </w:r>
                      <w:r>
                        <w:rPr>
                          <w:sz w:val="28"/>
                          <w:szCs w:val="28"/>
                        </w:rPr>
                        <w:t xml:space="preserve"> образовательной среды, обеспечивающий всем субъектам образовательного процесса возможности для эффективного саморазвития в отдельной организации.</w:t>
                      </w:r>
                    </w:p>
                    <w:p w:rsidR="0025668F" w:rsidRDefault="0025668F" w:rsidP="0025668F"/>
                  </w:txbxContent>
                </v:textbox>
              </v:roundrect>
            </w:pict>
          </mc:Fallback>
        </mc:AlternateContent>
      </w:r>
      <w:r>
        <w:rPr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264160</wp:posOffset>
                </wp:positionH>
                <wp:positionV relativeFrom="paragraph">
                  <wp:posOffset>106045</wp:posOffset>
                </wp:positionV>
                <wp:extent cx="5724525" cy="1170305"/>
                <wp:effectExtent l="22225" t="22860" r="15875" b="1651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1170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5668F" w:rsidRDefault="0025668F" w:rsidP="0025668F">
                            <w:pPr>
                              <w:shd w:val="clear" w:color="auto" w:fill="FFFFFF"/>
                              <w:spacing w:line="276" w:lineRule="auto"/>
                              <w:ind w:firstLine="708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Pr="00096E4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Инклюзивная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 w:rsidRPr="00096E41">
                              <w:rPr>
                                <w:b/>
                                <w:sz w:val="28"/>
                                <w:szCs w:val="28"/>
                              </w:rPr>
                              <w:t>бразовательная среда</w:t>
                            </w:r>
                          </w:p>
                          <w:p w:rsidR="0025668F" w:rsidRPr="00096E41" w:rsidRDefault="0025668F" w:rsidP="0025668F">
                            <w:pPr>
                              <w:shd w:val="clear" w:color="auto" w:fill="FFFFFF"/>
                              <w:spacing w:line="276" w:lineRule="auto"/>
                              <w:ind w:firstLine="70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D36B6E">
                              <w:rPr>
                                <w:sz w:val="28"/>
                                <w:szCs w:val="28"/>
                              </w:rPr>
                              <w:t>вид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образовательной среды, обеспечивающий всем субъектам образовательного процесса возможности для эффективного саморазвития в отдельной организации.</w:t>
                            </w:r>
                          </w:p>
                          <w:p w:rsidR="0025668F" w:rsidRDefault="0025668F" w:rsidP="002566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0" style="position:absolute;left:0;text-align:left;margin-left:20.8pt;margin-top:8.35pt;width:450.75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" strokecolor="#1f497d" strokeweight="2.25pt">
                <v:textbox>
                  <w:txbxContent>
                    <w:p w:rsidR="0025668F" w:rsidRDefault="0025668F" w:rsidP="0025668F">
                      <w:pPr>
                        <w:shd w:val="clear" w:color="auto" w:fill="FFFFFF"/>
                        <w:spacing w:line="276" w:lineRule="auto"/>
                        <w:ind w:firstLine="708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</w:t>
                      </w:r>
                      <w:r w:rsidRPr="00096E41">
                        <w:rPr>
                          <w:b/>
                          <w:sz w:val="28"/>
                          <w:szCs w:val="28"/>
                        </w:rPr>
                        <w:t xml:space="preserve">Инклюзивная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о</w:t>
                      </w:r>
                      <w:r w:rsidRPr="00096E41">
                        <w:rPr>
                          <w:b/>
                          <w:sz w:val="28"/>
                          <w:szCs w:val="28"/>
                        </w:rPr>
                        <w:t>бразовательная среда</w:t>
                      </w:r>
                    </w:p>
                    <w:p w:rsidR="0025668F" w:rsidRPr="00096E41" w:rsidRDefault="0025668F" w:rsidP="0025668F">
                      <w:pPr>
                        <w:shd w:val="clear" w:color="auto" w:fill="FFFFFF"/>
                        <w:spacing w:line="276" w:lineRule="auto"/>
                        <w:ind w:firstLine="708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- </w:t>
                      </w:r>
                      <w:r w:rsidRPr="00D36B6E">
                        <w:rPr>
                          <w:sz w:val="28"/>
                          <w:szCs w:val="28"/>
                        </w:rPr>
                        <w:t>вид</w:t>
                      </w:r>
                      <w:r>
                        <w:rPr>
                          <w:sz w:val="28"/>
                          <w:szCs w:val="28"/>
                        </w:rPr>
                        <w:t xml:space="preserve"> образовательной среды, обеспечивающий всем субъектам образовательного процесса возможности для эффективного саморазвития в отдельной организации.</w:t>
                      </w:r>
                    </w:p>
                    <w:p w:rsidR="0025668F" w:rsidRDefault="0025668F" w:rsidP="0025668F"/>
                  </w:txbxContent>
                </v:textbox>
              </v:roundrect>
            </w:pict>
          </mc:Fallback>
        </mc:AlternateContent>
      </w:r>
    </w:p>
    <w:p w:rsidR="0025668F" w:rsidRDefault="0025668F" w:rsidP="0025668F">
      <w:pPr>
        <w:spacing w:line="276" w:lineRule="auto"/>
        <w:jc w:val="both"/>
        <w:rPr>
          <w:bCs/>
          <w:sz w:val="28"/>
          <w:szCs w:val="28"/>
        </w:rPr>
      </w:pPr>
    </w:p>
    <w:p w:rsidR="0025668F" w:rsidRPr="000A1A12" w:rsidRDefault="0025668F" w:rsidP="0025668F">
      <w:pPr>
        <w:spacing w:line="276" w:lineRule="auto"/>
        <w:jc w:val="both"/>
        <w:rPr>
          <w:bCs/>
          <w:sz w:val="28"/>
          <w:szCs w:val="28"/>
        </w:rPr>
      </w:pPr>
    </w:p>
    <w:p w:rsidR="0025668F" w:rsidRPr="000A1A12" w:rsidRDefault="0025668F" w:rsidP="0025668F">
      <w:pPr>
        <w:spacing w:line="276" w:lineRule="auto"/>
        <w:ind w:left="708"/>
        <w:jc w:val="both"/>
        <w:rPr>
          <w:rFonts w:eastAsia="Times New Roman"/>
          <w:sz w:val="28"/>
          <w:szCs w:val="28"/>
          <w:lang w:eastAsia="ru-RU"/>
        </w:rPr>
      </w:pPr>
    </w:p>
    <w:p w:rsidR="0025668F" w:rsidRPr="00733418" w:rsidRDefault="0025668F" w:rsidP="0025668F">
      <w:pPr>
        <w:shd w:val="clear" w:color="auto" w:fill="FFFFFF"/>
        <w:spacing w:before="100" w:beforeAutospacing="1" w:after="100" w:afterAutospacing="1" w:line="276" w:lineRule="auto"/>
        <w:rPr>
          <w:bCs/>
          <w:sz w:val="28"/>
          <w:szCs w:val="28"/>
        </w:rPr>
      </w:pPr>
      <w:r w:rsidRPr="00786E7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lastRenderedPageBreak/>
        <w:t> </w:t>
      </w:r>
      <w:r>
        <w:rPr>
          <w:bCs/>
          <w:sz w:val="28"/>
          <w:szCs w:val="28"/>
        </w:rPr>
        <w:tab/>
        <w:t xml:space="preserve"> Структура инклюзивной образовательной среды представлена компонентами:</w:t>
      </w:r>
    </w:p>
    <w:p w:rsidR="0025668F" w:rsidRPr="00556373" w:rsidRDefault="0025668F" w:rsidP="0025668F">
      <w:pPr>
        <w:spacing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Пространственно-предметный компонент</w:t>
      </w:r>
    </w:p>
    <w:p w:rsidR="0025668F" w:rsidRDefault="0025668F" w:rsidP="0025668F">
      <w:pPr>
        <w:numPr>
          <w:ilvl w:val="0"/>
          <w:numId w:val="3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материальные возмож</w:t>
      </w:r>
      <w:r w:rsidRPr="00556373">
        <w:rPr>
          <w:bCs/>
          <w:sz w:val="28"/>
          <w:szCs w:val="28"/>
        </w:rPr>
        <w:t>ности образовательной организации – доступная (</w:t>
      </w:r>
      <w:proofErr w:type="spellStart"/>
      <w:r w:rsidRPr="00556373">
        <w:rPr>
          <w:bCs/>
          <w:sz w:val="28"/>
          <w:szCs w:val="28"/>
        </w:rPr>
        <w:t>безбарьерная</w:t>
      </w:r>
      <w:proofErr w:type="spellEnd"/>
      <w:r w:rsidRPr="00556373">
        <w:rPr>
          <w:bCs/>
          <w:sz w:val="28"/>
          <w:szCs w:val="28"/>
        </w:rPr>
        <w:t xml:space="preserve">) </w:t>
      </w:r>
      <w:proofErr w:type="spellStart"/>
      <w:r>
        <w:rPr>
          <w:bCs/>
          <w:sz w:val="28"/>
          <w:szCs w:val="28"/>
        </w:rPr>
        <w:t>архитекту</w:t>
      </w:r>
      <w:proofErr w:type="spellEnd"/>
      <w:r>
        <w:rPr>
          <w:bCs/>
          <w:sz w:val="28"/>
          <w:szCs w:val="28"/>
        </w:rPr>
        <w:t xml:space="preserve">   </w:t>
      </w:r>
      <w:proofErr w:type="spellStart"/>
      <w:r>
        <w:rPr>
          <w:bCs/>
          <w:sz w:val="28"/>
          <w:szCs w:val="28"/>
        </w:rPr>
        <w:t>рно</w:t>
      </w:r>
      <w:proofErr w:type="spellEnd"/>
      <w:r>
        <w:rPr>
          <w:bCs/>
          <w:sz w:val="28"/>
          <w:szCs w:val="28"/>
        </w:rPr>
        <w:t>-пространственная организация;</w:t>
      </w:r>
    </w:p>
    <w:p w:rsidR="0025668F" w:rsidRPr="00556373" w:rsidRDefault="0025668F" w:rsidP="0025668F">
      <w:pPr>
        <w:numPr>
          <w:ilvl w:val="0"/>
          <w:numId w:val="3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обеспеченность современными техническими средствами и системами, соответствующими образовательным потребностям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>.</w:t>
      </w:r>
    </w:p>
    <w:p w:rsidR="0025668F" w:rsidRDefault="0025668F" w:rsidP="0025668F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Содержательно-методический компонент</w:t>
      </w:r>
    </w:p>
    <w:p w:rsidR="0025668F" w:rsidRPr="00031183" w:rsidRDefault="0025668F" w:rsidP="0025668F">
      <w:pPr>
        <w:numPr>
          <w:ilvl w:val="0"/>
          <w:numId w:val="4"/>
        </w:numPr>
        <w:spacing w:line="276" w:lineRule="auto"/>
        <w:jc w:val="both"/>
        <w:rPr>
          <w:bCs/>
          <w:sz w:val="28"/>
          <w:szCs w:val="28"/>
        </w:rPr>
      </w:pPr>
      <w:r w:rsidRPr="00031183">
        <w:rPr>
          <w:bCs/>
          <w:sz w:val="28"/>
          <w:szCs w:val="28"/>
        </w:rPr>
        <w:t>адаптированный индивидуальный маршрут обучения и развития обучающегося;</w:t>
      </w:r>
    </w:p>
    <w:p w:rsidR="0025668F" w:rsidRDefault="0025668F" w:rsidP="0025668F">
      <w:pPr>
        <w:numPr>
          <w:ilvl w:val="0"/>
          <w:numId w:val="4"/>
        </w:numPr>
        <w:spacing w:line="276" w:lineRule="auto"/>
        <w:jc w:val="both"/>
        <w:rPr>
          <w:bCs/>
          <w:sz w:val="28"/>
          <w:szCs w:val="28"/>
        </w:rPr>
      </w:pPr>
      <w:r w:rsidRPr="00031183">
        <w:rPr>
          <w:bCs/>
          <w:sz w:val="28"/>
          <w:szCs w:val="28"/>
        </w:rPr>
        <w:t>вариативность и гибкость</w:t>
      </w:r>
      <w:r>
        <w:rPr>
          <w:bCs/>
          <w:sz w:val="28"/>
          <w:szCs w:val="28"/>
        </w:rPr>
        <w:t xml:space="preserve"> образовательно-воспитательных методик, форм, средств.</w:t>
      </w:r>
    </w:p>
    <w:p w:rsidR="0025668F" w:rsidRPr="005737CE" w:rsidRDefault="0025668F" w:rsidP="0025668F">
      <w:pPr>
        <w:spacing w:line="276" w:lineRule="auto"/>
        <w:jc w:val="both"/>
        <w:rPr>
          <w:b/>
          <w:bCs/>
          <w:sz w:val="28"/>
          <w:szCs w:val="28"/>
        </w:rPr>
      </w:pPr>
      <w:r w:rsidRPr="005737CE">
        <w:rPr>
          <w:b/>
          <w:bCs/>
          <w:sz w:val="28"/>
          <w:szCs w:val="28"/>
        </w:rPr>
        <w:t>Коммуникативно-организационный компонент</w:t>
      </w:r>
    </w:p>
    <w:p w:rsidR="0025668F" w:rsidRDefault="0025668F" w:rsidP="0025668F">
      <w:pPr>
        <w:numPr>
          <w:ilvl w:val="0"/>
          <w:numId w:val="6"/>
        </w:numPr>
        <w:spacing w:line="276" w:lineRule="auto"/>
        <w:rPr>
          <w:bCs/>
          <w:sz w:val="28"/>
          <w:szCs w:val="28"/>
        </w:rPr>
      </w:pPr>
      <w:r w:rsidRPr="005737CE">
        <w:rPr>
          <w:bCs/>
          <w:sz w:val="28"/>
          <w:szCs w:val="28"/>
        </w:rPr>
        <w:t>личностная и профессиональная готовность  преподавателей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к</w:t>
      </w:r>
      <w:proofErr w:type="gramEnd"/>
    </w:p>
    <w:p w:rsidR="0025668F" w:rsidRDefault="0025668F" w:rsidP="0025668F">
      <w:pPr>
        <w:spacing w:line="276" w:lineRule="auto"/>
        <w:ind w:left="1440"/>
        <w:rPr>
          <w:bCs/>
          <w:sz w:val="28"/>
          <w:szCs w:val="28"/>
        </w:rPr>
      </w:pPr>
      <w:r>
        <w:rPr>
          <w:bCs/>
          <w:sz w:val="28"/>
          <w:szCs w:val="28"/>
        </w:rPr>
        <w:t>работе в смешанной (инклюзивной) группе;</w:t>
      </w:r>
    </w:p>
    <w:p w:rsidR="0025668F" w:rsidRDefault="0025668F" w:rsidP="0025668F">
      <w:pPr>
        <w:numPr>
          <w:ilvl w:val="0"/>
          <w:numId w:val="5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благоприятный психологический климат в коллективе;</w:t>
      </w:r>
    </w:p>
    <w:p w:rsidR="0025668F" w:rsidRPr="005737CE" w:rsidRDefault="0025668F" w:rsidP="0025668F">
      <w:pPr>
        <w:numPr>
          <w:ilvl w:val="0"/>
          <w:numId w:val="5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управление командной деятельностью специалистов.</w:t>
      </w:r>
    </w:p>
    <w:p w:rsidR="0025668F" w:rsidRDefault="0025668F" w:rsidP="0025668F">
      <w:pPr>
        <w:spacing w:line="276" w:lineRule="auto"/>
        <w:ind w:left="708"/>
        <w:jc w:val="both"/>
        <w:rPr>
          <w:bCs/>
          <w:sz w:val="28"/>
          <w:szCs w:val="28"/>
        </w:rPr>
      </w:pPr>
      <w:r w:rsidRPr="00293129">
        <w:rPr>
          <w:bCs/>
          <w:sz w:val="28"/>
          <w:szCs w:val="28"/>
        </w:rPr>
        <w:t xml:space="preserve">Какие же условия надо создать для организации </w:t>
      </w:r>
      <w:r>
        <w:rPr>
          <w:bCs/>
          <w:sz w:val="28"/>
          <w:szCs w:val="28"/>
        </w:rPr>
        <w:t>инклюзивной</w:t>
      </w:r>
    </w:p>
    <w:p w:rsidR="0025668F" w:rsidRDefault="0025668F" w:rsidP="0025668F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образовательной среды в вузе? </w:t>
      </w:r>
    </w:p>
    <w:p w:rsidR="0025668F" w:rsidRPr="00293129" w:rsidRDefault="0025668F" w:rsidP="0025668F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Материально-техническое обеспечение образовательного процесса рассматривают как параметр </w:t>
      </w:r>
      <w:proofErr w:type="spellStart"/>
      <w:r>
        <w:rPr>
          <w:bCs/>
          <w:sz w:val="28"/>
          <w:szCs w:val="28"/>
        </w:rPr>
        <w:t>безбарьерной</w:t>
      </w:r>
      <w:proofErr w:type="spellEnd"/>
      <w:r>
        <w:rPr>
          <w:bCs/>
          <w:sz w:val="28"/>
          <w:szCs w:val="28"/>
        </w:rPr>
        <w:t xml:space="preserve"> среды, что подразумевает не только организацию архитектурного и информационного пространства, в котором обучается студент с ОВЗ, но и организацию временного режима обучения, организацию рабочего места обучающегося с ОВЗ и обеспечение каждой категории студентов с инвалидностью и ОВЗ необходимыми средствами обучения.</w:t>
      </w:r>
    </w:p>
    <w:p w:rsidR="0025668F" w:rsidRPr="0093373E" w:rsidRDefault="0025668F" w:rsidP="0025668F">
      <w:pPr>
        <w:spacing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93373E">
        <w:rPr>
          <w:bCs/>
          <w:sz w:val="28"/>
          <w:szCs w:val="28"/>
        </w:rPr>
        <w:t>Организационное обеспечение</w:t>
      </w:r>
      <w:r>
        <w:rPr>
          <w:bCs/>
          <w:sz w:val="28"/>
          <w:szCs w:val="28"/>
        </w:rPr>
        <w:t xml:space="preserve"> образовательного процесса в вузе в условиях инклюзии включает в себя нормативно-правовую базу, финансово-экономические условия, инклюзивную культуру организации, взаимодействие с организациями-партнерами, а также информационно-просветительское обеспечение субъектов – участников инклюзивного процесса, в том числе педагогов и родителей.</w:t>
      </w:r>
    </w:p>
    <w:p w:rsidR="0025668F" w:rsidRDefault="0025668F" w:rsidP="0025668F">
      <w:pPr>
        <w:spacing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02757C">
        <w:rPr>
          <w:bCs/>
          <w:sz w:val="28"/>
          <w:szCs w:val="28"/>
        </w:rPr>
        <w:t>Условием организации</w:t>
      </w:r>
      <w:r>
        <w:rPr>
          <w:bCs/>
          <w:sz w:val="28"/>
          <w:szCs w:val="28"/>
        </w:rPr>
        <w:t xml:space="preserve"> инклюзивной образовательной среды выступает организационно-педагогическое обеспечение, содержание которого являются:</w:t>
      </w:r>
    </w:p>
    <w:p w:rsidR="0025668F" w:rsidRDefault="0025668F" w:rsidP="0025668F">
      <w:pPr>
        <w:numPr>
          <w:ilvl w:val="0"/>
          <w:numId w:val="7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реализация образовательных программ с учётом особенностей и возможностей обучающихся;</w:t>
      </w:r>
    </w:p>
    <w:p w:rsidR="0025668F" w:rsidRDefault="0025668F" w:rsidP="0025668F">
      <w:pPr>
        <w:numPr>
          <w:ilvl w:val="0"/>
          <w:numId w:val="7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для обучающихся инвалидов и с ОВЗ возможности освоения образовательных программ  в соответствии с индивидуальным  учебным планом;</w:t>
      </w:r>
    </w:p>
    <w:p w:rsidR="0025668F" w:rsidRDefault="0025668F" w:rsidP="0025668F">
      <w:pPr>
        <w:numPr>
          <w:ilvl w:val="0"/>
          <w:numId w:val="7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специальное программно-методическое обеспечение образовательного процесса в зависимости от нозологии обучающегося с ОВЗ;</w:t>
      </w:r>
    </w:p>
    <w:p w:rsidR="0025668F" w:rsidRPr="0002757C" w:rsidRDefault="0025668F" w:rsidP="0025668F">
      <w:pPr>
        <w:numPr>
          <w:ilvl w:val="0"/>
          <w:numId w:val="7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возможность применения современных образовательных технологий  и психолого-педагогического сопровождения всех субъектов инклюзивной практики</w:t>
      </w:r>
      <w:r w:rsidR="0006124A">
        <w:rPr>
          <w:bCs/>
          <w:sz w:val="28"/>
          <w:szCs w:val="28"/>
        </w:rPr>
        <w:t>.</w:t>
      </w:r>
    </w:p>
    <w:p w:rsidR="0025668F" w:rsidRDefault="0025668F" w:rsidP="0025668F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Одним из условий</w:t>
      </w:r>
      <w:r w:rsidRPr="00482D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создания инклюзивной образовательной среды  является кадровое обеспечение. При этом важна и специальная подготовка педагогического коллектива к работе с </w:t>
      </w:r>
      <w:proofErr w:type="gramStart"/>
      <w:r>
        <w:rPr>
          <w:bCs/>
          <w:sz w:val="28"/>
          <w:szCs w:val="28"/>
        </w:rPr>
        <w:t>обучающимися</w:t>
      </w:r>
      <w:proofErr w:type="gramEnd"/>
      <w:r>
        <w:rPr>
          <w:bCs/>
          <w:sz w:val="28"/>
          <w:szCs w:val="28"/>
        </w:rPr>
        <w:t xml:space="preserve">, имеющими особые потребности и  методическая, организационная поддержка преподавателей, реализующих процесс обучения  студентов с ОВЗ. </w:t>
      </w:r>
    </w:p>
    <w:p w:rsidR="0025668F" w:rsidRDefault="0025668F" w:rsidP="0025668F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осуществления комплексного сопровождения студентов-инвалидов и студентов с ОВЗ возможно привлечение специалистов, которые будут работать со студентом постоянно  (ассистент - </w:t>
      </w:r>
      <w:proofErr w:type="spellStart"/>
      <w:r>
        <w:rPr>
          <w:bCs/>
          <w:sz w:val="28"/>
          <w:szCs w:val="28"/>
        </w:rPr>
        <w:t>тьютор</w:t>
      </w:r>
      <w:proofErr w:type="spellEnd"/>
      <w:r>
        <w:rPr>
          <w:bCs/>
          <w:sz w:val="28"/>
          <w:szCs w:val="28"/>
        </w:rPr>
        <w:t xml:space="preserve"> кафедры,  куратор студенческой группы, преподаватель, ведущий занятия, педагог-психолог) и эпизодически (социальный педагог, тифлопедагог, сурдопедагог </w:t>
      </w:r>
      <w:proofErr w:type="spellStart"/>
      <w:proofErr w:type="gramStart"/>
      <w:r>
        <w:rPr>
          <w:bCs/>
          <w:sz w:val="28"/>
          <w:szCs w:val="28"/>
        </w:rPr>
        <w:t>др</w:t>
      </w:r>
      <w:proofErr w:type="spellEnd"/>
      <w:proofErr w:type="gramEnd"/>
      <w:r>
        <w:rPr>
          <w:bCs/>
          <w:sz w:val="28"/>
          <w:szCs w:val="28"/>
        </w:rPr>
        <w:t>). Для социализации студента, адаптации в образовательной среде ему  согласно Требованиям п.8.2. следует организовать волонтерскую  помощь.</w:t>
      </w:r>
    </w:p>
    <w:p w:rsidR="0025668F" w:rsidRDefault="0025668F" w:rsidP="0025668F">
      <w:pPr>
        <w:spacing w:line="276" w:lineRule="auto"/>
        <w:ind w:firstLine="708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Нельзя не согласиться с О. А. Денисовой и О. Л. </w:t>
      </w:r>
      <w:proofErr w:type="spellStart"/>
      <w:r>
        <w:rPr>
          <w:color w:val="000000"/>
          <w:sz w:val="28"/>
          <w:szCs w:val="28"/>
        </w:rPr>
        <w:t>Лехановой</w:t>
      </w:r>
      <w:proofErr w:type="spellEnd"/>
      <w:r>
        <w:rPr>
          <w:color w:val="000000"/>
          <w:sz w:val="28"/>
          <w:szCs w:val="28"/>
        </w:rPr>
        <w:t>, что сопровождение</w:t>
      </w:r>
      <w:r w:rsidRPr="009E49B4">
        <w:rPr>
          <w:color w:val="000000"/>
          <w:sz w:val="28"/>
          <w:szCs w:val="28"/>
        </w:rPr>
        <w:t xml:space="preserve"> высшего образования инвалидов и лиц с ограниченными возможностями здоровья</w:t>
      </w:r>
      <w:r>
        <w:rPr>
          <w:color w:val="000000"/>
          <w:sz w:val="28"/>
          <w:szCs w:val="28"/>
        </w:rPr>
        <w:t xml:space="preserve"> можно рассматривать на разных уровнях реализации:</w:t>
      </w:r>
    </w:p>
    <w:p w:rsidR="0025668F" w:rsidRDefault="0025668F" w:rsidP="0025668F">
      <w:pPr>
        <w:spacing w:line="276" w:lineRule="auto"/>
        <w:jc w:val="both"/>
        <w:textAlignment w:val="top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Pr="00960C0A">
        <w:rPr>
          <w:b/>
          <w:color w:val="000000"/>
          <w:sz w:val="28"/>
          <w:szCs w:val="28"/>
        </w:rPr>
        <w:t>на личностном уровне</w:t>
      </w:r>
      <w:r w:rsidRPr="009E49B4">
        <w:rPr>
          <w:color w:val="000000"/>
          <w:sz w:val="28"/>
          <w:szCs w:val="28"/>
        </w:rPr>
        <w:t xml:space="preserve"> - уровне сопровождения субъектов инклюзивного высшего образования и поиска личностных ресурсов для эффективного включения в инклюзивное образовательное пространство;</w:t>
      </w:r>
    </w:p>
    <w:p w:rsidR="0025668F" w:rsidRDefault="0025668F" w:rsidP="0025668F">
      <w:pPr>
        <w:spacing w:line="276" w:lineRule="auto"/>
        <w:jc w:val="both"/>
        <w:textAlignment w:val="top"/>
        <w:rPr>
          <w:color w:val="000000"/>
          <w:sz w:val="28"/>
          <w:szCs w:val="28"/>
        </w:rPr>
      </w:pPr>
      <w:r w:rsidRPr="00960C0A">
        <w:rPr>
          <w:b/>
          <w:color w:val="000000"/>
          <w:sz w:val="28"/>
          <w:szCs w:val="28"/>
        </w:rPr>
        <w:t xml:space="preserve"> социальном </w:t>
      </w:r>
      <w:proofErr w:type="gramStart"/>
      <w:r w:rsidRPr="00960C0A">
        <w:rPr>
          <w:b/>
          <w:color w:val="000000"/>
          <w:sz w:val="28"/>
          <w:szCs w:val="28"/>
        </w:rPr>
        <w:t>уровне</w:t>
      </w:r>
      <w:proofErr w:type="gramEnd"/>
      <w:r w:rsidRPr="009E49B4">
        <w:rPr>
          <w:color w:val="000000"/>
          <w:sz w:val="28"/>
          <w:szCs w:val="28"/>
        </w:rPr>
        <w:t xml:space="preserve"> - уровне сопровождения релевантных групп и объединений и поиска социальных ресурсов для научной, методической, социокультурной, общественной, информационной и т. д. поддержки инклюзивного образования;</w:t>
      </w:r>
    </w:p>
    <w:p w:rsidR="0025668F" w:rsidRPr="00C21294" w:rsidRDefault="0025668F" w:rsidP="0025668F">
      <w:pPr>
        <w:spacing w:line="276" w:lineRule="auto"/>
        <w:jc w:val="both"/>
        <w:textAlignment w:val="top"/>
        <w:rPr>
          <w:color w:val="000000"/>
          <w:sz w:val="28"/>
          <w:szCs w:val="28"/>
        </w:rPr>
      </w:pPr>
      <w:r w:rsidRPr="00960C0A">
        <w:rPr>
          <w:b/>
          <w:color w:val="000000"/>
          <w:sz w:val="28"/>
          <w:szCs w:val="28"/>
        </w:rPr>
        <w:t xml:space="preserve"> институциональном </w:t>
      </w:r>
      <w:proofErr w:type="gramStart"/>
      <w:r w:rsidRPr="00960C0A">
        <w:rPr>
          <w:b/>
          <w:color w:val="000000"/>
          <w:sz w:val="28"/>
          <w:szCs w:val="28"/>
        </w:rPr>
        <w:t>уровне</w:t>
      </w:r>
      <w:proofErr w:type="gramEnd"/>
      <w:r w:rsidRPr="009E49B4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</w:t>
      </w:r>
      <w:r w:rsidRPr="009E49B4">
        <w:rPr>
          <w:color w:val="000000"/>
          <w:sz w:val="28"/>
          <w:szCs w:val="28"/>
        </w:rPr>
        <w:t>уровне сопровождения организаций и учреждений и поиска комплекса условий и ресурсов, обеспечивающих гарантированное внедрение и принятие практики инклюзивного образования.</w:t>
      </w:r>
      <w:r>
        <w:rPr>
          <w:color w:val="000000"/>
          <w:sz w:val="28"/>
          <w:szCs w:val="28"/>
        </w:rPr>
        <w:t>»</w:t>
      </w:r>
    </w:p>
    <w:p w:rsidR="0025668F" w:rsidRPr="00C21294" w:rsidRDefault="0025668F" w:rsidP="0025668F">
      <w:pPr>
        <w:spacing w:line="276" w:lineRule="auto"/>
        <w:jc w:val="both"/>
        <w:textAlignment w:val="top"/>
        <w:rPr>
          <w:rFonts w:eastAsia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lastRenderedPageBreak/>
        <w:tab/>
        <w:t xml:space="preserve">Однако создание инклюзивной образовательной среды в вузе, использование современных технологий обучения и воспитания представляют собой лишь часть процесса сопровождения. </w:t>
      </w:r>
      <w:r w:rsidRPr="009E49B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Рассмотрим а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лгоритм сопровождения студентов с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ОВЗ и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инвалидностью в образовательном пространстве инклюзивного высшего образования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на примере опыта</w:t>
      </w:r>
      <w:r w:rsidRPr="00C2525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Череповецкого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государственн</w:t>
      </w:r>
      <w:r>
        <w:rPr>
          <w:rFonts w:eastAsia="Times New Roman"/>
          <w:color w:val="000000"/>
          <w:sz w:val="28"/>
          <w:szCs w:val="28"/>
          <w:lang w:eastAsia="ru-RU"/>
        </w:rPr>
        <w:t>ого университета.  Представляемый алгоритм включает 8 основных этапов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сопровождения высшего инклюзивного образования лиц с ограниченными возможностями здоровья и инвалидностью и соответствующие им направления работы специалистов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C21294">
        <w:rPr>
          <w:rFonts w:eastAsia="Times New Roman"/>
          <w:color w:val="000000"/>
          <w:sz w:val="28"/>
          <w:szCs w:val="28"/>
          <w:lang w:eastAsia="ru-RU"/>
        </w:rPr>
        <w:t>[</w:t>
      </w:r>
      <w:r>
        <w:rPr>
          <w:rFonts w:eastAsia="Times New Roman"/>
          <w:color w:val="000000"/>
          <w:sz w:val="28"/>
          <w:szCs w:val="28"/>
          <w:lang w:eastAsia="ru-RU"/>
        </w:rPr>
        <w:t>7</w:t>
      </w:r>
      <w:r w:rsidRPr="00C21294">
        <w:rPr>
          <w:rFonts w:eastAsia="Times New Roman"/>
          <w:color w:val="000000"/>
          <w:sz w:val="28"/>
          <w:szCs w:val="28"/>
          <w:lang w:eastAsia="ru-RU"/>
        </w:rPr>
        <w:t>]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25668F" w:rsidRPr="0073078F" w:rsidRDefault="0025668F" w:rsidP="0025668F">
      <w:pPr>
        <w:spacing w:line="276" w:lineRule="auto"/>
        <w:ind w:firstLine="708"/>
        <w:jc w:val="both"/>
        <w:textAlignment w:val="top"/>
        <w:rPr>
          <w:rFonts w:eastAsia="Times New Roman"/>
          <w:color w:val="000000"/>
          <w:sz w:val="28"/>
          <w:szCs w:val="28"/>
          <w:lang w:eastAsia="ru-RU"/>
        </w:rPr>
      </w:pPr>
      <w:r w:rsidRPr="0073078F">
        <w:rPr>
          <w:rFonts w:eastAsia="Times New Roman"/>
          <w:b/>
          <w:color w:val="000000"/>
          <w:sz w:val="28"/>
          <w:szCs w:val="28"/>
          <w:lang w:eastAsia="ru-RU"/>
        </w:rPr>
        <w:t xml:space="preserve">1 этап </w:t>
      </w:r>
      <w:r w:rsidRPr="0073078F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Сопровождение </w:t>
      </w:r>
      <w:proofErr w:type="spellStart"/>
      <w:r w:rsidRPr="0073078F">
        <w:rPr>
          <w:rFonts w:eastAsia="Times New Roman"/>
          <w:b/>
          <w:i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73078F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 работы с инвалидами и лицами с ОВЗ на </w:t>
      </w:r>
      <w:proofErr w:type="spellStart"/>
      <w:r w:rsidRPr="0073078F">
        <w:rPr>
          <w:rFonts w:eastAsia="Times New Roman"/>
          <w:b/>
          <w:i/>
          <w:color w:val="000000"/>
          <w:sz w:val="28"/>
          <w:szCs w:val="28"/>
          <w:lang w:eastAsia="ru-RU"/>
        </w:rPr>
        <w:t>довузовском</w:t>
      </w:r>
      <w:proofErr w:type="spellEnd"/>
      <w:r w:rsidRPr="0073078F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 этапе</w:t>
      </w:r>
      <w:r>
        <w:rPr>
          <w:rFonts w:eastAsia="Times New Roman"/>
          <w:color w:val="000000"/>
          <w:sz w:val="28"/>
          <w:szCs w:val="28"/>
          <w:lang w:eastAsia="ru-RU"/>
        </w:rPr>
        <w:t>. Сопровождение на данном этапе включает в себя и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нформирование </w:t>
      </w:r>
      <w:r>
        <w:rPr>
          <w:rFonts w:eastAsia="Times New Roman"/>
          <w:color w:val="000000"/>
          <w:sz w:val="28"/>
          <w:szCs w:val="28"/>
          <w:lang w:eastAsia="ru-RU"/>
        </w:rPr>
        <w:t>будущих абитуриентов и их родителей (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целевой аудитории</w:t>
      </w:r>
      <w:r>
        <w:rPr>
          <w:rFonts w:eastAsia="Times New Roman"/>
          <w:color w:val="000000"/>
          <w:sz w:val="28"/>
          <w:szCs w:val="28"/>
          <w:lang w:eastAsia="ru-RU"/>
        </w:rPr>
        <w:t>)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о возможности </w:t>
      </w:r>
      <w:r>
        <w:rPr>
          <w:rFonts w:eastAsia="Times New Roman"/>
          <w:color w:val="000000"/>
          <w:sz w:val="28"/>
          <w:szCs w:val="28"/>
          <w:lang w:eastAsia="ru-RU"/>
        </w:rPr>
        <w:t>получения высшего образования в условиях инклюзии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, о</w:t>
      </w:r>
      <w:r>
        <w:rPr>
          <w:rFonts w:eastAsia="Times New Roman"/>
          <w:color w:val="000000"/>
          <w:sz w:val="28"/>
          <w:szCs w:val="28"/>
          <w:lang w:eastAsia="ru-RU"/>
        </w:rPr>
        <w:t>б особенностях  регионального рынка труда и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перспективах работы по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выбранной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специальности. </w:t>
      </w:r>
      <w:r>
        <w:rPr>
          <w:rFonts w:eastAsia="Times New Roman"/>
          <w:color w:val="000000"/>
          <w:sz w:val="28"/>
          <w:szCs w:val="28"/>
          <w:lang w:eastAsia="ru-RU"/>
        </w:rPr>
        <w:t>Постоянное в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заимодействие со школами, родителями</w:t>
      </w:r>
      <w:r>
        <w:rPr>
          <w:rFonts w:eastAsia="Times New Roman"/>
          <w:color w:val="000000"/>
          <w:sz w:val="28"/>
          <w:szCs w:val="28"/>
          <w:lang w:eastAsia="ru-RU"/>
        </w:rPr>
        <w:t>, с обучающимися в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колледжах способствует адекватному информированию, в ходе таких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встреч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возможно организовать </w:t>
      </w:r>
      <w:proofErr w:type="spellStart"/>
      <w:r w:rsidRPr="0073078F">
        <w:rPr>
          <w:rFonts w:eastAsia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консультирование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и диагностику. Помимо грамотного и интересного для будущих абитуриентов оформления информационного портала вуза  необходимо показать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т</w:t>
      </w:r>
      <w:r>
        <w:rPr>
          <w:rFonts w:eastAsia="Times New Roman"/>
          <w:color w:val="000000"/>
          <w:sz w:val="28"/>
          <w:szCs w:val="28"/>
          <w:lang w:eastAsia="ru-RU"/>
        </w:rPr>
        <w:t>олерантность и лояльность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университета в области инклюзивного образования. Демонстрацией внимательного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студентоцентрического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 отношения к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людям, имеющим ОВЗ или инвалидность, служит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проведение интегрирован</w:t>
      </w:r>
      <w:r>
        <w:rPr>
          <w:rFonts w:eastAsia="Times New Roman"/>
          <w:color w:val="000000"/>
          <w:sz w:val="28"/>
          <w:szCs w:val="28"/>
          <w:lang w:eastAsia="ru-RU"/>
        </w:rPr>
        <w:t>ных социокультурных мероприятий, а также</w:t>
      </w:r>
      <w:r w:rsidRPr="001845C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адресных </w:t>
      </w:r>
      <w:proofErr w:type="spellStart"/>
      <w:r w:rsidRPr="0073078F">
        <w:rPr>
          <w:rFonts w:eastAsia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мероприятий</w:t>
      </w:r>
      <w:r w:rsidRPr="00CC6B30">
        <w:rPr>
          <w:rFonts w:eastAsia="Times New Roman"/>
          <w:color w:val="C00000"/>
          <w:sz w:val="28"/>
          <w:szCs w:val="28"/>
          <w:lang w:eastAsia="ru-RU"/>
        </w:rPr>
        <w:t xml:space="preserve">.   </w:t>
      </w:r>
      <w:r w:rsidRPr="0073078F">
        <w:rPr>
          <w:rFonts w:eastAsia="Times New Roman"/>
          <w:color w:val="C00000"/>
          <w:sz w:val="28"/>
          <w:szCs w:val="28"/>
          <w:lang w:eastAsia="ru-RU"/>
        </w:rPr>
        <w:t xml:space="preserve"> </w:t>
      </w:r>
      <w:r w:rsidRPr="0013217B">
        <w:rPr>
          <w:rFonts w:eastAsia="Times New Roman"/>
          <w:sz w:val="28"/>
          <w:szCs w:val="28"/>
          <w:lang w:eastAsia="ru-RU"/>
        </w:rPr>
        <w:t xml:space="preserve">При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проф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ессиональном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ориентировании абитур</w:t>
      </w:r>
      <w:r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ентов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с инвалидностью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и ОВЗ важно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13217B">
        <w:rPr>
          <w:rFonts w:eastAsia="Times New Roman"/>
          <w:sz w:val="28"/>
          <w:szCs w:val="28"/>
          <w:lang w:eastAsia="ru-RU"/>
        </w:rPr>
        <w:t>в</w:t>
      </w:r>
      <w:r>
        <w:rPr>
          <w:rFonts w:eastAsia="Times New Roman"/>
          <w:sz w:val="28"/>
          <w:szCs w:val="28"/>
          <w:lang w:eastAsia="ru-RU"/>
        </w:rPr>
        <w:t>заимодействие</w:t>
      </w:r>
      <w:r w:rsidRPr="0013217B">
        <w:rPr>
          <w:rFonts w:eastAsia="Times New Roman"/>
          <w:sz w:val="28"/>
          <w:szCs w:val="28"/>
          <w:lang w:eastAsia="ru-RU"/>
        </w:rPr>
        <w:t xml:space="preserve">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с работодателями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733418">
        <w:rPr>
          <w:sz w:val="28"/>
          <w:szCs w:val="28"/>
          <w:shd w:val="clear" w:color="auto" w:fill="FFFFFF"/>
        </w:rPr>
        <w:t>Отдел инклюзивного образования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совместно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приемная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комиссией проводят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нализ и прогнозирование контингента абитуриентов.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О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сознанный адекватный профессиональный выбор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абитуриента рассматривают как</w:t>
      </w:r>
      <w:r w:rsidRPr="00F1724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к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лючевой результат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сопровождения на 1 этапе.</w:t>
      </w:r>
    </w:p>
    <w:p w:rsidR="0025668F" w:rsidRPr="0073078F" w:rsidRDefault="0025668F" w:rsidP="0025668F">
      <w:pPr>
        <w:spacing w:line="276" w:lineRule="auto"/>
        <w:ind w:firstLine="708"/>
        <w:jc w:val="both"/>
        <w:textAlignment w:val="top"/>
        <w:rPr>
          <w:rFonts w:eastAsia="Times New Roman"/>
          <w:color w:val="000000"/>
          <w:sz w:val="28"/>
          <w:szCs w:val="28"/>
          <w:lang w:eastAsia="ru-RU"/>
        </w:rPr>
      </w:pPr>
      <w:r w:rsidRPr="0073078F">
        <w:rPr>
          <w:rFonts w:eastAsia="Times New Roman"/>
          <w:b/>
          <w:color w:val="000000"/>
          <w:sz w:val="28"/>
          <w:szCs w:val="28"/>
          <w:lang w:eastAsia="ru-RU"/>
        </w:rPr>
        <w:t xml:space="preserve">2 этап </w:t>
      </w:r>
      <w:r w:rsidRPr="0073078F">
        <w:rPr>
          <w:rFonts w:eastAsia="Times New Roman"/>
          <w:b/>
          <w:i/>
          <w:color w:val="000000"/>
          <w:sz w:val="28"/>
          <w:szCs w:val="28"/>
          <w:lang w:eastAsia="ru-RU"/>
        </w:rPr>
        <w:t>Приемная кампания: консалтинг, сопровождение</w:t>
      </w:r>
      <w:proofErr w:type="gramStart"/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  <w:proofErr w:type="gramEnd"/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Содержание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деятельности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eastAsia="Times New Roman"/>
          <w:color w:val="000000"/>
          <w:sz w:val="28"/>
          <w:szCs w:val="28"/>
          <w:lang w:eastAsia="ru-RU"/>
        </w:rPr>
        <w:t>этом этапе заключается в консультировании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о правилах и порядке приема, о возможности обучения по выбранной специальности в вузе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для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лиц с ОВЗ и инвалидностью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Для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 требуется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в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заимодействие</w:t>
      </w:r>
      <w:proofErr w:type="gramEnd"/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078F">
        <w:rPr>
          <w:rFonts w:eastAsia="Times New Roman"/>
          <w:color w:val="000000"/>
          <w:sz w:val="28"/>
          <w:szCs w:val="28"/>
          <w:lang w:eastAsia="ru-RU"/>
        </w:rPr>
        <w:t>с</w:t>
      </w:r>
      <w:r>
        <w:rPr>
          <w:rFonts w:eastAsia="Times New Roman"/>
          <w:color w:val="000000"/>
          <w:sz w:val="28"/>
          <w:szCs w:val="28"/>
          <w:lang w:eastAsia="ru-RU"/>
        </w:rPr>
        <w:t>медико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>-социальной экспертной комиссией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, школами города, родителями абитуриентов с ОВЗ и инвалидностью.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Для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выявления особых образовательных потребностей поступающего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с ОВЗ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>инвалидностью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и необходимых для него специальных условий обучения </w:t>
      </w:r>
      <w:r>
        <w:rPr>
          <w:rFonts w:eastAsia="Times New Roman"/>
          <w:color w:val="000000"/>
          <w:sz w:val="28"/>
          <w:szCs w:val="28"/>
          <w:lang w:eastAsia="ru-RU"/>
        </w:rPr>
        <w:t>абитуриентам предлагают заполнить специальную анкету.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Уже на этапе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подачи документов и поступления в вуз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абитуриент знакомится с доступностью образовательной среды и наличием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специальных условий для лиц с ОВЗ и инвалидностью</w:t>
      </w:r>
      <w:r>
        <w:rPr>
          <w:rFonts w:eastAsia="Times New Roman"/>
          <w:color w:val="000000"/>
          <w:sz w:val="28"/>
          <w:szCs w:val="28"/>
          <w:lang w:eastAsia="ru-RU"/>
        </w:rPr>
        <w:t>. С каждым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абитуриент</w:t>
      </w:r>
      <w:r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м с ОВЗ и инвалидностью (с учетом нозологии нарушения)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проводят обсуждение о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прогнозируемой траектории обучения и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будущем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трудоустройств</w:t>
      </w:r>
      <w:r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по выбранной специальности. </w:t>
      </w:r>
      <w:r>
        <w:rPr>
          <w:rFonts w:eastAsia="Times New Roman"/>
          <w:color w:val="000000"/>
          <w:sz w:val="28"/>
          <w:szCs w:val="28"/>
          <w:lang w:eastAsia="ru-RU"/>
        </w:rPr>
        <w:t>Результатом работы на 2 этапе  является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готовность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человека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к поступлению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в вуз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с учетом ограничений по здоровью, направлений подготовки и регионального рынка труда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25668F" w:rsidRPr="0073078F" w:rsidRDefault="0025668F" w:rsidP="0025668F">
      <w:pPr>
        <w:spacing w:line="276" w:lineRule="auto"/>
        <w:ind w:firstLine="708"/>
        <w:jc w:val="both"/>
        <w:textAlignment w:val="top"/>
        <w:rPr>
          <w:rFonts w:eastAsia="Times New Roman"/>
          <w:color w:val="000000"/>
          <w:sz w:val="28"/>
          <w:szCs w:val="28"/>
          <w:lang w:eastAsia="ru-RU"/>
        </w:rPr>
      </w:pPr>
      <w:r w:rsidRPr="0073078F">
        <w:rPr>
          <w:rFonts w:eastAsia="Times New Roman"/>
          <w:b/>
          <w:color w:val="000000"/>
          <w:sz w:val="28"/>
          <w:szCs w:val="28"/>
          <w:lang w:eastAsia="ru-RU"/>
        </w:rPr>
        <w:t xml:space="preserve">3 этап </w:t>
      </w:r>
      <w:r w:rsidRPr="0073078F">
        <w:rPr>
          <w:rFonts w:eastAsia="Times New Roman"/>
          <w:b/>
          <w:i/>
          <w:color w:val="000000"/>
          <w:sz w:val="28"/>
          <w:szCs w:val="28"/>
          <w:lang w:eastAsia="ru-RU"/>
        </w:rPr>
        <w:t>Поступление в университет</w:t>
      </w:r>
      <w:r>
        <w:rPr>
          <w:rFonts w:eastAsia="Times New Roman"/>
          <w:color w:val="000000"/>
          <w:sz w:val="28"/>
          <w:szCs w:val="28"/>
          <w:lang w:eastAsia="ru-RU"/>
        </w:rPr>
        <w:t>. После зачисления в вуз проводится а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нализ поступившего контингента лиц с ОВЗ и инвалидностью, анализ ИПР</w:t>
      </w:r>
      <w:r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заполненных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анкет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. Полученная при этом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информация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необходима для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ознакомления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администрации,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профессорско-преподавательского состава,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учебно-вспомогательного персонала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3078F">
        <w:rPr>
          <w:rFonts w:eastAsia="Times New Roman"/>
          <w:color w:val="000000"/>
          <w:sz w:val="28"/>
          <w:szCs w:val="28"/>
          <w:lang w:eastAsia="ru-RU"/>
        </w:rPr>
        <w:t>тьюторов</w:t>
      </w:r>
      <w:proofErr w:type="spellEnd"/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/>
          <w:color w:val="000000"/>
          <w:sz w:val="28"/>
          <w:szCs w:val="28"/>
          <w:lang w:eastAsia="ru-RU"/>
        </w:rPr>
        <w:t>управления образовательных программ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, отдела расписаний, учебно-методического отдела</w:t>
      </w:r>
      <w:r>
        <w:rPr>
          <w:rFonts w:eastAsia="Times New Roman"/>
          <w:color w:val="000000"/>
          <w:sz w:val="28"/>
          <w:szCs w:val="28"/>
          <w:lang w:eastAsia="ru-RU"/>
        </w:rPr>
        <w:t>. Информация важна для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разработчиков образовательных программ и рабочих программ учебных дисциплин.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Смысл доведения этой информации до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структурных подразделений, </w:t>
      </w:r>
      <w:r>
        <w:rPr>
          <w:rFonts w:eastAsia="Times New Roman"/>
          <w:sz w:val="28"/>
          <w:szCs w:val="28"/>
          <w:lang w:eastAsia="ru-RU"/>
        </w:rPr>
        <w:t>инклюзивного образования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и должностных лиц, работающих со студентами с ОВЗ и инвалидностью,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заключается в том, чтобы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можно было учесть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особы</w:t>
      </w:r>
      <w:r>
        <w:rPr>
          <w:rFonts w:eastAsia="Times New Roman"/>
          <w:color w:val="000000"/>
          <w:sz w:val="28"/>
          <w:szCs w:val="28"/>
          <w:lang w:eastAsia="ru-RU"/>
        </w:rPr>
        <w:t>е образовательные потребности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студентов с ОВЗ и инвалидностью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и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создать специальные условия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обучения</w:t>
      </w:r>
      <w:r w:rsidRPr="00E657E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73078F">
        <w:rPr>
          <w:rFonts w:eastAsia="Times New Roman"/>
          <w:color w:val="000000"/>
          <w:sz w:val="28"/>
          <w:szCs w:val="28"/>
          <w:lang w:eastAsia="ru-RU"/>
        </w:rPr>
        <w:t>инфрастуруктура</w:t>
      </w:r>
      <w:proofErr w:type="spellEnd"/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доступа, методические и учебные материалы)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конкретно для поступивших студентов.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Для первокурсников главный результат – поступление в вуз, тогда как для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вуза </w:t>
      </w:r>
      <w:r>
        <w:rPr>
          <w:rFonts w:eastAsia="Times New Roman"/>
          <w:color w:val="000000"/>
          <w:sz w:val="28"/>
          <w:szCs w:val="28"/>
          <w:lang w:eastAsia="ru-RU"/>
        </w:rPr>
        <w:t>важно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понимание специфики контингента поступивших</w:t>
      </w:r>
    </w:p>
    <w:p w:rsidR="0025668F" w:rsidRPr="0073078F" w:rsidRDefault="0025668F" w:rsidP="0025668F">
      <w:pPr>
        <w:spacing w:line="276" w:lineRule="auto"/>
        <w:ind w:firstLine="708"/>
        <w:jc w:val="both"/>
        <w:textAlignment w:val="top"/>
        <w:rPr>
          <w:rFonts w:eastAsia="Times New Roman"/>
          <w:color w:val="000000"/>
          <w:sz w:val="28"/>
          <w:szCs w:val="28"/>
          <w:lang w:eastAsia="ru-RU"/>
        </w:rPr>
      </w:pPr>
      <w:r w:rsidRPr="0073078F">
        <w:rPr>
          <w:rFonts w:eastAsia="Times New Roman"/>
          <w:b/>
          <w:color w:val="000000"/>
          <w:sz w:val="28"/>
          <w:szCs w:val="28"/>
          <w:lang w:eastAsia="ru-RU"/>
        </w:rPr>
        <w:t xml:space="preserve">4 этап </w:t>
      </w:r>
      <w:r w:rsidRPr="0073078F">
        <w:rPr>
          <w:rFonts w:eastAsia="Times New Roman"/>
          <w:b/>
          <w:i/>
          <w:color w:val="000000"/>
          <w:sz w:val="28"/>
          <w:szCs w:val="28"/>
          <w:lang w:eastAsia="ru-RU"/>
        </w:rPr>
        <w:t>Адаптация к вузу</w:t>
      </w:r>
      <w:r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Pr="009555B0">
        <w:rPr>
          <w:rFonts w:eastAsia="Times New Roman"/>
          <w:color w:val="000000"/>
          <w:sz w:val="28"/>
          <w:szCs w:val="28"/>
          <w:lang w:eastAsia="ru-RU"/>
        </w:rPr>
        <w:t>Проводится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д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иагностика адаптационных возможностей студентов с инвалидностью и </w:t>
      </w:r>
      <w:r>
        <w:rPr>
          <w:rFonts w:eastAsia="Times New Roman"/>
          <w:color w:val="000000"/>
          <w:sz w:val="28"/>
          <w:szCs w:val="28"/>
          <w:lang w:eastAsia="ru-RU"/>
        </w:rPr>
        <w:t>ОВЗ,  в динамике наблюдается успешность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адаптации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каждого обучающегося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к вузу.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На этом этапе важно включение студентов  в атмосферу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социокультурной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инклюзивной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среды, способствующей формированию у субъектов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образовательного процесса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принимающей позиции и развитию толерантного отношения.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Студентов знакомят с традициями университета,  деятельностью студенческих сообществ,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практик</w:t>
      </w:r>
      <w:r>
        <w:rPr>
          <w:rFonts w:eastAsia="Times New Roman"/>
          <w:color w:val="000000"/>
          <w:sz w:val="28"/>
          <w:szCs w:val="28"/>
          <w:lang w:eastAsia="ru-RU"/>
        </w:rPr>
        <w:t>ой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078F">
        <w:rPr>
          <w:rFonts w:eastAsia="Times New Roman"/>
          <w:color w:val="000000"/>
          <w:sz w:val="28"/>
          <w:szCs w:val="28"/>
          <w:lang w:eastAsia="ru-RU"/>
        </w:rPr>
        <w:t>тьюторства</w:t>
      </w:r>
      <w:proofErr w:type="spellEnd"/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и студенческого </w:t>
      </w:r>
      <w:proofErr w:type="spellStart"/>
      <w:r w:rsidRPr="0073078F">
        <w:rPr>
          <w:rFonts w:eastAsia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73078F">
        <w:rPr>
          <w:rFonts w:eastAsia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Студенты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с ОВЗ и инвалидностью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имеют возможность выбрать адаптированные программы и модули, узнать о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специальных технологиях и методах, используемых для освоения дисциплин.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Тьюторы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, сотрудники отдела </w:t>
      </w:r>
      <w:r>
        <w:rPr>
          <w:rFonts w:eastAsia="Times New Roman"/>
          <w:sz w:val="28"/>
          <w:szCs w:val="28"/>
          <w:lang w:eastAsia="ru-RU"/>
        </w:rPr>
        <w:t>инклюзивного образования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проводят к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онсультирование по вопросам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lastRenderedPageBreak/>
        <w:t>преодоления трудностей адаптации студентов с ОВЗ и инвалидностью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Вовлечение студентов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с ОВЗ и их участие в событийном образовании будь то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культурно-</w:t>
      </w:r>
      <w:r>
        <w:rPr>
          <w:rFonts w:eastAsia="Times New Roman"/>
          <w:color w:val="000000"/>
          <w:sz w:val="28"/>
          <w:szCs w:val="28"/>
          <w:lang w:eastAsia="ru-RU"/>
        </w:rPr>
        <w:t>массовые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, тво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рческие и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внеучебные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мероприятия способствуют адаптации студентов к вузу. На данном этапе  основной результат состоит в успешной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адаптаци</w:t>
      </w:r>
      <w:r>
        <w:rPr>
          <w:rFonts w:eastAsia="Times New Roman"/>
          <w:color w:val="000000"/>
          <w:sz w:val="28"/>
          <w:szCs w:val="28"/>
          <w:lang w:eastAsia="ru-RU"/>
        </w:rPr>
        <w:t>и обучающихся с инвалидностью и ОВЗ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к вузу,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их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участие в жизни университета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25668F" w:rsidRDefault="0025668F" w:rsidP="0025668F">
      <w:pPr>
        <w:spacing w:line="276" w:lineRule="auto"/>
        <w:ind w:firstLine="708"/>
        <w:jc w:val="both"/>
        <w:textAlignment w:val="top"/>
        <w:rPr>
          <w:rFonts w:eastAsia="Times New Roman"/>
          <w:color w:val="000000"/>
          <w:sz w:val="28"/>
          <w:szCs w:val="28"/>
          <w:lang w:eastAsia="ru-RU"/>
        </w:rPr>
      </w:pPr>
      <w:r w:rsidRPr="0073078F">
        <w:rPr>
          <w:rFonts w:eastAsia="Times New Roman"/>
          <w:b/>
          <w:color w:val="000000"/>
          <w:sz w:val="28"/>
          <w:szCs w:val="28"/>
          <w:lang w:eastAsia="ru-RU"/>
        </w:rPr>
        <w:t xml:space="preserve">5 этап </w:t>
      </w:r>
      <w:r w:rsidRPr="0073078F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Сопровождение </w:t>
      </w:r>
      <w:proofErr w:type="gramStart"/>
      <w:r w:rsidRPr="0073078F">
        <w:rPr>
          <w:rFonts w:eastAsia="Times New Roman"/>
          <w:b/>
          <w:i/>
          <w:color w:val="000000"/>
          <w:sz w:val="28"/>
          <w:szCs w:val="28"/>
          <w:lang w:eastAsia="ru-RU"/>
        </w:rPr>
        <w:t>обучения по</w:t>
      </w:r>
      <w:proofErr w:type="gramEnd"/>
      <w:r w:rsidRPr="0073078F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 выбранному направлению (специальности)</w:t>
      </w:r>
      <w:r>
        <w:rPr>
          <w:rFonts w:eastAsia="Times New Roman"/>
          <w:b/>
          <w:i/>
          <w:color w:val="000000"/>
          <w:sz w:val="28"/>
          <w:szCs w:val="28"/>
          <w:lang w:eastAsia="ru-RU"/>
        </w:rPr>
        <w:t>.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В  рабочие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программы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дисциплин (модулей), научно-исследовательской работы и практик, государственной итоговой аттестации включают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специальны</w:t>
      </w:r>
      <w:r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прием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ы,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метод</w:t>
      </w:r>
      <w:r>
        <w:rPr>
          <w:rFonts w:eastAsia="Times New Roman"/>
          <w:color w:val="000000"/>
          <w:sz w:val="28"/>
          <w:szCs w:val="28"/>
          <w:lang w:eastAsia="ru-RU"/>
        </w:rPr>
        <w:t>ы, технологии.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В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содержание обучения </w:t>
      </w:r>
      <w:r>
        <w:rPr>
          <w:rFonts w:eastAsia="Times New Roman"/>
          <w:color w:val="000000"/>
          <w:sz w:val="28"/>
          <w:szCs w:val="28"/>
          <w:lang w:eastAsia="ru-RU"/>
        </w:rPr>
        <w:t>студентов с ОВЗ и инвалидностью внедряют адаптированные учебно-методические комплексы. В образовательном процессе используют дистанционные образовательные технологии, электронные образовательные ресурсы которые служат фактором повышения качества и  доступности образования. При необходимости для студента с ОВЗ разрабатывают</w:t>
      </w:r>
      <w:r w:rsidRPr="00AE30E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индивидуальный образовательный маршрут, проводят к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онсультирование по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способам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преодоления трудностей обучени</w:t>
      </w:r>
      <w:r>
        <w:rPr>
          <w:rFonts w:eastAsia="Times New Roman"/>
          <w:color w:val="000000"/>
          <w:sz w:val="28"/>
          <w:szCs w:val="28"/>
          <w:lang w:eastAsia="ru-RU"/>
        </w:rPr>
        <w:t>я.</w:t>
      </w:r>
      <w:r w:rsidRPr="00AE30E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Создают условия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для образовательной реабилитации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и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профилактик</w:t>
      </w:r>
      <w:r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академических рисков у студентов с ОВЗ и инвалидностью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, а также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условия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для адаптивной физической культуры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обучающихся. Профессорско-преподавательский состав и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учебно-вспомогательный персонал совершенствуют свои компетенции в сфере инклюзивного образования на курсах повышения квалификации.</w:t>
      </w:r>
    </w:p>
    <w:p w:rsidR="0025668F" w:rsidRPr="0073078F" w:rsidRDefault="0025668F" w:rsidP="0025668F">
      <w:pPr>
        <w:spacing w:line="276" w:lineRule="auto"/>
        <w:jc w:val="both"/>
        <w:textAlignment w:val="top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В качестве  ключевого результата выступает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успешное освоение образовательной программы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обучающимися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с ОВЗ и  инвалидностью.</w:t>
      </w:r>
    </w:p>
    <w:p w:rsidR="0025668F" w:rsidRPr="0073078F" w:rsidRDefault="0025668F" w:rsidP="0025668F">
      <w:pPr>
        <w:spacing w:line="276" w:lineRule="auto"/>
        <w:ind w:firstLine="708"/>
        <w:jc w:val="both"/>
        <w:textAlignment w:val="top"/>
        <w:rPr>
          <w:rFonts w:eastAsia="Times New Roman"/>
          <w:color w:val="000000"/>
          <w:sz w:val="28"/>
          <w:szCs w:val="28"/>
          <w:lang w:eastAsia="ru-RU"/>
        </w:rPr>
      </w:pPr>
      <w:r w:rsidRPr="00432EB0">
        <w:rPr>
          <w:rFonts w:eastAsia="Times New Roman"/>
          <w:b/>
          <w:color w:val="000000"/>
          <w:sz w:val="28"/>
          <w:szCs w:val="28"/>
          <w:lang w:eastAsia="ru-RU"/>
        </w:rPr>
        <w:t xml:space="preserve">6 этап </w:t>
      </w:r>
      <w:r w:rsidRPr="00432EB0">
        <w:rPr>
          <w:rFonts w:eastAsia="Times New Roman"/>
          <w:b/>
          <w:i/>
          <w:color w:val="000000"/>
          <w:sz w:val="28"/>
          <w:szCs w:val="28"/>
          <w:lang w:eastAsia="ru-RU"/>
        </w:rPr>
        <w:t>Прохождение практики</w:t>
      </w:r>
      <w:r>
        <w:rPr>
          <w:rFonts w:eastAsia="Times New Roman"/>
          <w:b/>
          <w:i/>
          <w:color w:val="000000"/>
          <w:sz w:val="28"/>
          <w:szCs w:val="28"/>
          <w:lang w:eastAsia="ru-RU"/>
        </w:rPr>
        <w:t>.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Для прохождения практики разрабатывают а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даптирован</w:t>
      </w:r>
      <w:r>
        <w:rPr>
          <w:rFonts w:eastAsia="Times New Roman"/>
          <w:color w:val="000000"/>
          <w:sz w:val="28"/>
          <w:szCs w:val="28"/>
          <w:lang w:eastAsia="ru-RU"/>
        </w:rPr>
        <w:t>ны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е программ</w:t>
      </w:r>
      <w:r>
        <w:rPr>
          <w:rFonts w:eastAsia="Times New Roman"/>
          <w:color w:val="000000"/>
          <w:sz w:val="28"/>
          <w:szCs w:val="28"/>
          <w:lang w:eastAsia="ru-RU"/>
        </w:rPr>
        <w:t>ы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практики с учетом состояния здоровья </w:t>
      </w:r>
      <w:proofErr w:type="gramStart"/>
      <w:r w:rsidRPr="0073078F">
        <w:rPr>
          <w:rFonts w:eastAsia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и нозологии нарушения.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Для студентов предлагаются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е индивидуальны</w:t>
      </w:r>
      <w:r>
        <w:rPr>
          <w:rFonts w:eastAsia="Times New Roman"/>
          <w:color w:val="000000"/>
          <w:sz w:val="28"/>
          <w:szCs w:val="28"/>
          <w:lang w:eastAsia="ru-RU"/>
        </w:rPr>
        <w:t>е варианты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прохождения практики с учетом противопоказаний к занятию отдельными видами профессиональной деятельности и гигиеническим требованиям к условиям труда инвалидов.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Проводится к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онсультирование работодателей и наставников по вопросам создания условий и сопровождения инвалидов на рабочем месте в процессе прохождения практики.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Предусмотрена возможность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альтернативного прохождения практики с учетом требований ФГОС </w:t>
      </w:r>
      <w:proofErr w:type="gramStart"/>
      <w:r w:rsidRPr="0073078F">
        <w:rPr>
          <w:rFonts w:eastAsia="Times New Roman"/>
          <w:color w:val="000000"/>
          <w:sz w:val="28"/>
          <w:szCs w:val="28"/>
          <w:lang w:eastAsia="ru-RU"/>
        </w:rPr>
        <w:t>ВО</w:t>
      </w:r>
      <w:proofErr w:type="gramEnd"/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Проводится постоянное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взаимодействи</w:t>
      </w:r>
      <w:r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между руководителями, базами практик и Центром содействия трудоустройству в подборе баз прохождения практики для лиц с ОВЗ с перспективой дальнейшего трудоустройства.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Результатом </w:t>
      </w:r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комплексной работы является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успешное прохождение практики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обучающимся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, наличие перспективы для трудоустройства инвалида на базе практики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25668F" w:rsidRPr="0073078F" w:rsidRDefault="0025668F" w:rsidP="0025668F">
      <w:pPr>
        <w:spacing w:line="276" w:lineRule="auto"/>
        <w:ind w:firstLine="708"/>
        <w:jc w:val="both"/>
        <w:textAlignment w:val="top"/>
        <w:rPr>
          <w:rFonts w:eastAsia="Times New Roman"/>
          <w:color w:val="000000"/>
          <w:sz w:val="28"/>
          <w:szCs w:val="28"/>
          <w:lang w:eastAsia="ru-RU"/>
        </w:rPr>
      </w:pPr>
      <w:r w:rsidRPr="009D1634">
        <w:rPr>
          <w:rFonts w:eastAsia="Times New Roman"/>
          <w:b/>
          <w:color w:val="000000"/>
          <w:sz w:val="28"/>
          <w:szCs w:val="28"/>
          <w:lang w:eastAsia="ru-RU"/>
        </w:rPr>
        <w:t xml:space="preserve">7 этап </w:t>
      </w:r>
      <w:r w:rsidRPr="009D1634">
        <w:rPr>
          <w:rFonts w:eastAsia="Times New Roman"/>
          <w:b/>
          <w:i/>
          <w:color w:val="000000"/>
          <w:sz w:val="28"/>
          <w:szCs w:val="28"/>
          <w:lang w:eastAsia="ru-RU"/>
        </w:rPr>
        <w:t>Содействие трудоустройству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Проводится д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иагностика и консультирование студентов с ОВЗ и инвалидностью по вопросам профессионального самоопределения и закрепления на рабочем месте. </w:t>
      </w:r>
      <w:r>
        <w:rPr>
          <w:rFonts w:eastAsia="Times New Roman"/>
          <w:color w:val="000000"/>
          <w:sz w:val="28"/>
          <w:szCs w:val="28"/>
          <w:lang w:eastAsia="ru-RU"/>
        </w:rPr>
        <w:t>Студентов знакомят с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основам</w:t>
      </w:r>
      <w:r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построения карьеры,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3078F">
        <w:rPr>
          <w:rFonts w:eastAsia="Times New Roman"/>
          <w:color w:val="000000"/>
          <w:sz w:val="28"/>
          <w:szCs w:val="28"/>
          <w:lang w:eastAsia="ru-RU"/>
        </w:rPr>
        <w:t>технологиям</w:t>
      </w:r>
      <w:proofErr w:type="gramEnd"/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профессионального роста. </w:t>
      </w:r>
      <w:r>
        <w:rPr>
          <w:rFonts w:eastAsia="Times New Roman"/>
          <w:color w:val="000000"/>
          <w:sz w:val="28"/>
          <w:szCs w:val="28"/>
          <w:lang w:eastAsia="ru-RU"/>
        </w:rPr>
        <w:t>Осуществляется в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заимодействие с общественными организациями,  работодателями с целью трудоустройства выпускников, заключения отложенны</w:t>
      </w:r>
      <w:r>
        <w:rPr>
          <w:rFonts w:eastAsia="Times New Roman"/>
          <w:color w:val="000000"/>
          <w:sz w:val="28"/>
          <w:szCs w:val="28"/>
          <w:lang w:eastAsia="ru-RU"/>
        </w:rPr>
        <w:t>х трудовых договоров. Проводятся  Дни карьеры, Ярмарки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вакансий и др</w:t>
      </w:r>
      <w:r>
        <w:rPr>
          <w:rFonts w:eastAsia="Times New Roman"/>
          <w:color w:val="000000"/>
          <w:sz w:val="28"/>
          <w:szCs w:val="28"/>
          <w:lang w:eastAsia="ru-RU"/>
        </w:rPr>
        <w:t>угих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мероприятий по трудоустройству.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Анализ</w:t>
      </w:r>
      <w:r>
        <w:rPr>
          <w:rFonts w:eastAsia="Times New Roman"/>
          <w:color w:val="000000"/>
          <w:sz w:val="28"/>
          <w:szCs w:val="28"/>
          <w:lang w:eastAsia="ru-RU"/>
        </w:rPr>
        <w:t>ируется региональный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рын</w:t>
      </w:r>
      <w:r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к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труда, квотируемые рабочие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мест</w:t>
      </w:r>
      <w:r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r>
        <w:rPr>
          <w:rFonts w:eastAsia="Times New Roman"/>
          <w:color w:val="000000"/>
          <w:sz w:val="28"/>
          <w:szCs w:val="28"/>
          <w:lang w:eastAsia="ru-RU"/>
        </w:rPr>
        <w:t>С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целью поиска вакансий и размещения резюме </w:t>
      </w:r>
      <w:r>
        <w:rPr>
          <w:rFonts w:eastAsia="Times New Roman"/>
          <w:color w:val="000000"/>
          <w:sz w:val="28"/>
          <w:szCs w:val="28"/>
          <w:lang w:eastAsia="ru-RU"/>
        </w:rPr>
        <w:t>осуществляется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в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заимодействие в сфере инклюзивного трудоустройства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со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службами занятости.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Помимо отдела по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инклюзивному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образования участие в данной работе принимают и деканаты, администрация вуза. Т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рудоустройство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инвалида и студента с ОВЗ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в течение 3 месяцев после окончания вуза</w:t>
      </w:r>
      <w:r w:rsidRPr="00560A7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рассматривают как ключевой результат.</w:t>
      </w:r>
    </w:p>
    <w:p w:rsidR="0025668F" w:rsidRPr="0073078F" w:rsidRDefault="0025668F" w:rsidP="0025668F">
      <w:pPr>
        <w:spacing w:line="276" w:lineRule="auto"/>
        <w:ind w:firstLine="708"/>
        <w:jc w:val="both"/>
        <w:textAlignment w:val="top"/>
        <w:rPr>
          <w:rFonts w:eastAsia="Times New Roman"/>
          <w:color w:val="000000"/>
          <w:sz w:val="28"/>
          <w:szCs w:val="28"/>
          <w:lang w:eastAsia="ru-RU"/>
        </w:rPr>
      </w:pPr>
      <w:r w:rsidRPr="00560A7C">
        <w:rPr>
          <w:rFonts w:eastAsia="Times New Roman"/>
          <w:b/>
          <w:color w:val="000000"/>
          <w:sz w:val="28"/>
          <w:szCs w:val="28"/>
          <w:lang w:eastAsia="ru-RU"/>
        </w:rPr>
        <w:t xml:space="preserve">8 этап </w:t>
      </w:r>
      <w:r w:rsidRPr="00560A7C">
        <w:rPr>
          <w:rFonts w:eastAsia="Times New Roman"/>
          <w:b/>
          <w:i/>
          <w:color w:val="000000"/>
          <w:sz w:val="28"/>
          <w:szCs w:val="28"/>
          <w:lang w:eastAsia="ru-RU"/>
        </w:rPr>
        <w:t>Постдипломное сопровождение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Вуз реализует м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ониторинг трудоустройства вы</w:t>
      </w:r>
      <w:r>
        <w:rPr>
          <w:rFonts w:eastAsia="Times New Roman"/>
          <w:color w:val="000000"/>
          <w:sz w:val="28"/>
          <w:szCs w:val="28"/>
          <w:lang w:eastAsia="ru-RU"/>
        </w:rPr>
        <w:t>пускников с ОВЗ и инвалидностью, осуществляет  в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заимодействие с общественными организациями, работодателями с целью оказания поддержки в трудоустройстве выпускников с инвалидностью и ОВЗ. </w:t>
      </w:r>
      <w:r>
        <w:rPr>
          <w:rFonts w:eastAsia="Times New Roman"/>
          <w:color w:val="000000"/>
          <w:sz w:val="28"/>
          <w:szCs w:val="28"/>
          <w:lang w:eastAsia="ru-RU"/>
        </w:rPr>
        <w:t>Проводится и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нформирование выпускников о вакансиях и мероприятиях по трудоустройству, приглашение на Дни карьеры, Ярмарки вакансий и др</w:t>
      </w:r>
      <w:r>
        <w:rPr>
          <w:rFonts w:eastAsia="Times New Roman"/>
          <w:color w:val="000000"/>
          <w:sz w:val="28"/>
          <w:szCs w:val="28"/>
          <w:lang w:eastAsia="ru-RU"/>
        </w:rPr>
        <w:t>угие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мероприятия по трудоустройству. Продолжается в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заимодействие в сфере инклюзивного трудоустройства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со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службами занятости </w:t>
      </w:r>
      <w:r>
        <w:rPr>
          <w:rFonts w:eastAsia="Times New Roman"/>
          <w:color w:val="000000"/>
          <w:sz w:val="28"/>
          <w:szCs w:val="28"/>
          <w:lang w:eastAsia="ru-RU"/>
        </w:rPr>
        <w:t>с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целью поиска вакансий и размещения резюме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Проводится к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онсультирование работодателей и наставников по вопросам создания условий и сопровождения инвалидов на рабочем месте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В результате в вузе идёт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формирование базы данных по трудоустройству выпускников, формирование положительного имиджа инклюзивного трудоустройства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25668F" w:rsidRDefault="0025668F" w:rsidP="0025668F">
      <w:pPr>
        <w:spacing w:line="276" w:lineRule="auto"/>
        <w:ind w:firstLine="708"/>
        <w:jc w:val="both"/>
        <w:textAlignment w:val="top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Данный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алгоритм сопровождения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может при необходимости подвергаться корректировке на любом из этапов. Система сопровождения инклюзии обеспечивает интеграцию</w:t>
      </w:r>
      <w:r w:rsidRPr="0007256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студентов с ОВЗ и инвалидностью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в образовательную  среду вуза, их  успешной адаптации к учебному процессу, актуализирует мотивацию к самостоятельной жизни и развивает стремление к личностно-профессиональному развитию.</w:t>
      </w:r>
    </w:p>
    <w:p w:rsidR="0025668F" w:rsidRDefault="0025668F" w:rsidP="0025668F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Создавая</w:t>
      </w:r>
      <w:r w:rsidRPr="00BD56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инклюзивную образовательную среду в университете,  следует учитывать, что качество и  развитие такой среды будет зависеть  от </w:t>
      </w:r>
      <w:r w:rsidRPr="00133E27">
        <w:rPr>
          <w:color w:val="000000"/>
          <w:sz w:val="28"/>
          <w:szCs w:val="28"/>
        </w:rPr>
        <w:t>взаимодействия на разных уровнях: международном, федеральном, уровне федерального округа, региона, муниципалитета, организации (учреждения</w:t>
      </w:r>
      <w:r w:rsidR="0006124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06124A" w:rsidRPr="00C73B91" w:rsidRDefault="0006124A" w:rsidP="0025668F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25668F" w:rsidRPr="009E49B4" w:rsidRDefault="0025668F" w:rsidP="0025668F">
      <w:pPr>
        <w:spacing w:line="276" w:lineRule="auto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Анализируя лучшие практики в инклюзивной образовательной среде</w:t>
      </w:r>
      <w:r w:rsidRPr="009F57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О. А. Денисова и О. Л. </w:t>
      </w:r>
      <w:proofErr w:type="spellStart"/>
      <w:r>
        <w:rPr>
          <w:color w:val="000000"/>
          <w:sz w:val="28"/>
          <w:szCs w:val="28"/>
        </w:rPr>
        <w:t>Леханова</w:t>
      </w:r>
      <w:proofErr w:type="spellEnd"/>
      <w:r>
        <w:rPr>
          <w:color w:val="000000"/>
          <w:sz w:val="28"/>
          <w:szCs w:val="28"/>
        </w:rPr>
        <w:t xml:space="preserve"> отмечают, что варианты продуктивного взаимодействия в  инклюзивной образовательной среде можно подразделить на </w:t>
      </w:r>
      <w:r w:rsidRPr="00295B76">
        <w:rPr>
          <w:color w:val="000000"/>
          <w:sz w:val="28"/>
          <w:szCs w:val="28"/>
        </w:rPr>
        <w:t>стартовы</w:t>
      </w:r>
      <w:r>
        <w:rPr>
          <w:color w:val="000000"/>
          <w:sz w:val="28"/>
          <w:szCs w:val="28"/>
        </w:rPr>
        <w:t>е, рабочие и продвинутые в зависимости от достигнутых в его ходе характеристик</w:t>
      </w:r>
      <w:r w:rsidRPr="00295B7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95B76">
        <w:rPr>
          <w:color w:val="000000"/>
          <w:sz w:val="28"/>
          <w:szCs w:val="28"/>
        </w:rPr>
        <w:t xml:space="preserve"> На начальном уровне </w:t>
      </w:r>
      <w:r>
        <w:rPr>
          <w:color w:val="000000"/>
          <w:sz w:val="28"/>
          <w:szCs w:val="28"/>
        </w:rPr>
        <w:t>сотрудничества – начальном -</w:t>
      </w:r>
      <w:r w:rsidRPr="00295B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проводят</w:t>
      </w:r>
      <w:r w:rsidRPr="00295B76">
        <w:rPr>
          <w:color w:val="000000"/>
          <w:sz w:val="28"/>
          <w:szCs w:val="28"/>
        </w:rPr>
        <w:t xml:space="preserve"> проблемный анализ противоречий в деятельности структур и разработка рекомендаций по ее совершенствованию</w:t>
      </w:r>
      <w:r>
        <w:rPr>
          <w:color w:val="000000"/>
          <w:sz w:val="28"/>
          <w:szCs w:val="28"/>
        </w:rPr>
        <w:t>.</w:t>
      </w:r>
      <w:r w:rsidRPr="00295B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Если произошло </w:t>
      </w:r>
      <w:r w:rsidRPr="00295B76">
        <w:rPr>
          <w:color w:val="000000"/>
          <w:sz w:val="28"/>
          <w:szCs w:val="28"/>
        </w:rPr>
        <w:t>включение структ</w:t>
      </w:r>
      <w:r>
        <w:rPr>
          <w:color w:val="000000"/>
          <w:sz w:val="28"/>
          <w:szCs w:val="28"/>
        </w:rPr>
        <w:t xml:space="preserve">ур в работу по трансляции опыта, то взаимодействие считается продуктивным. На уровне </w:t>
      </w:r>
      <w:proofErr w:type="spellStart"/>
      <w:r>
        <w:rPr>
          <w:color w:val="000000"/>
          <w:sz w:val="28"/>
          <w:szCs w:val="28"/>
        </w:rPr>
        <w:t>соор</w:t>
      </w:r>
      <w:r w:rsidRPr="00295B76">
        <w:rPr>
          <w:color w:val="000000"/>
          <w:sz w:val="28"/>
          <w:szCs w:val="28"/>
        </w:rPr>
        <w:t>ганизации</w:t>
      </w:r>
      <w:proofErr w:type="spellEnd"/>
      <w:r>
        <w:rPr>
          <w:color w:val="000000"/>
          <w:sz w:val="28"/>
          <w:szCs w:val="28"/>
        </w:rPr>
        <w:t xml:space="preserve"> (втором уровне), </w:t>
      </w:r>
      <w:r w:rsidRPr="00295B76">
        <w:rPr>
          <w:color w:val="000000"/>
          <w:sz w:val="28"/>
          <w:szCs w:val="28"/>
        </w:rPr>
        <w:t xml:space="preserve">происходит совместное проектирование деятельности по решению выявленных проблем. </w:t>
      </w:r>
      <w:r>
        <w:rPr>
          <w:color w:val="000000"/>
          <w:sz w:val="28"/>
          <w:szCs w:val="28"/>
        </w:rPr>
        <w:t>В качестве к</w:t>
      </w:r>
      <w:r w:rsidRPr="00295B76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итерия</w:t>
      </w:r>
      <w:r w:rsidRPr="00295B76">
        <w:rPr>
          <w:color w:val="000000"/>
          <w:sz w:val="28"/>
          <w:szCs w:val="28"/>
        </w:rPr>
        <w:t xml:space="preserve"> продуктивности </w:t>
      </w:r>
      <w:r>
        <w:rPr>
          <w:color w:val="000000"/>
          <w:sz w:val="28"/>
          <w:szCs w:val="28"/>
        </w:rPr>
        <w:t xml:space="preserve">рассматривают </w:t>
      </w:r>
      <w:r w:rsidRPr="00295B76">
        <w:rPr>
          <w:color w:val="000000"/>
          <w:sz w:val="28"/>
          <w:szCs w:val="28"/>
        </w:rPr>
        <w:t>включение структур в совместную деятельность по выявлению проблем и проектирование деятель</w:t>
      </w:r>
      <w:r>
        <w:rPr>
          <w:color w:val="000000"/>
          <w:sz w:val="28"/>
          <w:szCs w:val="28"/>
        </w:rPr>
        <w:t>ности по их решению. Продвинутый</w:t>
      </w:r>
      <w:r w:rsidRPr="00295B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уровень</w:t>
      </w:r>
      <w:r w:rsidRPr="00295B76">
        <w:rPr>
          <w:color w:val="000000"/>
          <w:sz w:val="28"/>
          <w:szCs w:val="28"/>
        </w:rPr>
        <w:t xml:space="preserve"> взаимодействия </w:t>
      </w:r>
      <w:r>
        <w:rPr>
          <w:color w:val="000000"/>
          <w:sz w:val="28"/>
          <w:szCs w:val="28"/>
        </w:rPr>
        <w:t xml:space="preserve">характеризуется </w:t>
      </w:r>
      <w:r w:rsidRPr="00295B76">
        <w:rPr>
          <w:color w:val="000000"/>
          <w:sz w:val="28"/>
          <w:szCs w:val="28"/>
        </w:rPr>
        <w:t>сотворчество</w:t>
      </w:r>
      <w:r>
        <w:rPr>
          <w:color w:val="000000"/>
          <w:sz w:val="28"/>
          <w:szCs w:val="28"/>
        </w:rPr>
        <w:t>м, а сутью становится</w:t>
      </w:r>
      <w:r w:rsidRPr="00295B76">
        <w:rPr>
          <w:color w:val="000000"/>
          <w:sz w:val="28"/>
          <w:szCs w:val="28"/>
        </w:rPr>
        <w:t xml:space="preserve"> совместная деятельность структур по систематизации опыта, его экспертизе и проектированию инноваций. </w:t>
      </w:r>
      <w:r>
        <w:rPr>
          <w:color w:val="000000"/>
          <w:sz w:val="28"/>
          <w:szCs w:val="28"/>
        </w:rPr>
        <w:t>В</w:t>
      </w:r>
      <w:r w:rsidRPr="00295B76">
        <w:rPr>
          <w:color w:val="000000"/>
          <w:sz w:val="28"/>
          <w:szCs w:val="28"/>
        </w:rPr>
        <w:t xml:space="preserve"> рамках единого проблемного поля инклюзи</w:t>
      </w:r>
      <w:r>
        <w:rPr>
          <w:color w:val="000000"/>
          <w:sz w:val="28"/>
          <w:szCs w:val="28"/>
        </w:rPr>
        <w:t>вной образовательной и социокультурной</w:t>
      </w:r>
      <w:r w:rsidRPr="00295B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среды происходит</w:t>
      </w:r>
      <w:r w:rsidRPr="00295B76">
        <w:rPr>
          <w:color w:val="000000"/>
          <w:sz w:val="28"/>
          <w:szCs w:val="28"/>
        </w:rPr>
        <w:t xml:space="preserve"> включение всех участников в проектную деятельность, управление </w:t>
      </w:r>
      <w:r>
        <w:rPr>
          <w:color w:val="000000"/>
          <w:sz w:val="28"/>
          <w:szCs w:val="28"/>
        </w:rPr>
        <w:t xml:space="preserve">субъектами </w:t>
      </w:r>
      <w:r w:rsidRPr="00295B76">
        <w:rPr>
          <w:color w:val="000000"/>
          <w:sz w:val="28"/>
          <w:szCs w:val="28"/>
        </w:rPr>
        <w:t>и коллективами</w:t>
      </w:r>
      <w:r>
        <w:rPr>
          <w:color w:val="000000"/>
          <w:sz w:val="28"/>
          <w:szCs w:val="28"/>
        </w:rPr>
        <w:t xml:space="preserve">, что является </w:t>
      </w:r>
      <w:r w:rsidRPr="00A65E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Pr="00295B76">
        <w:rPr>
          <w:color w:val="000000"/>
          <w:sz w:val="28"/>
          <w:szCs w:val="28"/>
        </w:rPr>
        <w:t>ритери</w:t>
      </w:r>
      <w:r>
        <w:rPr>
          <w:color w:val="000000"/>
          <w:sz w:val="28"/>
          <w:szCs w:val="28"/>
        </w:rPr>
        <w:t>ем</w:t>
      </w:r>
      <w:r w:rsidRPr="00295B76">
        <w:rPr>
          <w:color w:val="000000"/>
          <w:sz w:val="28"/>
          <w:szCs w:val="28"/>
        </w:rPr>
        <w:t xml:space="preserve"> продуктивности </w:t>
      </w:r>
      <w:r>
        <w:rPr>
          <w:color w:val="000000"/>
          <w:sz w:val="28"/>
          <w:szCs w:val="28"/>
        </w:rPr>
        <w:t>взаимодействия. К ресурсам</w:t>
      </w:r>
      <w:r w:rsidRPr="00133E27">
        <w:rPr>
          <w:color w:val="000000"/>
          <w:sz w:val="28"/>
          <w:szCs w:val="28"/>
        </w:rPr>
        <w:t xml:space="preserve"> продуктивного взаимодействия в инклюзивной образовательной среде</w:t>
      </w:r>
      <w:r>
        <w:rPr>
          <w:color w:val="000000"/>
          <w:sz w:val="28"/>
          <w:szCs w:val="28"/>
        </w:rPr>
        <w:t xml:space="preserve"> исследователи относят</w:t>
      </w:r>
      <w:r w:rsidRPr="00133E27">
        <w:rPr>
          <w:color w:val="000000"/>
          <w:sz w:val="28"/>
          <w:szCs w:val="28"/>
        </w:rPr>
        <w:t xml:space="preserve"> компетентность, опыт, готовность участников взаимодействия к сотрудничеству.</w:t>
      </w:r>
    </w:p>
    <w:p w:rsidR="00C42021" w:rsidRDefault="00C42021"/>
    <w:sectPr w:rsidR="00C4202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BCA" w:rsidRDefault="00C37BCA" w:rsidP="0006124A">
      <w:r>
        <w:separator/>
      </w:r>
    </w:p>
  </w:endnote>
  <w:endnote w:type="continuationSeparator" w:id="0">
    <w:p w:rsidR="00C37BCA" w:rsidRDefault="00C37BCA" w:rsidP="0006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BCA" w:rsidRDefault="00C37BCA" w:rsidP="0006124A">
      <w:r>
        <w:separator/>
      </w:r>
    </w:p>
  </w:footnote>
  <w:footnote w:type="continuationSeparator" w:id="0">
    <w:p w:rsidR="00C37BCA" w:rsidRDefault="00C37BCA" w:rsidP="00061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Times New Roman"/>
        <w:b/>
        <w:sz w:val="22"/>
        <w:szCs w:val="22"/>
        <w:lang w:eastAsia="ru-RU"/>
      </w:rPr>
      <w:alias w:val="Название"/>
      <w:id w:val="77738743"/>
      <w:placeholder>
        <w:docPart w:val="612A6830108946008822EB504546D92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6124A" w:rsidRDefault="007B1C7D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eastAsia="Times New Roman"/>
            <w:b/>
            <w:sz w:val="22"/>
            <w:szCs w:val="22"/>
            <w:lang w:eastAsia="ru-RU"/>
          </w:rPr>
          <w:t>МОДУЛЬ 4</w:t>
        </w:r>
        <w:r w:rsidR="0006124A" w:rsidRPr="0006124A">
          <w:rPr>
            <w:rFonts w:eastAsia="Times New Roman"/>
            <w:b/>
            <w:sz w:val="22"/>
            <w:szCs w:val="22"/>
            <w:lang w:eastAsia="ru-RU"/>
          </w:rPr>
          <w:t>. ИНКЛЮЗИВНОЕ ОБУЧЕНИЕ В ВЫСШЕЙ ШКОЛЕ</w:t>
        </w:r>
      </w:p>
    </w:sdtContent>
  </w:sdt>
  <w:p w:rsidR="0006124A" w:rsidRDefault="000612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52331"/>
    <w:multiLevelType w:val="hybridMultilevel"/>
    <w:tmpl w:val="8A22CD02"/>
    <w:lvl w:ilvl="0" w:tplc="0419000D">
      <w:start w:val="1"/>
      <w:numFmt w:val="bullet"/>
      <w:lvlText w:val=""/>
      <w:lvlJc w:val="left"/>
      <w:pPr>
        <w:ind w:left="17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1">
    <w:nsid w:val="146474BE"/>
    <w:multiLevelType w:val="hybridMultilevel"/>
    <w:tmpl w:val="EB20DE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115B57"/>
    <w:multiLevelType w:val="hybridMultilevel"/>
    <w:tmpl w:val="D21C32FE"/>
    <w:lvl w:ilvl="0" w:tplc="0419000D">
      <w:start w:val="1"/>
      <w:numFmt w:val="bullet"/>
      <w:lvlText w:val=""/>
      <w:lvlJc w:val="left"/>
      <w:pPr>
        <w:ind w:left="14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3">
    <w:nsid w:val="25D92E19"/>
    <w:multiLevelType w:val="hybridMultilevel"/>
    <w:tmpl w:val="505064C4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4">
    <w:nsid w:val="44CD2D61"/>
    <w:multiLevelType w:val="hybridMultilevel"/>
    <w:tmpl w:val="96527566"/>
    <w:lvl w:ilvl="0" w:tplc="0419000D">
      <w:start w:val="1"/>
      <w:numFmt w:val="bullet"/>
      <w:lvlText w:val=""/>
      <w:lvlJc w:val="left"/>
      <w:pPr>
        <w:ind w:left="14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5">
    <w:nsid w:val="7DFA3067"/>
    <w:multiLevelType w:val="hybridMultilevel"/>
    <w:tmpl w:val="4168B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9D1733"/>
    <w:multiLevelType w:val="multilevel"/>
    <w:tmpl w:val="8D9407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B4E"/>
    <w:rsid w:val="0006124A"/>
    <w:rsid w:val="001E6079"/>
    <w:rsid w:val="0025668F"/>
    <w:rsid w:val="004143B2"/>
    <w:rsid w:val="007B1C7D"/>
    <w:rsid w:val="009B5B4E"/>
    <w:rsid w:val="00A63E99"/>
    <w:rsid w:val="00C37BCA"/>
    <w:rsid w:val="00C4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68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2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124A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footer"/>
    <w:basedOn w:val="a"/>
    <w:link w:val="a6"/>
    <w:uiPriority w:val="99"/>
    <w:unhideWhenUsed/>
    <w:rsid w:val="000612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124A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0612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24A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68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2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124A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footer"/>
    <w:basedOn w:val="a"/>
    <w:link w:val="a6"/>
    <w:uiPriority w:val="99"/>
    <w:unhideWhenUsed/>
    <w:rsid w:val="000612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124A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0612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24A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12A6830108946008822EB504546D9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6B8A74-8C1F-4E85-9DDF-0470C9B7D0C9}"/>
      </w:docPartPr>
      <w:docPartBody>
        <w:p w:rsidR="00C814F2" w:rsidRDefault="001A3456" w:rsidP="001A3456">
          <w:pPr>
            <w:pStyle w:val="612A6830108946008822EB504546D92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56"/>
    <w:rsid w:val="000E7D84"/>
    <w:rsid w:val="001A3456"/>
    <w:rsid w:val="0059612F"/>
    <w:rsid w:val="00824D77"/>
    <w:rsid w:val="00C8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12A6830108946008822EB504546D922">
    <w:name w:val="612A6830108946008822EB504546D922"/>
    <w:rsid w:val="001A345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12A6830108946008822EB504546D922">
    <w:name w:val="612A6830108946008822EB504546D922"/>
    <w:rsid w:val="001A34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2507</Words>
  <Characters>14293</Characters>
  <Application>Microsoft Office Word</Application>
  <DocSecurity>0</DocSecurity>
  <Lines>119</Lines>
  <Paragraphs>33</Paragraphs>
  <ScaleCrop>false</ScaleCrop>
  <Company/>
  <LinksUpToDate>false</LinksUpToDate>
  <CharactersWithSpaces>16767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МОДУЛЬ 4. ИНКЛЮЗИВНОЕ ОБУЧЕНИЕ В ВЫСШЕЙ ШКОЛЕ</dc:title>
  <dc:subject/>
  <dc:creator>Александра</dc:creator>
  <cp:keywords/>
  <dc:description/>
  <cp:lastModifiedBy>Александра</cp:lastModifiedBy>
  <cp:revision>5</cp:revision>
  <dcterms:created xsi:type="dcterms:W3CDTF">2022-07-06T08:37:00Z</dcterms:created>
  <dcterms:modified xsi:type="dcterms:W3CDTF">2023-08-18T15:08:00Z</dcterms:modified>
</cp:coreProperties>
</file>