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0D" w:rsidRPr="00370AC4" w:rsidRDefault="00DF090D" w:rsidP="00DF0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370A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Симптомы и синдромы расстройств памяти, внимания, интеллекта.</w:t>
      </w:r>
    </w:p>
    <w:p w:rsidR="00DF090D" w:rsidRPr="00370AC4" w:rsidRDefault="00DF090D" w:rsidP="00DF0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90D" w:rsidRPr="00370AC4" w:rsidRDefault="00DF090D" w:rsidP="00DF0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занятия:</w:t>
      </w:r>
      <w:r w:rsidRPr="0037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0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симптомы и синдромы расстройств памяти, внимания, интеллекта., знать их диагностическое значение.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 </w:t>
      </w:r>
      <w:r w:rsidRPr="00370AC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</w:t>
      </w:r>
      <w:r w:rsidRPr="00370A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370AC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синдром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370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расстройств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когнитивной сферы </w:t>
      </w:r>
      <w:r w:rsidRPr="00370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вовремя курации больных. </w:t>
      </w:r>
    </w:p>
    <w:p w:rsidR="00DF090D" w:rsidRPr="00370AC4" w:rsidRDefault="00DF090D" w:rsidP="00DF0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90D" w:rsidRPr="00370AC4" w:rsidRDefault="00DF090D" w:rsidP="00DF0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для собеседования</w:t>
      </w:r>
    </w:p>
    <w:p w:rsidR="00DF090D" w:rsidRPr="00370AC4" w:rsidRDefault="00DF090D" w:rsidP="00DF0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90D" w:rsidRPr="00370AC4" w:rsidRDefault="00DF090D" w:rsidP="00DF090D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Семиотика нарушений внимания, диагностическое значение. </w:t>
      </w:r>
    </w:p>
    <w:p w:rsidR="00DF090D" w:rsidRPr="00370AC4" w:rsidRDefault="00DF090D" w:rsidP="00DF090D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Симптомы нарушения памяти, их диагностическое значение. </w:t>
      </w:r>
    </w:p>
    <w:p w:rsidR="00DF090D" w:rsidRPr="00370AC4" w:rsidRDefault="00DF090D" w:rsidP="00DF090D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Прогрессирующая </w:t>
      </w:r>
      <w:proofErr w:type="spellStart"/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гипомнезия</w:t>
      </w:r>
      <w:proofErr w:type="spellEnd"/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Закон </w:t>
      </w:r>
      <w:proofErr w:type="spellStart"/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Рибо</w:t>
      </w:r>
      <w:proofErr w:type="spellEnd"/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F090D" w:rsidRPr="00370AC4" w:rsidRDefault="00DF090D" w:rsidP="00DF090D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Амнезии. </w:t>
      </w:r>
    </w:p>
    <w:p w:rsidR="00DF090D" w:rsidRPr="00370AC4" w:rsidRDefault="00DF090D" w:rsidP="00DF090D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Парамнезии, классификация. </w:t>
      </w:r>
    </w:p>
    <w:p w:rsidR="00DF090D" w:rsidRPr="00370AC4" w:rsidRDefault="00DF090D" w:rsidP="00DF090D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Корсаковский синдром.</w:t>
      </w:r>
    </w:p>
    <w:p w:rsidR="00DF090D" w:rsidRPr="00370AC4" w:rsidRDefault="00DF090D" w:rsidP="00DF090D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Синдромы нарушения интеллекта. </w:t>
      </w:r>
    </w:p>
    <w:p w:rsidR="00DF090D" w:rsidRPr="00370AC4" w:rsidRDefault="00DF090D" w:rsidP="00DF090D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Умственная отсталость (виды олигофрении, степени тяжести)</w:t>
      </w:r>
    </w:p>
    <w:p w:rsidR="00DF090D" w:rsidRPr="00370AC4" w:rsidRDefault="00DF090D" w:rsidP="00DF090D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Деменция. </w:t>
      </w:r>
    </w:p>
    <w:p w:rsidR="00DF090D" w:rsidRPr="00370AC4" w:rsidRDefault="00DF090D" w:rsidP="00DF090D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парциальном (лакунарном) и тотальном слабоумии. </w:t>
      </w:r>
    </w:p>
    <w:p w:rsidR="00DF090D" w:rsidRPr="00370AC4" w:rsidRDefault="00DF090D" w:rsidP="00DF090D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Сравнительная клиническая характеристика органической, эпилептической, шизофренической деменции. </w:t>
      </w:r>
    </w:p>
    <w:p w:rsidR="00DF090D" w:rsidRPr="00370AC4" w:rsidRDefault="00DF090D" w:rsidP="00DF090D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Психоорганический синдром. </w:t>
      </w:r>
    </w:p>
    <w:p w:rsidR="00DF090D" w:rsidRPr="00370AC4" w:rsidRDefault="00DF090D" w:rsidP="00DF090D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090D" w:rsidRPr="00370AC4" w:rsidRDefault="00DF090D" w:rsidP="00DF0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</w:p>
    <w:p w:rsidR="00DF090D" w:rsidRPr="00370AC4" w:rsidRDefault="00DF090D" w:rsidP="00DF09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 руководством преподавателя беседа с больными в отделениях психиатрического стационара, наблюдение за их психическим состоянием.</w:t>
      </w:r>
    </w:p>
    <w:p w:rsidR="00DF090D" w:rsidRPr="00370AC4" w:rsidRDefault="00DF090D" w:rsidP="00DF0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Выполнение клинических заданий и тестов.</w:t>
      </w:r>
    </w:p>
    <w:p w:rsidR="00DF090D" w:rsidRPr="00370AC4" w:rsidRDefault="00DF090D" w:rsidP="00DF09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90D" w:rsidRPr="00370AC4" w:rsidRDefault="00DF090D" w:rsidP="0083661B">
      <w:pPr>
        <w:keepNext/>
        <w:widowControl w:val="0"/>
        <w:tabs>
          <w:tab w:val="left" w:pos="6594"/>
        </w:tabs>
        <w:spacing w:after="0" w:line="360" w:lineRule="exact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0AC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Перечень рекомендуемой литературы</w:t>
      </w:r>
    </w:p>
    <w:p w:rsidR="00DF090D" w:rsidRPr="00370AC4" w:rsidRDefault="00DF090D" w:rsidP="00DF090D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и медицинская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Н. Н. Иванец, Ю. Г.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Тюльпин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А.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Кинкулькина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 др. ].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2024. - 896 с. - ISBN 978-5-9704-8387-9.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5" w:tooltip="https://www.studentlibrary.ru/book/ISBN9785970483879.htm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https://www.studentlibrary.ru/book/ISBN9785970483879.htm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090D" w:rsidRPr="00370AC4" w:rsidRDefault="00DF090D" w:rsidP="00DF090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Цыганков, Б. Д. Психиатрия. Основы клинической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психопатологии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Цыганков Б. Д., Овсянников С. А. - 3-е изд., стер.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- 384 с. - ISBN 978-5-9704-5876-1.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6" w:tooltip="https://www.studentlibrary.ru/book/ISBN9785970458761.html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https://www.studentlibrary.ru/book/ISBN9785970458761.html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090D" w:rsidRPr="00370AC4" w:rsidRDefault="00DF090D" w:rsidP="00DF090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/ Н. Г. Незнанов и др.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2020. - 496 с. - ISBN 978-5-9704-5738-2.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7" w:tooltip="https://www.studentlibrary.ru/book/ISBN9785970457382.html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https://www.studentlibrary.ru/book/ISBN9785970457382.html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090D" w:rsidRPr="00370AC4" w:rsidRDefault="00DF090D" w:rsidP="00DF090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Обухов, С. Г.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Обухов С. Г. - Москва : ГЭОТАР-Медиа, 2007. - 352 с. - ISBN 978-5-9704-0436-2.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8" w:tooltip="https://www.studentlibrary.ru/book/ISBN9785970404362.html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https://www.studentlibrary.ru/book/ISBN9785970404362.html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090D" w:rsidRPr="00370AC4" w:rsidRDefault="00DF090D" w:rsidP="00DF090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национальное руководство. Краткое издание / под ред. Т. Б. Дмитриевой, В. Н. Краснова, Н. Г. Незнанова и др.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- 624 с. - ISBN 978-5-9704-6175-4.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9" w:tooltip="https://www.studentlibrary.ru/book/ISBN9785970461754.html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https://www.studentlibrary.ru/book/ISBN9785970461754.html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090D" w:rsidRPr="00370AC4" w:rsidRDefault="00DF090D" w:rsidP="00DF090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Д. Психиатрическая пропедевтика / В. Д.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2014. - 576 с. - ISBN 978-5-9704-2863-4.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</w:t>
      </w:r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ЭБС "Консультант студента" : [сайт]. - URL : </w:t>
      </w:r>
      <w:hyperlink r:id="rId10" w:tooltip="https://www.studentlibrary.ru/book/ISBN9785970428634.html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https://www.studentlibrary.ru/book/ISBN9785970428634.html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090D" w:rsidRPr="00370AC4" w:rsidRDefault="00DF090D" w:rsidP="00DF090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ВолгГМУ, 2020. - 112 с. - Текст: непосредственный.</w:t>
      </w:r>
    </w:p>
    <w:p w:rsidR="00DF090D" w:rsidRPr="00370AC4" w:rsidRDefault="00DF090D" w:rsidP="00DF090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ВолгГМУ, 2020. - 112 с.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ВолгГМУ : электронно-библиотечная система. - URL: </w:t>
      </w:r>
      <w:hyperlink r:id="rId11" w:tooltip="http://library.volgmed.ru/Marc/MObjectDown.asp?MacroName=Delaryu_Zashchitnue_mehanizmy_2020&amp;MacroAcc=A&amp;DbVal=47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http://library.volgmed.ru/Marc/MObjectDown.asp?MacroName=Delaryu_Zashchitnue_mehanizmy_2020&amp;MacroAcc=A&amp;DbVal=47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090D" w:rsidRPr="00370AC4" w:rsidRDefault="00DF090D" w:rsidP="00DF090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М. Психиатрия   / Н. М.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]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Литтерра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- 576 с. - ISBN 978-5-4235-0200-3.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2" w:tooltip="https://www.studentlibrary.ru/book/ISBN9785423502003.html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https://www.studentlibrary.ru/book/ISBN9785423502003.html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090D" w:rsidRPr="00370AC4" w:rsidRDefault="00DF090D" w:rsidP="00DF090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Александровский, Ю. А.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Непсихотическая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психиатрия / Ю. А. Александровский. - М </w:t>
      </w:r>
      <w:proofErr w:type="spellStart"/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2022. - 232 с. - ISBN 978-5-9704-6867-8.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3" w:tooltip="https://www.studentlibrary.ru/book/ISBN9785970468678.html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https://www.studentlibrary.ru/book/ISBN9785970468678.html</w:t>
        </w:r>
      </w:hyperlink>
    </w:p>
    <w:p w:rsidR="00DF090D" w:rsidRPr="00370AC4" w:rsidRDefault="00DF090D" w:rsidP="00DF090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90D" w:rsidRPr="00370AC4" w:rsidRDefault="00DF090D" w:rsidP="00DF0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Клинические задачи:</w:t>
      </w:r>
    </w:p>
    <w:p w:rsidR="00DF090D" w:rsidRPr="00370AC4" w:rsidRDefault="0083661B" w:rsidP="00DF09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Задача № 1</w:t>
      </w:r>
      <w:r w:rsidR="00DF090D" w:rsidRPr="00370AC4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  <w:r w:rsidR="00DF090D" w:rsidRPr="00370AC4">
        <w:rPr>
          <w:rFonts w:ascii="Times New Roman" w:eastAsia="Times New Roman" w:hAnsi="Times New Roman" w:cs="Times New Roman"/>
          <w:sz w:val="24"/>
          <w:lang w:eastAsia="ru-RU"/>
        </w:rPr>
        <w:t xml:space="preserve"> Больная Ю., 66 лет. В прошлом работала преподавателем средней школы. В психиатрической больнице находится три года без выписки. Сознание ясное. Себя называет </w:t>
      </w:r>
      <w:proofErr w:type="gramStart"/>
      <w:r w:rsidR="00DF090D" w:rsidRPr="00370AC4">
        <w:rPr>
          <w:rFonts w:ascii="Times New Roman" w:eastAsia="Times New Roman" w:hAnsi="Times New Roman" w:cs="Times New Roman"/>
          <w:sz w:val="24"/>
          <w:lang w:eastAsia="ru-RU"/>
        </w:rPr>
        <w:t>правильно,  но</w:t>
      </w:r>
      <w:proofErr w:type="gramEnd"/>
      <w:r w:rsidR="00DF090D" w:rsidRPr="00370AC4">
        <w:rPr>
          <w:rFonts w:ascii="Times New Roman" w:eastAsia="Times New Roman" w:hAnsi="Times New Roman" w:cs="Times New Roman"/>
          <w:sz w:val="24"/>
          <w:lang w:eastAsia="ru-RU"/>
        </w:rPr>
        <w:t xml:space="preserve"> при беседе обнаруживается, что больная не помнит текущей даты, не помнит своего возраста, не помнит, сколько времени находится в больнице, не помнит, как зовут лечащего врача. Настроение хорошее. На просьбу вспомнить, чем она занималась вчера, сообщила следующее: «Вчера </w:t>
      </w:r>
      <w:proofErr w:type="gramStart"/>
      <w:r w:rsidR="00DF090D" w:rsidRPr="00370AC4">
        <w:rPr>
          <w:rFonts w:ascii="Times New Roman" w:eastAsia="Times New Roman" w:hAnsi="Times New Roman" w:cs="Times New Roman"/>
          <w:sz w:val="24"/>
          <w:lang w:eastAsia="ru-RU"/>
        </w:rPr>
        <w:t>с утра</w:t>
      </w:r>
      <w:proofErr w:type="gramEnd"/>
      <w:r w:rsidR="00DF090D" w:rsidRPr="00370AC4">
        <w:rPr>
          <w:rFonts w:ascii="Times New Roman" w:eastAsia="Times New Roman" w:hAnsi="Times New Roman" w:cs="Times New Roman"/>
          <w:sz w:val="24"/>
          <w:lang w:eastAsia="ru-RU"/>
        </w:rPr>
        <w:t xml:space="preserve"> были занятия, проходили тему “Пушкин и декабристы“. А затем сидела на педсовете. Хулигана Галкина опять обсуждали».</w:t>
      </w:r>
    </w:p>
    <w:p w:rsidR="00DF090D" w:rsidRPr="00370AC4" w:rsidRDefault="00DF090D" w:rsidP="00DF090D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370AC4">
        <w:rPr>
          <w:rFonts w:ascii="Times New Roman" w:eastAsia="Times New Roman" w:hAnsi="Times New Roman" w:cs="Times New Roman"/>
          <w:i/>
          <w:sz w:val="24"/>
          <w:lang w:eastAsia="ru-RU"/>
        </w:rPr>
        <w:t>Определите вид нарушений памяти.</w:t>
      </w:r>
    </w:p>
    <w:p w:rsidR="00DF090D" w:rsidRPr="00370AC4" w:rsidRDefault="00DF090D" w:rsidP="00DF09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70AC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Задача № </w:t>
      </w:r>
      <w:r w:rsidR="0083661B">
        <w:rPr>
          <w:rFonts w:ascii="Times New Roman" w:eastAsia="Times New Roman" w:hAnsi="Times New Roman" w:cs="Times New Roman"/>
          <w:b/>
          <w:sz w:val="24"/>
          <w:lang w:eastAsia="ru-RU"/>
        </w:rPr>
        <w:t>2</w:t>
      </w:r>
      <w:r w:rsidRPr="00370AC4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  <w:r w:rsidRPr="00370AC4">
        <w:rPr>
          <w:rFonts w:ascii="Times New Roman" w:eastAsia="Times New Roman" w:hAnsi="Times New Roman" w:cs="Times New Roman"/>
          <w:sz w:val="24"/>
          <w:lang w:eastAsia="ru-RU"/>
        </w:rPr>
        <w:t xml:space="preserve"> Больной 42 лет после перенесенного алкогольного делирия находится в больнице более 6 месяцев. При беседе правильно называет имя и отчество, свой возраст знает. Не помнит, когда поступил в больницу, всегда говорит: «Вчера, </w:t>
      </w:r>
      <w:proofErr w:type="gramStart"/>
      <w:r w:rsidRPr="00370AC4">
        <w:rPr>
          <w:rFonts w:ascii="Times New Roman" w:eastAsia="Times New Roman" w:hAnsi="Times New Roman" w:cs="Times New Roman"/>
          <w:sz w:val="24"/>
          <w:lang w:eastAsia="ru-RU"/>
        </w:rPr>
        <w:t>наверное</w:t>
      </w:r>
      <w:proofErr w:type="gramEnd"/>
      <w:r w:rsidRPr="00370AC4">
        <w:rPr>
          <w:rFonts w:ascii="Times New Roman" w:eastAsia="Times New Roman" w:hAnsi="Times New Roman" w:cs="Times New Roman"/>
          <w:sz w:val="24"/>
          <w:lang w:eastAsia="ru-RU"/>
        </w:rPr>
        <w:t xml:space="preserve">». </w:t>
      </w:r>
      <w:proofErr w:type="gramStart"/>
      <w:r w:rsidRPr="00370AC4">
        <w:rPr>
          <w:rFonts w:ascii="Times New Roman" w:eastAsia="Times New Roman" w:hAnsi="Times New Roman" w:cs="Times New Roman"/>
          <w:sz w:val="24"/>
          <w:lang w:eastAsia="ru-RU"/>
        </w:rPr>
        <w:t>Уверяет,  что</w:t>
      </w:r>
      <w:proofErr w:type="gramEnd"/>
      <w:r w:rsidRPr="00370AC4">
        <w:rPr>
          <w:rFonts w:ascii="Times New Roman" w:eastAsia="Times New Roman" w:hAnsi="Times New Roman" w:cs="Times New Roman"/>
          <w:sz w:val="24"/>
          <w:lang w:eastAsia="ru-RU"/>
        </w:rPr>
        <w:t xml:space="preserve"> вчера был дома, «перевозил мебель на другую квартиру», иногда говорит, что ходил на работу, «закрыл наряды», а затем вернулся. </w:t>
      </w:r>
    </w:p>
    <w:p w:rsidR="00DF090D" w:rsidRPr="00370AC4" w:rsidRDefault="00DF090D" w:rsidP="00DF090D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370AC4">
        <w:rPr>
          <w:rFonts w:ascii="Times New Roman" w:eastAsia="Times New Roman" w:hAnsi="Times New Roman" w:cs="Times New Roman"/>
          <w:i/>
          <w:sz w:val="24"/>
          <w:lang w:eastAsia="ru-RU"/>
        </w:rPr>
        <w:t>Как называется это расстройство?</w:t>
      </w:r>
    </w:p>
    <w:p w:rsidR="00DF090D" w:rsidRPr="00370AC4" w:rsidRDefault="0083661B" w:rsidP="00DF09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Задача № 3</w:t>
      </w:r>
      <w:r w:rsidR="00DF090D" w:rsidRPr="00370AC4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  <w:r w:rsidR="00DF090D" w:rsidRPr="00370AC4">
        <w:rPr>
          <w:rFonts w:ascii="Times New Roman" w:eastAsia="Times New Roman" w:hAnsi="Times New Roman" w:cs="Times New Roman"/>
          <w:sz w:val="24"/>
          <w:lang w:eastAsia="ru-RU"/>
        </w:rPr>
        <w:t xml:space="preserve"> Испытуемый Ш., 26 лет. Ориентирован правильно. Настроение хорошее. Охотно демонстрирует свои способности. Так, испытуемому выдан свежий номер журнала, чтобы исключить возможность домашней подготовки. Ш. просматривает журнал и возвращает его. После этого он по памяти легко вспоминает и пересказывает дословно любую статью, вплоть до объявлений.  Безошибочно помнит количество столбцов в статьях, места переноса слов. Однако испытывает большие затруднения в том, чтобы своими словами пересказать содержание статьи. Пересказ выглядит в виде отдельных абзацев и описываемых эпизодов из статьи. При задании передать основной смысл статьи в нескольких фразах умолкает, затем делает несколько безуспешных попыток. Так и не справившись с последним заданием, жалуется, что он четко помнит все детали печати, место каждого слова и знаков препинания, но никак не может отвлечься от конкретных </w:t>
      </w:r>
      <w:r w:rsidR="00DF090D" w:rsidRPr="00370AC4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деталей текста и конкретной последовательности слов. Выясняется, что ему всегда трудно давались абстрактные науки, хотя он мог запомнить любой текст, таблицы, легко запоминал художественные произведения, легко заучивал правила и определения. Всегда безошибочно пересказывал стихотворения и имел за это отличные отметки. </w:t>
      </w:r>
    </w:p>
    <w:p w:rsidR="00DF090D" w:rsidRPr="00370AC4" w:rsidRDefault="00DF090D" w:rsidP="00DF090D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370AC4">
        <w:rPr>
          <w:rFonts w:ascii="Times New Roman" w:eastAsia="Times New Roman" w:hAnsi="Times New Roman" w:cs="Times New Roman"/>
          <w:i/>
          <w:sz w:val="24"/>
          <w:lang w:eastAsia="ru-RU"/>
        </w:rPr>
        <w:t>Квалифицируйте состояние пациента.</w:t>
      </w:r>
    </w:p>
    <w:p w:rsidR="00DF090D" w:rsidRPr="00370AC4" w:rsidRDefault="0083661B" w:rsidP="00DF090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Задача № 4</w:t>
      </w:r>
      <w:r w:rsidR="00DF090D" w:rsidRPr="00370A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. </w:t>
      </w:r>
      <w:r w:rsidR="00DF090D" w:rsidRPr="00370AC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Больной, 58 лет, находится в геронтологическом отделении психиатрической больницы в связи с тем, что стал вялым и безучастным, не разбирался в окружающей обстановке. Со слов близких, в последние полгода стал крайне забывчивым, рассеянным, не справлялся с работой, перестал узнавать знакомых людей. В отделении стал беспокойным, суетливым, неадекватно смеялся, нарастали расстройства памяти на текущие и прошлые события, поражение двигательного и </w:t>
      </w:r>
      <w:proofErr w:type="spellStart"/>
      <w:r w:rsidR="00DF090D" w:rsidRPr="00370AC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речедвигательного</w:t>
      </w:r>
      <w:proofErr w:type="spellEnd"/>
      <w:r w:rsidR="00DF090D" w:rsidRPr="00370AC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аппарата. Речь стала невнятна, возникли симптомы </w:t>
      </w:r>
      <w:proofErr w:type="spellStart"/>
      <w:r w:rsidR="00DF090D" w:rsidRPr="00370AC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эхолалии</w:t>
      </w:r>
      <w:proofErr w:type="spellEnd"/>
      <w:r w:rsidR="00DF090D" w:rsidRPr="00370AC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="00DF090D" w:rsidRPr="00370AC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логоклонии</w:t>
      </w:r>
      <w:proofErr w:type="spellEnd"/>
      <w:r w:rsidR="00DF090D" w:rsidRPr="00370AC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трудность в произношении слов. Несмотря на проведенное лечение, стал беспомощным, не понимал обращенную к нему речь, потерял дар речи. Только при возбуждении выкрикивает отдельные слоги. Разучился писать слова, ел несъедобные предметы. </w:t>
      </w:r>
      <w:proofErr w:type="spellStart"/>
      <w:r w:rsidR="00DF090D" w:rsidRPr="00370AC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Неврологически</w:t>
      </w:r>
      <w:proofErr w:type="spellEnd"/>
      <w:r w:rsidR="00DF090D" w:rsidRPr="00370AC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слабость и ригидность конечностей, рентгенологически - интенсивные атрофические процессы в головном мозге. </w:t>
      </w:r>
    </w:p>
    <w:p w:rsidR="00DF090D" w:rsidRPr="00370AC4" w:rsidRDefault="00DF090D" w:rsidP="00DF090D">
      <w:pPr>
        <w:spacing w:after="20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370AC4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Назовите симптомы, синдром.</w:t>
      </w:r>
    </w:p>
    <w:p w:rsidR="00DF090D" w:rsidRPr="00370AC4" w:rsidRDefault="0083661B" w:rsidP="00DF09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Задача № 5</w:t>
      </w:r>
      <w:r w:rsidR="00DF090D" w:rsidRPr="00370A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.</w:t>
      </w:r>
      <w:r w:rsidR="00DF090D" w:rsidRPr="00370AC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Подросток, 17 лет, находится в доме-интернате. Не проживал с родителями с 5-летнего возраста. Запас слов резко ограничен (до 300), отмечается плохая артикуляция, косноязычие. Знает в основном названия предметов или слов повседневного обихода, мышление конкретное. Наряду с этим механическая память достаточно развита. Попытка обучения в спецшколе к положительному результату не привела. Навыки письма, чтения, счета не сформированы. В интернате, где имеется подсобное хозяйство, помогает ухаживать за свиньями. По характеру угрюм, злобен, способен к агрессии, бывает сексуально расторможен, что не позволяет удерживаться в домашней обстановке. Легко поддается чужому влиянию. </w:t>
      </w:r>
    </w:p>
    <w:p w:rsidR="005621B8" w:rsidRDefault="00DF090D" w:rsidP="0083661B">
      <w:pPr>
        <w:spacing w:before="120" w:after="0" w:line="240" w:lineRule="auto"/>
        <w:jc w:val="both"/>
      </w:pPr>
      <w:r w:rsidRPr="00370AC4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Опишите симптомы, определите ведущий психопатологический синдром.</w:t>
      </w:r>
      <w:bookmarkStart w:id="0" w:name="_GoBack"/>
      <w:bookmarkEnd w:id="0"/>
    </w:p>
    <w:sectPr w:rsidR="0056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7DB4"/>
    <w:multiLevelType w:val="multilevel"/>
    <w:tmpl w:val="3054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F231A"/>
    <w:multiLevelType w:val="hybridMultilevel"/>
    <w:tmpl w:val="97228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7C"/>
    <w:rsid w:val="00331A7C"/>
    <w:rsid w:val="00545919"/>
    <w:rsid w:val="0083661B"/>
    <w:rsid w:val="009A6BB6"/>
    <w:rsid w:val="00DF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943E"/>
  <w15:chartTrackingRefBased/>
  <w15:docId w15:val="{BBD80961-95AC-435C-8164-D97EF989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04362.html" TargetMode="External"/><Relationship Id="rId13" Type="http://schemas.openxmlformats.org/officeDocument/2006/relationships/hyperlink" Target="https://www.studentlibrary.ru/book/ISBN97859704686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7382.html" TargetMode="External"/><Relationship Id="rId12" Type="http://schemas.openxmlformats.org/officeDocument/2006/relationships/hyperlink" Target="https://www.studentlibrary.ru/book/ISBN97854235020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8761.html" TargetMode="External"/><Relationship Id="rId11" Type="http://schemas.openxmlformats.org/officeDocument/2006/relationships/hyperlink" Target="http://library.volgmed.ru/Marc/MObjectDown.asp?MacroName=Delaryu_Zashchitnue_mehanizmy_2020&amp;MacroAcc=A&amp;DbVal=47" TargetMode="External"/><Relationship Id="rId5" Type="http://schemas.openxmlformats.org/officeDocument/2006/relationships/hyperlink" Target="https://www.studentlibrary.ru/book/ISBN978597048387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286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75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1406</Words>
  <Characters>8018</Characters>
  <Application>Microsoft Office Word</Application>
  <DocSecurity>0</DocSecurity>
  <Lines>66</Lines>
  <Paragraphs>18</Paragraphs>
  <ScaleCrop>false</ScaleCrop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2024-09-26T14:15:00Z</dcterms:created>
  <dcterms:modified xsi:type="dcterms:W3CDTF">2024-09-26T14:21:00Z</dcterms:modified>
</cp:coreProperties>
</file>