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03" w:rsidRDefault="00472E84" w:rsidP="0073400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3756D">
        <w:rPr>
          <w:rFonts w:ascii="Times New Roman" w:hAnsi="Times New Roman"/>
          <w:b/>
          <w:sz w:val="28"/>
          <w:szCs w:val="28"/>
        </w:rPr>
        <w:t xml:space="preserve">   </w:t>
      </w:r>
      <w:r w:rsidR="00734003" w:rsidRPr="007F2D44">
        <w:rPr>
          <w:rFonts w:ascii="Times New Roman" w:hAnsi="Times New Roman"/>
          <w:b/>
          <w:sz w:val="28"/>
          <w:szCs w:val="28"/>
        </w:rPr>
        <w:t xml:space="preserve">ДОПОЛНИТЕЛЬНАЯ ПРОФЕССИОНАЛЬНАЯ ПРОГРАММА </w:t>
      </w:r>
    </w:p>
    <w:p w:rsidR="009C12CD" w:rsidRPr="00637E67" w:rsidRDefault="009C12CD" w:rsidP="00145F9F">
      <w:pPr>
        <w:jc w:val="center"/>
        <w:rPr>
          <w:b/>
          <w:i/>
          <w:sz w:val="32"/>
          <w:szCs w:val="32"/>
        </w:rPr>
      </w:pPr>
      <w:r>
        <w:rPr>
          <w:rFonts w:eastAsia="Calibri"/>
          <w:b/>
          <w:bCs/>
          <w:sz w:val="28"/>
          <w:szCs w:val="28"/>
        </w:rPr>
        <w:t xml:space="preserve">ПК </w:t>
      </w:r>
      <w:r w:rsidR="00145F9F" w:rsidRPr="00DA59CE">
        <w:rPr>
          <w:b/>
          <w:color w:val="222222"/>
          <w:sz w:val="28"/>
          <w:szCs w:val="28"/>
          <w:shd w:val="clear" w:color="auto" w:fill="FFFFFF"/>
        </w:rPr>
        <w:t>Современные способы оценки образовательных результатов обучающихся</w:t>
      </w:r>
    </w:p>
    <w:p w:rsidR="009C12CD" w:rsidRDefault="009C12CD" w:rsidP="009C12CD">
      <w:pPr>
        <w:widowControl w:val="0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Цикл: </w:t>
      </w:r>
      <w:r>
        <w:rPr>
          <w:b/>
          <w:sz w:val="28"/>
          <w:szCs w:val="28"/>
        </w:rPr>
        <w:t>повышение квалификации (ПК)</w:t>
      </w:r>
    </w:p>
    <w:p w:rsidR="009C12CD" w:rsidRDefault="00145F9F" w:rsidP="009C12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36 час</w:t>
      </w:r>
    </w:p>
    <w:p w:rsidR="00734003" w:rsidRDefault="00734003" w:rsidP="0073400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34003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="005C48F3">
        <w:rPr>
          <w:rFonts w:ascii="Times New Roman" w:hAnsi="Times New Roman"/>
          <w:b/>
          <w:sz w:val="28"/>
          <w:szCs w:val="28"/>
        </w:rPr>
        <w:t>очно-</w:t>
      </w:r>
      <w:r w:rsidRPr="00734003">
        <w:rPr>
          <w:rFonts w:ascii="Times New Roman" w:hAnsi="Times New Roman"/>
          <w:b/>
          <w:sz w:val="28"/>
          <w:szCs w:val="28"/>
        </w:rPr>
        <w:t xml:space="preserve">заочная </w:t>
      </w:r>
      <w:r w:rsidR="008B6CEB">
        <w:rPr>
          <w:rFonts w:ascii="Times New Roman" w:hAnsi="Times New Roman"/>
          <w:b/>
          <w:sz w:val="28"/>
          <w:szCs w:val="28"/>
          <w:lang w:val="en-US"/>
        </w:rPr>
        <w:t>c</w:t>
      </w:r>
      <w:r w:rsidR="008B6CEB" w:rsidRPr="008B6CEB">
        <w:rPr>
          <w:rFonts w:ascii="Times New Roman" w:hAnsi="Times New Roman"/>
          <w:b/>
          <w:sz w:val="28"/>
          <w:szCs w:val="28"/>
        </w:rPr>
        <w:t xml:space="preserve"> </w:t>
      </w:r>
      <w:r w:rsidR="008B6CEB">
        <w:rPr>
          <w:rFonts w:ascii="Times New Roman" w:hAnsi="Times New Roman"/>
          <w:b/>
          <w:sz w:val="28"/>
          <w:szCs w:val="28"/>
        </w:rPr>
        <w:t>ДОТ</w:t>
      </w:r>
    </w:p>
    <w:p w:rsidR="00145F9F" w:rsidRPr="008B6CEB" w:rsidRDefault="00145F9F" w:rsidP="0073400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D52" w:rsidRPr="007F2D44" w:rsidRDefault="00C77D52" w:rsidP="00C77D52">
      <w:pPr>
        <w:pStyle w:val="a6"/>
        <w:jc w:val="both"/>
        <w:rPr>
          <w:sz w:val="28"/>
          <w:szCs w:val="28"/>
        </w:rPr>
      </w:pPr>
      <w:r w:rsidRPr="007F2D44">
        <w:rPr>
          <w:b/>
          <w:sz w:val="28"/>
          <w:szCs w:val="28"/>
        </w:rPr>
        <w:t>ВВЕДЕНИЕ</w:t>
      </w:r>
    </w:p>
    <w:p w:rsidR="00145F9F" w:rsidRPr="003D6A2D" w:rsidRDefault="00145F9F" w:rsidP="00145F9F">
      <w:pPr>
        <w:widowControl w:val="0"/>
        <w:ind w:firstLine="708"/>
        <w:jc w:val="both"/>
        <w:rPr>
          <w:sz w:val="28"/>
          <w:szCs w:val="28"/>
        </w:rPr>
      </w:pPr>
      <w:r w:rsidRPr="000B0D25">
        <w:rPr>
          <w:sz w:val="28"/>
          <w:szCs w:val="28"/>
        </w:rPr>
        <w:t xml:space="preserve">Нормативно-правовой основой разработки </w:t>
      </w:r>
      <w:r>
        <w:rPr>
          <w:sz w:val="28"/>
          <w:szCs w:val="28"/>
        </w:rPr>
        <w:t>дополнительной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 w:rsidRPr="000B0D25">
        <w:rPr>
          <w:sz w:val="28"/>
          <w:szCs w:val="28"/>
        </w:rPr>
        <w:t>программы повышения квалификации</w:t>
      </w:r>
      <w:r w:rsidRPr="00BB3B81">
        <w:rPr>
          <w:b/>
          <w:i/>
          <w:color w:val="222222"/>
          <w:sz w:val="32"/>
          <w:szCs w:val="32"/>
          <w:shd w:val="clear" w:color="auto" w:fill="FFFFFF"/>
        </w:rPr>
        <w:t xml:space="preserve"> </w:t>
      </w:r>
      <w:r>
        <w:rPr>
          <w:b/>
          <w:i/>
          <w:color w:val="222222"/>
          <w:sz w:val="32"/>
          <w:szCs w:val="32"/>
          <w:shd w:val="clear" w:color="auto" w:fill="FFFFFF"/>
        </w:rPr>
        <w:t>«</w:t>
      </w:r>
      <w:r w:rsidRPr="00367A81">
        <w:rPr>
          <w:color w:val="222222"/>
          <w:sz w:val="28"/>
          <w:szCs w:val="28"/>
          <w:shd w:val="clear" w:color="auto" w:fill="FFFFFF"/>
        </w:rPr>
        <w:t>Современные способы оценки образовательных результатов обучающихся</w:t>
      </w:r>
      <w:r>
        <w:rPr>
          <w:color w:val="222222"/>
          <w:sz w:val="28"/>
          <w:szCs w:val="28"/>
          <w:shd w:val="clear" w:color="auto" w:fill="FFFFFF"/>
        </w:rPr>
        <w:t>»</w:t>
      </w:r>
      <w:r w:rsidRPr="000B0D25">
        <w:rPr>
          <w:sz w:val="28"/>
          <w:szCs w:val="28"/>
        </w:rPr>
        <w:t xml:space="preserve"> я</w:t>
      </w:r>
      <w:r w:rsidRPr="000B0D25">
        <w:rPr>
          <w:sz w:val="28"/>
          <w:szCs w:val="28"/>
        </w:rPr>
        <w:t>в</w:t>
      </w:r>
      <w:r w:rsidRPr="000B0D25">
        <w:rPr>
          <w:sz w:val="28"/>
          <w:szCs w:val="28"/>
        </w:rPr>
        <w:t>ляются:</w:t>
      </w:r>
    </w:p>
    <w:p w:rsidR="00145F9F" w:rsidRPr="003D6A2D" w:rsidRDefault="00145F9F" w:rsidP="00145F9F">
      <w:pPr>
        <w:pStyle w:val="a6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D6A2D">
        <w:rPr>
          <w:sz w:val="28"/>
          <w:szCs w:val="28"/>
        </w:rPr>
        <w:t xml:space="preserve">– Федеральный закон от 29.12.2012 г. №273-ФЗ «Об образовании в Российской Федерации»; </w:t>
      </w:r>
    </w:p>
    <w:p w:rsidR="00145F9F" w:rsidRPr="00AF32AA" w:rsidRDefault="00145F9F" w:rsidP="00145F9F">
      <w:pPr>
        <w:pStyle w:val="a"/>
        <w:numPr>
          <w:ilvl w:val="0"/>
          <w:numId w:val="10"/>
        </w:numPr>
        <w:tabs>
          <w:tab w:val="num" w:pos="822"/>
        </w:tabs>
        <w:spacing w:line="276" w:lineRule="auto"/>
        <w:rPr>
          <w:sz w:val="28"/>
          <w:szCs w:val="28"/>
        </w:rPr>
      </w:pPr>
      <w:r w:rsidRPr="003D6A2D">
        <w:rPr>
          <w:sz w:val="28"/>
          <w:szCs w:val="28"/>
        </w:rPr>
        <w:t xml:space="preserve">– </w:t>
      </w:r>
      <w:r w:rsidRPr="00AF32AA">
        <w:rPr>
          <w:bCs/>
          <w:sz w:val="28"/>
          <w:szCs w:val="28"/>
        </w:rPr>
        <w:t>Федеральный закон от 31.07.2020 N 304-ФЗ «О внесении измене</w:t>
      </w:r>
    </w:p>
    <w:p w:rsidR="00145F9F" w:rsidRDefault="00145F9F" w:rsidP="00145F9F">
      <w:pPr>
        <w:pStyle w:val="a6"/>
        <w:jc w:val="both"/>
        <w:rPr>
          <w:bCs/>
          <w:sz w:val="28"/>
          <w:szCs w:val="28"/>
        </w:rPr>
      </w:pPr>
      <w:r w:rsidRPr="00AF32AA">
        <w:rPr>
          <w:bCs/>
          <w:sz w:val="28"/>
          <w:szCs w:val="28"/>
        </w:rPr>
        <w:t xml:space="preserve">         в Федеральный закон "Об образовании в Российской Федерации" </w:t>
      </w:r>
      <w:proofErr w:type="gramStart"/>
      <w:r w:rsidRPr="00AF32AA">
        <w:rPr>
          <w:bCs/>
          <w:sz w:val="28"/>
          <w:szCs w:val="28"/>
        </w:rPr>
        <w:t>по</w:t>
      </w:r>
      <w:proofErr w:type="gramEnd"/>
    </w:p>
    <w:p w:rsidR="00145F9F" w:rsidRPr="00AF32AA" w:rsidRDefault="00145F9F" w:rsidP="00145F9F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AF32AA">
        <w:rPr>
          <w:bCs/>
          <w:sz w:val="28"/>
          <w:szCs w:val="28"/>
        </w:rPr>
        <w:t xml:space="preserve"> вопросам воспитания </w:t>
      </w:r>
      <w:proofErr w:type="gramStart"/>
      <w:r w:rsidRPr="00AF32AA"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»;</w:t>
      </w:r>
    </w:p>
    <w:p w:rsidR="00145F9F" w:rsidRPr="003D6A2D" w:rsidRDefault="00145F9F" w:rsidP="00145F9F">
      <w:pPr>
        <w:pStyle w:val="a6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D6A2D">
        <w:rPr>
          <w:sz w:val="28"/>
          <w:szCs w:val="28"/>
        </w:rPr>
        <w:t xml:space="preserve">- Приказ Министерства науки и высшего образования Российской Федерации от 06.04.2021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3D6A2D">
        <w:rPr>
          <w:sz w:val="28"/>
          <w:szCs w:val="28"/>
        </w:rPr>
        <w:t>бакалавриата</w:t>
      </w:r>
      <w:proofErr w:type="spellEnd"/>
      <w:r w:rsidRPr="003D6A2D">
        <w:rPr>
          <w:sz w:val="28"/>
          <w:szCs w:val="28"/>
        </w:rPr>
        <w:t>, пр</w:t>
      </w:r>
      <w:r w:rsidRPr="003D6A2D">
        <w:rPr>
          <w:sz w:val="28"/>
          <w:szCs w:val="28"/>
        </w:rPr>
        <w:t>о</w:t>
      </w:r>
      <w:r w:rsidRPr="003D6A2D">
        <w:rPr>
          <w:sz w:val="28"/>
          <w:szCs w:val="28"/>
        </w:rPr>
        <w:t xml:space="preserve">граммам </w:t>
      </w:r>
      <w:proofErr w:type="spellStart"/>
      <w:r w:rsidRPr="003D6A2D">
        <w:rPr>
          <w:sz w:val="28"/>
          <w:szCs w:val="28"/>
        </w:rPr>
        <w:t>специалитета</w:t>
      </w:r>
      <w:proofErr w:type="spellEnd"/>
      <w:r w:rsidRPr="003D6A2D">
        <w:rPr>
          <w:sz w:val="28"/>
          <w:szCs w:val="28"/>
        </w:rPr>
        <w:t>, программам магистратуры»;</w:t>
      </w:r>
    </w:p>
    <w:p w:rsidR="00145F9F" w:rsidRPr="00145F9F" w:rsidRDefault="00145F9F" w:rsidP="00145F9F">
      <w:pPr>
        <w:pStyle w:val="a"/>
        <w:numPr>
          <w:ilvl w:val="0"/>
          <w:numId w:val="10"/>
        </w:numPr>
        <w:tabs>
          <w:tab w:val="num" w:pos="822"/>
        </w:tabs>
        <w:spacing w:line="276" w:lineRule="auto"/>
        <w:jc w:val="left"/>
        <w:rPr>
          <w:sz w:val="28"/>
          <w:szCs w:val="28"/>
        </w:rPr>
      </w:pPr>
      <w:r w:rsidRPr="00145F9F">
        <w:rPr>
          <w:sz w:val="28"/>
          <w:szCs w:val="28"/>
        </w:rPr>
        <w:t>- Приказ Министерства образования и науки РФ  от 1 июля 2013 г. № 499       «Об утверждении Порядка организации и осуществления образовател</w:t>
      </w:r>
      <w:r w:rsidRPr="00145F9F">
        <w:rPr>
          <w:sz w:val="28"/>
          <w:szCs w:val="28"/>
        </w:rPr>
        <w:t>ь</w:t>
      </w:r>
      <w:r w:rsidRPr="00145F9F">
        <w:rPr>
          <w:sz w:val="28"/>
          <w:szCs w:val="28"/>
        </w:rPr>
        <w:t>ной деятельности по дополнительным профессиональным програ</w:t>
      </w:r>
      <w:r w:rsidRPr="00145F9F">
        <w:rPr>
          <w:sz w:val="28"/>
          <w:szCs w:val="28"/>
        </w:rPr>
        <w:t>м</w:t>
      </w:r>
      <w:r w:rsidRPr="00145F9F">
        <w:rPr>
          <w:sz w:val="28"/>
          <w:szCs w:val="28"/>
        </w:rPr>
        <w:t>мам»;</w:t>
      </w:r>
    </w:p>
    <w:p w:rsidR="00145F9F" w:rsidRPr="003D6A2D" w:rsidRDefault="00145F9F" w:rsidP="00145F9F">
      <w:pPr>
        <w:pStyle w:val="a6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A2D">
        <w:rPr>
          <w:sz w:val="28"/>
          <w:szCs w:val="28"/>
        </w:rPr>
        <w:t xml:space="preserve">Приказ Министерства здравоохранения Российской Федерации от 3 сентября 2013 г. N 620н «Об утверждении Порядка организации и проведения практической </w:t>
      </w:r>
      <w:proofErr w:type="gramStart"/>
      <w:r w:rsidRPr="003D6A2D">
        <w:rPr>
          <w:sz w:val="28"/>
          <w:szCs w:val="28"/>
        </w:rPr>
        <w:t>подготовки</w:t>
      </w:r>
      <w:proofErr w:type="gramEnd"/>
      <w:r w:rsidRPr="003D6A2D">
        <w:rPr>
          <w:sz w:val="28"/>
          <w:szCs w:val="28"/>
        </w:rPr>
        <w:t xml:space="preserve"> обучающихся по профессиональным образовательным программам медицинского образования, фармацевтического образования»;</w:t>
      </w:r>
    </w:p>
    <w:p w:rsidR="00145F9F" w:rsidRPr="003D6A2D" w:rsidRDefault="00145F9F" w:rsidP="00145F9F">
      <w:pPr>
        <w:pStyle w:val="a6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D6A2D">
        <w:rPr>
          <w:sz w:val="28"/>
          <w:szCs w:val="28"/>
        </w:rPr>
        <w:t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соответствия профессиональным ста</w:t>
      </w:r>
      <w:r w:rsidRPr="003D6A2D">
        <w:rPr>
          <w:sz w:val="28"/>
          <w:szCs w:val="28"/>
        </w:rPr>
        <w:t>н</w:t>
      </w:r>
      <w:r w:rsidRPr="003D6A2D">
        <w:rPr>
          <w:sz w:val="28"/>
          <w:szCs w:val="28"/>
        </w:rPr>
        <w:t>дартам от 22.01.2015 № ДЛ-1/05-вн;</w:t>
      </w:r>
    </w:p>
    <w:p w:rsidR="00145F9F" w:rsidRPr="003D6A2D" w:rsidRDefault="00145F9F" w:rsidP="00145F9F">
      <w:pPr>
        <w:pStyle w:val="a6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D6A2D">
        <w:rPr>
          <w:sz w:val="28"/>
          <w:szCs w:val="28"/>
        </w:rPr>
        <w:lastRenderedPageBreak/>
        <w:t xml:space="preserve">- Методические рекомендации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- программам </w:t>
      </w:r>
      <w:proofErr w:type="spellStart"/>
      <w:r w:rsidRPr="003D6A2D">
        <w:rPr>
          <w:sz w:val="28"/>
          <w:szCs w:val="28"/>
        </w:rPr>
        <w:t>бакалавриата</w:t>
      </w:r>
      <w:proofErr w:type="spellEnd"/>
      <w:r w:rsidRPr="003D6A2D">
        <w:rPr>
          <w:sz w:val="28"/>
          <w:szCs w:val="28"/>
        </w:rPr>
        <w:t xml:space="preserve">, программам </w:t>
      </w:r>
      <w:proofErr w:type="spellStart"/>
      <w:r w:rsidRPr="003D6A2D">
        <w:rPr>
          <w:sz w:val="28"/>
          <w:szCs w:val="28"/>
        </w:rPr>
        <w:t>сп</w:t>
      </w:r>
      <w:r w:rsidRPr="003D6A2D">
        <w:rPr>
          <w:sz w:val="28"/>
          <w:szCs w:val="28"/>
        </w:rPr>
        <w:t>е</w:t>
      </w:r>
      <w:r w:rsidRPr="003D6A2D">
        <w:rPr>
          <w:sz w:val="28"/>
          <w:szCs w:val="28"/>
        </w:rPr>
        <w:t>циалитета</w:t>
      </w:r>
      <w:proofErr w:type="spellEnd"/>
      <w:r w:rsidRPr="003D6A2D">
        <w:rPr>
          <w:sz w:val="28"/>
          <w:szCs w:val="28"/>
        </w:rPr>
        <w:t xml:space="preserve"> и программам магистратуры" от 15.02.2018 N 05-436</w:t>
      </w:r>
      <w:r>
        <w:rPr>
          <w:sz w:val="28"/>
          <w:szCs w:val="28"/>
        </w:rPr>
        <w:t>.</w:t>
      </w:r>
    </w:p>
    <w:p w:rsidR="00A32AD1" w:rsidRDefault="00A32AD1" w:rsidP="009B2DAB">
      <w:pPr>
        <w:pStyle w:val="a"/>
        <w:numPr>
          <w:ilvl w:val="0"/>
          <w:numId w:val="0"/>
        </w:numPr>
        <w:rPr>
          <w:b/>
          <w:sz w:val="28"/>
          <w:szCs w:val="28"/>
        </w:rPr>
      </w:pPr>
    </w:p>
    <w:p w:rsidR="00145F9F" w:rsidRDefault="00C77D52" w:rsidP="00145F9F">
      <w:pPr>
        <w:spacing w:line="276" w:lineRule="auto"/>
        <w:ind w:firstLine="708"/>
        <w:jc w:val="both"/>
        <w:outlineLvl w:val="2"/>
        <w:rPr>
          <w:sz w:val="28"/>
          <w:szCs w:val="28"/>
        </w:rPr>
      </w:pPr>
      <w:r w:rsidRPr="00053F68">
        <w:rPr>
          <w:b/>
          <w:sz w:val="28"/>
          <w:szCs w:val="28"/>
        </w:rPr>
        <w:t>Цель:</w:t>
      </w:r>
      <w:r w:rsidRPr="00871E0A">
        <w:rPr>
          <w:sz w:val="28"/>
          <w:szCs w:val="28"/>
        </w:rPr>
        <w:t xml:space="preserve"> </w:t>
      </w:r>
      <w:r w:rsidR="00145F9F" w:rsidRPr="003C5E55">
        <w:rPr>
          <w:sz w:val="28"/>
          <w:szCs w:val="28"/>
        </w:rPr>
        <w:t xml:space="preserve">Цель (миссия) </w:t>
      </w:r>
      <w:r w:rsidR="00145F9F">
        <w:rPr>
          <w:sz w:val="28"/>
          <w:szCs w:val="28"/>
        </w:rPr>
        <w:t xml:space="preserve">дополнительной профессиональной </w:t>
      </w:r>
      <w:r w:rsidR="00145F9F" w:rsidRPr="000B0D25">
        <w:rPr>
          <w:sz w:val="28"/>
          <w:szCs w:val="28"/>
        </w:rPr>
        <w:t xml:space="preserve">программы повышения квалификации </w:t>
      </w:r>
      <w:r w:rsidR="00145F9F">
        <w:rPr>
          <w:b/>
          <w:i/>
          <w:color w:val="222222"/>
          <w:sz w:val="32"/>
          <w:szCs w:val="32"/>
          <w:shd w:val="clear" w:color="auto" w:fill="FFFFFF"/>
        </w:rPr>
        <w:t>«</w:t>
      </w:r>
      <w:r w:rsidR="00145F9F" w:rsidRPr="00367A81">
        <w:rPr>
          <w:color w:val="222222"/>
          <w:sz w:val="28"/>
          <w:szCs w:val="28"/>
          <w:shd w:val="clear" w:color="auto" w:fill="FFFFFF"/>
        </w:rPr>
        <w:t>Современные способы оценки образовательных результатов об</w:t>
      </w:r>
      <w:r w:rsidR="00145F9F" w:rsidRPr="00367A81">
        <w:rPr>
          <w:color w:val="222222"/>
          <w:sz w:val="28"/>
          <w:szCs w:val="28"/>
          <w:shd w:val="clear" w:color="auto" w:fill="FFFFFF"/>
        </w:rPr>
        <w:t>у</w:t>
      </w:r>
      <w:r w:rsidR="00145F9F" w:rsidRPr="00367A81">
        <w:rPr>
          <w:color w:val="222222"/>
          <w:sz w:val="28"/>
          <w:szCs w:val="28"/>
          <w:shd w:val="clear" w:color="auto" w:fill="FFFFFF"/>
        </w:rPr>
        <w:t>чающихся</w:t>
      </w:r>
      <w:r w:rsidR="00145F9F">
        <w:rPr>
          <w:color w:val="222222"/>
          <w:sz w:val="28"/>
          <w:szCs w:val="28"/>
          <w:shd w:val="clear" w:color="auto" w:fill="FFFFFF"/>
        </w:rPr>
        <w:t>»</w:t>
      </w:r>
      <w:r w:rsidR="00145F9F">
        <w:rPr>
          <w:sz w:val="28"/>
          <w:szCs w:val="28"/>
        </w:rPr>
        <w:t xml:space="preserve"> </w:t>
      </w:r>
      <w:r w:rsidR="00145F9F" w:rsidRPr="003C5E55">
        <w:rPr>
          <w:sz w:val="28"/>
          <w:szCs w:val="28"/>
        </w:rPr>
        <w:t xml:space="preserve">заключается </w:t>
      </w:r>
      <w:r w:rsidR="00145F9F">
        <w:rPr>
          <w:sz w:val="28"/>
          <w:szCs w:val="28"/>
        </w:rPr>
        <w:t xml:space="preserve">в формировании </w:t>
      </w:r>
      <w:r w:rsidR="00145F9F">
        <w:rPr>
          <w:bCs/>
          <w:sz w:val="28"/>
          <w:szCs w:val="28"/>
        </w:rPr>
        <w:t xml:space="preserve">у </w:t>
      </w:r>
      <w:r w:rsidR="00145F9F">
        <w:rPr>
          <w:bCs/>
          <w:sz w:val="28"/>
          <w:szCs w:val="28"/>
          <w:lang w:bidi="ru-RU"/>
        </w:rPr>
        <w:t>слушателей полного</w:t>
      </w:r>
      <w:r w:rsidR="00145F9F">
        <w:rPr>
          <w:sz w:val="28"/>
          <w:szCs w:val="28"/>
        </w:rPr>
        <w:t xml:space="preserve"> объёма систем</w:t>
      </w:r>
      <w:r w:rsidR="00145F9F">
        <w:rPr>
          <w:sz w:val="28"/>
          <w:szCs w:val="28"/>
        </w:rPr>
        <w:t>а</w:t>
      </w:r>
      <w:r w:rsidR="00145F9F">
        <w:rPr>
          <w:sz w:val="28"/>
          <w:szCs w:val="28"/>
        </w:rPr>
        <w:t>тизированных знаний и профессиональных умений, необходимых для контрол</w:t>
      </w:r>
      <w:r w:rsidR="00145F9F">
        <w:rPr>
          <w:sz w:val="28"/>
          <w:szCs w:val="28"/>
        </w:rPr>
        <w:t>ь</w:t>
      </w:r>
      <w:r w:rsidR="00145F9F">
        <w:rPr>
          <w:sz w:val="28"/>
          <w:szCs w:val="28"/>
        </w:rPr>
        <w:t>но-оценочной деятельности преподавателей вуза.</w:t>
      </w:r>
    </w:p>
    <w:p w:rsidR="009C12CD" w:rsidRDefault="009C12CD" w:rsidP="009C12CD">
      <w:pPr>
        <w:spacing w:line="276" w:lineRule="auto"/>
        <w:jc w:val="both"/>
        <w:rPr>
          <w:sz w:val="28"/>
          <w:szCs w:val="28"/>
        </w:rPr>
      </w:pPr>
      <w:r w:rsidRPr="003272C1">
        <w:rPr>
          <w:sz w:val="28"/>
          <w:szCs w:val="28"/>
        </w:rPr>
        <w:t>П</w:t>
      </w:r>
      <w:r>
        <w:rPr>
          <w:sz w:val="28"/>
          <w:szCs w:val="28"/>
        </w:rPr>
        <w:t>рограмма направлена на освоение (совершенствование) следующих профессиональных компетенций: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2410"/>
        <w:gridCol w:w="2552"/>
      </w:tblGrid>
      <w:tr w:rsidR="00625ECD" w:rsidRPr="00CC7DEB" w:rsidTr="00242058">
        <w:tc>
          <w:tcPr>
            <w:tcW w:w="3227" w:type="dxa"/>
            <w:shd w:val="clear" w:color="auto" w:fill="auto"/>
          </w:tcPr>
          <w:p w:rsidR="00625ECD" w:rsidRPr="00C95211" w:rsidRDefault="00625ECD" w:rsidP="00242058">
            <w:pPr>
              <w:jc w:val="center"/>
              <w:rPr>
                <w:sz w:val="22"/>
                <w:szCs w:val="22"/>
              </w:rPr>
            </w:pPr>
            <w:r w:rsidRPr="00C95211">
              <w:rPr>
                <w:b/>
                <w:sz w:val="22"/>
                <w:szCs w:val="22"/>
              </w:rPr>
              <w:t>Код и наименование профе</w:t>
            </w:r>
            <w:r w:rsidRPr="00C95211">
              <w:rPr>
                <w:b/>
                <w:sz w:val="22"/>
                <w:szCs w:val="22"/>
              </w:rPr>
              <w:t>с</w:t>
            </w:r>
            <w:r w:rsidRPr="00C95211">
              <w:rPr>
                <w:b/>
                <w:sz w:val="22"/>
                <w:szCs w:val="22"/>
              </w:rPr>
              <w:t>сиональных компетенций</w:t>
            </w:r>
          </w:p>
        </w:tc>
        <w:tc>
          <w:tcPr>
            <w:tcW w:w="1984" w:type="dxa"/>
          </w:tcPr>
          <w:p w:rsidR="00625ECD" w:rsidRPr="00CC7DEB" w:rsidRDefault="00625ECD" w:rsidP="00242058">
            <w:pPr>
              <w:jc w:val="center"/>
              <w:rPr>
                <w:b/>
                <w:sz w:val="22"/>
                <w:szCs w:val="22"/>
              </w:rPr>
            </w:pPr>
            <w:r w:rsidRPr="00CC7DEB">
              <w:rPr>
                <w:b/>
              </w:rPr>
              <w:t>Практический опыт</w:t>
            </w:r>
          </w:p>
        </w:tc>
        <w:tc>
          <w:tcPr>
            <w:tcW w:w="2410" w:type="dxa"/>
          </w:tcPr>
          <w:p w:rsidR="00625ECD" w:rsidRPr="00CC7DEB" w:rsidRDefault="00625ECD" w:rsidP="00242058">
            <w:pPr>
              <w:jc w:val="center"/>
              <w:rPr>
                <w:b/>
                <w:sz w:val="22"/>
                <w:szCs w:val="22"/>
              </w:rPr>
            </w:pPr>
            <w:r w:rsidRPr="00CC7DEB">
              <w:rPr>
                <w:b/>
              </w:rPr>
              <w:t>Умения</w:t>
            </w:r>
          </w:p>
        </w:tc>
        <w:tc>
          <w:tcPr>
            <w:tcW w:w="2552" w:type="dxa"/>
          </w:tcPr>
          <w:p w:rsidR="00625ECD" w:rsidRPr="00CC7DEB" w:rsidRDefault="00625ECD" w:rsidP="00242058">
            <w:pPr>
              <w:jc w:val="center"/>
              <w:rPr>
                <w:b/>
                <w:sz w:val="22"/>
                <w:szCs w:val="22"/>
              </w:rPr>
            </w:pPr>
            <w:r w:rsidRPr="00CC7DEB">
              <w:rPr>
                <w:b/>
              </w:rPr>
              <w:t>Знания</w:t>
            </w:r>
          </w:p>
        </w:tc>
      </w:tr>
      <w:tr w:rsidR="00625ECD" w:rsidRPr="005236CF" w:rsidTr="00242058">
        <w:tc>
          <w:tcPr>
            <w:tcW w:w="3227" w:type="dxa"/>
            <w:shd w:val="clear" w:color="auto" w:fill="auto"/>
          </w:tcPr>
          <w:p w:rsidR="00625ECD" w:rsidRPr="005236CF" w:rsidRDefault="00625ECD" w:rsidP="00242058">
            <w:pPr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 xml:space="preserve">ОПК Организационно-педагогическая компетенция </w:t>
            </w:r>
            <w:proofErr w:type="gramStart"/>
            <w:r w:rsidRPr="005236CF">
              <w:rPr>
                <w:sz w:val="22"/>
                <w:szCs w:val="22"/>
              </w:rPr>
              <w:t>Способен</w:t>
            </w:r>
            <w:proofErr w:type="gramEnd"/>
            <w:r w:rsidRPr="005236CF">
              <w:rPr>
                <w:sz w:val="22"/>
                <w:szCs w:val="22"/>
              </w:rPr>
              <w:t xml:space="preserve"> и готов к: </w:t>
            </w:r>
          </w:p>
          <w:p w:rsidR="00625ECD" w:rsidRPr="005236CF" w:rsidRDefault="00625ECD" w:rsidP="00242058">
            <w:pPr>
              <w:jc w:val="both"/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>- организации учебной де</w:t>
            </w:r>
            <w:r w:rsidRPr="005236CF">
              <w:rPr>
                <w:sz w:val="22"/>
                <w:szCs w:val="22"/>
              </w:rPr>
              <w:t>я</w:t>
            </w:r>
            <w:r w:rsidRPr="005236CF">
              <w:rPr>
                <w:sz w:val="22"/>
                <w:szCs w:val="22"/>
              </w:rPr>
              <w:t>тельности обучающихся по освоению</w:t>
            </w:r>
            <w:r>
              <w:rPr>
                <w:sz w:val="22"/>
                <w:szCs w:val="22"/>
              </w:rPr>
              <w:t xml:space="preserve"> </w:t>
            </w:r>
            <w:r w:rsidRPr="005236CF">
              <w:rPr>
                <w:sz w:val="22"/>
                <w:szCs w:val="22"/>
              </w:rPr>
              <w:t>образовательных программ высшего образования и дополнительного професси</w:t>
            </w:r>
            <w:r w:rsidRPr="005236CF">
              <w:rPr>
                <w:sz w:val="22"/>
                <w:szCs w:val="22"/>
              </w:rPr>
              <w:t>о</w:t>
            </w:r>
            <w:r w:rsidRPr="005236CF">
              <w:rPr>
                <w:sz w:val="22"/>
                <w:szCs w:val="22"/>
              </w:rPr>
              <w:t>нального образования (ОПК-1)</w:t>
            </w:r>
          </w:p>
          <w:p w:rsidR="00625ECD" w:rsidRPr="005236CF" w:rsidRDefault="00625ECD" w:rsidP="00242058">
            <w:pPr>
              <w:jc w:val="both"/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>-разработке учебно-методического обеспечения реал</w:t>
            </w:r>
            <w:r w:rsidRPr="005236CF">
              <w:rPr>
                <w:sz w:val="22"/>
                <w:szCs w:val="22"/>
              </w:rPr>
              <w:t>и</w:t>
            </w:r>
            <w:r w:rsidRPr="005236CF">
              <w:rPr>
                <w:sz w:val="22"/>
                <w:szCs w:val="22"/>
              </w:rPr>
              <w:t>зации программ высшего образования, программ подг</w:t>
            </w:r>
            <w:r w:rsidRPr="005236CF">
              <w:rPr>
                <w:sz w:val="22"/>
                <w:szCs w:val="22"/>
              </w:rPr>
              <w:t>о</w:t>
            </w:r>
            <w:r w:rsidRPr="005236CF">
              <w:rPr>
                <w:sz w:val="22"/>
                <w:szCs w:val="22"/>
              </w:rPr>
              <w:t>товки кадров высшей квалиф</w:t>
            </w:r>
            <w:r w:rsidRPr="005236CF">
              <w:rPr>
                <w:sz w:val="22"/>
                <w:szCs w:val="22"/>
              </w:rPr>
              <w:t>и</w:t>
            </w:r>
            <w:r w:rsidRPr="005236CF">
              <w:rPr>
                <w:sz w:val="22"/>
                <w:szCs w:val="22"/>
              </w:rPr>
              <w:t xml:space="preserve">кации </w:t>
            </w:r>
            <w:r>
              <w:t>(ОПК-2)</w:t>
            </w:r>
          </w:p>
          <w:p w:rsidR="00625ECD" w:rsidRPr="005236CF" w:rsidRDefault="00625ECD" w:rsidP="00242058">
            <w:pPr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>ППК Психолого-педагогическая компетенция</w:t>
            </w:r>
          </w:p>
          <w:p w:rsidR="00625ECD" w:rsidRPr="005236CF" w:rsidRDefault="00625ECD" w:rsidP="00242058">
            <w:pPr>
              <w:jc w:val="both"/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 xml:space="preserve"> </w:t>
            </w:r>
            <w:proofErr w:type="gramStart"/>
            <w:r w:rsidRPr="005236CF">
              <w:rPr>
                <w:sz w:val="22"/>
                <w:szCs w:val="22"/>
              </w:rPr>
              <w:t>Способен</w:t>
            </w:r>
            <w:proofErr w:type="gramEnd"/>
            <w:r w:rsidRPr="005236CF">
              <w:rPr>
                <w:sz w:val="22"/>
                <w:szCs w:val="22"/>
              </w:rPr>
              <w:t xml:space="preserve"> и готов </w:t>
            </w:r>
          </w:p>
          <w:p w:rsidR="00625ECD" w:rsidRPr="005236CF" w:rsidRDefault="00625ECD" w:rsidP="00242058">
            <w:pPr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 xml:space="preserve"> - управлять учебной деятел</w:t>
            </w:r>
            <w:r w:rsidRPr="005236CF">
              <w:rPr>
                <w:sz w:val="22"/>
                <w:szCs w:val="22"/>
              </w:rPr>
              <w:t>ь</w:t>
            </w:r>
            <w:r w:rsidRPr="005236CF">
              <w:rPr>
                <w:sz w:val="22"/>
                <w:szCs w:val="22"/>
              </w:rPr>
              <w:t>ностью разных категорий об</w:t>
            </w:r>
            <w:r w:rsidRPr="005236CF">
              <w:rPr>
                <w:sz w:val="22"/>
                <w:szCs w:val="22"/>
              </w:rPr>
              <w:t>у</w:t>
            </w:r>
            <w:r w:rsidRPr="005236CF">
              <w:rPr>
                <w:sz w:val="22"/>
                <w:szCs w:val="22"/>
              </w:rPr>
              <w:t>чающихся (ППК-1)</w:t>
            </w:r>
          </w:p>
          <w:p w:rsidR="00625ECD" w:rsidRPr="005236CF" w:rsidRDefault="00625ECD" w:rsidP="0024205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25ECD" w:rsidRPr="005236CF" w:rsidRDefault="00625ECD" w:rsidP="00242058">
            <w:pPr>
              <w:jc w:val="both"/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>Владеет способ</w:t>
            </w:r>
            <w:r w:rsidRPr="005236CF">
              <w:rPr>
                <w:sz w:val="22"/>
                <w:szCs w:val="22"/>
              </w:rPr>
              <w:t>а</w:t>
            </w:r>
            <w:r w:rsidRPr="005236CF">
              <w:rPr>
                <w:sz w:val="22"/>
                <w:szCs w:val="22"/>
              </w:rPr>
              <w:t>ми организации</w:t>
            </w:r>
            <w:r w:rsidRPr="005236CF">
              <w:rPr>
                <w:color w:val="000000"/>
                <w:sz w:val="22"/>
                <w:szCs w:val="22"/>
                <w:shd w:val="clear" w:color="auto" w:fill="FFFFFF"/>
              </w:rPr>
              <w:t xml:space="preserve"> профессионал</w:t>
            </w:r>
            <w:r w:rsidRPr="005236CF">
              <w:rPr>
                <w:color w:val="000000"/>
                <w:sz w:val="22"/>
                <w:szCs w:val="22"/>
                <w:shd w:val="clear" w:color="auto" w:fill="FFFFFF"/>
              </w:rPr>
              <w:t>ь</w:t>
            </w:r>
            <w:r w:rsidRPr="005236CF">
              <w:rPr>
                <w:color w:val="000000"/>
                <w:sz w:val="22"/>
                <w:szCs w:val="22"/>
                <w:shd w:val="clear" w:color="auto" w:fill="FFFFFF"/>
              </w:rPr>
              <w:t>ной коммуник</w:t>
            </w:r>
            <w:r w:rsidRPr="005236CF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5236CF">
              <w:rPr>
                <w:color w:val="000000"/>
                <w:sz w:val="22"/>
                <w:szCs w:val="22"/>
                <w:shd w:val="clear" w:color="auto" w:fill="FFFFFF"/>
              </w:rPr>
              <w:t xml:space="preserve">ции </w:t>
            </w:r>
            <w:r w:rsidRPr="005236CF">
              <w:rPr>
                <w:bCs/>
                <w:sz w:val="22"/>
                <w:szCs w:val="22"/>
              </w:rPr>
              <w:t>субъектов образов</w:t>
            </w:r>
            <w:r w:rsidRPr="005236CF">
              <w:rPr>
                <w:bCs/>
                <w:sz w:val="22"/>
                <w:szCs w:val="22"/>
              </w:rPr>
              <w:t>а</w:t>
            </w:r>
            <w:r w:rsidRPr="005236CF">
              <w:rPr>
                <w:bCs/>
                <w:sz w:val="22"/>
                <w:szCs w:val="22"/>
              </w:rPr>
              <w:t>тельного процесса в сист</w:t>
            </w:r>
            <w:r w:rsidRPr="005236CF">
              <w:rPr>
                <w:bCs/>
                <w:sz w:val="22"/>
                <w:szCs w:val="22"/>
              </w:rPr>
              <w:t>е</w:t>
            </w:r>
            <w:r w:rsidRPr="005236CF">
              <w:rPr>
                <w:bCs/>
                <w:sz w:val="22"/>
                <w:szCs w:val="22"/>
              </w:rPr>
              <w:t xml:space="preserve">ме </w:t>
            </w:r>
            <w:r>
              <w:rPr>
                <w:bCs/>
                <w:sz w:val="22"/>
                <w:szCs w:val="22"/>
              </w:rPr>
              <w:t xml:space="preserve"> проведения процедур текущ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го, промежуто</w:t>
            </w:r>
            <w:r>
              <w:rPr>
                <w:bCs/>
                <w:sz w:val="22"/>
                <w:szCs w:val="22"/>
              </w:rPr>
              <w:t>ч</w:t>
            </w:r>
            <w:r>
              <w:rPr>
                <w:bCs/>
                <w:sz w:val="22"/>
                <w:szCs w:val="22"/>
              </w:rPr>
              <w:t>ного и итогового ко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троля.</w:t>
            </w:r>
            <w:r w:rsidRPr="005236CF">
              <w:rPr>
                <w:sz w:val="22"/>
                <w:szCs w:val="22"/>
              </w:rPr>
              <w:t xml:space="preserve"> </w:t>
            </w:r>
          </w:p>
          <w:p w:rsidR="00625ECD" w:rsidRPr="005236CF" w:rsidRDefault="00625ECD" w:rsidP="00242058">
            <w:pPr>
              <w:jc w:val="both"/>
              <w:rPr>
                <w:sz w:val="22"/>
                <w:szCs w:val="22"/>
              </w:rPr>
            </w:pPr>
            <w:r w:rsidRPr="005236CF">
              <w:rPr>
                <w:sz w:val="22"/>
                <w:szCs w:val="22"/>
              </w:rPr>
              <w:t>Владеет опытом разработки мет</w:t>
            </w:r>
            <w:r w:rsidRPr="005236CF">
              <w:rPr>
                <w:sz w:val="22"/>
                <w:szCs w:val="22"/>
              </w:rPr>
              <w:t>о</w:t>
            </w:r>
            <w:r w:rsidRPr="005236CF">
              <w:rPr>
                <w:sz w:val="22"/>
                <w:szCs w:val="22"/>
              </w:rPr>
              <w:t xml:space="preserve">дического </w:t>
            </w:r>
            <w:r>
              <w:rPr>
                <w:sz w:val="22"/>
                <w:szCs w:val="22"/>
              </w:rPr>
              <w:t>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чения процедур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625ECD" w:rsidRPr="005236CF" w:rsidRDefault="00625ECD" w:rsidP="002420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236CF">
              <w:rPr>
                <w:bCs/>
                <w:sz w:val="22"/>
                <w:szCs w:val="22"/>
              </w:rPr>
              <w:t>Использовать педаг</w:t>
            </w:r>
            <w:r w:rsidRPr="005236CF">
              <w:rPr>
                <w:bCs/>
                <w:sz w:val="22"/>
                <w:szCs w:val="22"/>
              </w:rPr>
              <w:t>о</w:t>
            </w:r>
            <w:r w:rsidRPr="005236CF">
              <w:rPr>
                <w:bCs/>
                <w:sz w:val="22"/>
                <w:szCs w:val="22"/>
              </w:rPr>
              <w:t>гически обоснованные формы, методы и пр</w:t>
            </w:r>
            <w:r w:rsidRPr="005236CF">
              <w:rPr>
                <w:bCs/>
                <w:sz w:val="22"/>
                <w:szCs w:val="22"/>
              </w:rPr>
              <w:t>и</w:t>
            </w:r>
            <w:r w:rsidRPr="005236CF">
              <w:rPr>
                <w:bCs/>
                <w:sz w:val="22"/>
                <w:szCs w:val="22"/>
              </w:rPr>
              <w:t>емы организации деятельности обуча</w:t>
            </w:r>
            <w:r w:rsidRPr="005236CF">
              <w:rPr>
                <w:bCs/>
                <w:sz w:val="22"/>
                <w:szCs w:val="22"/>
              </w:rPr>
              <w:t>ю</w:t>
            </w:r>
            <w:r w:rsidRPr="005236CF">
              <w:rPr>
                <w:bCs/>
                <w:sz w:val="22"/>
                <w:szCs w:val="22"/>
              </w:rPr>
              <w:t>щихся, применять современные технич</w:t>
            </w:r>
            <w:r w:rsidRPr="005236CF">
              <w:rPr>
                <w:bCs/>
                <w:sz w:val="22"/>
                <w:szCs w:val="22"/>
              </w:rPr>
              <w:t>е</w:t>
            </w:r>
            <w:r w:rsidRPr="005236CF">
              <w:rPr>
                <w:bCs/>
                <w:sz w:val="22"/>
                <w:szCs w:val="22"/>
              </w:rPr>
              <w:t>ские средства обучения и образов</w:t>
            </w:r>
            <w:r w:rsidRPr="005236CF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 xml:space="preserve">тельные технологии </w:t>
            </w:r>
            <w:r w:rsidRPr="005236CF">
              <w:rPr>
                <w:bCs/>
                <w:sz w:val="22"/>
                <w:szCs w:val="22"/>
              </w:rPr>
              <w:t>с учетом: возрастных и индив</w:t>
            </w:r>
            <w:r w:rsidRPr="005236CF">
              <w:rPr>
                <w:bCs/>
                <w:sz w:val="22"/>
                <w:szCs w:val="22"/>
              </w:rPr>
              <w:t>и</w:t>
            </w:r>
            <w:r w:rsidRPr="005236CF">
              <w:rPr>
                <w:bCs/>
                <w:sz w:val="22"/>
                <w:szCs w:val="22"/>
              </w:rPr>
              <w:t>дуальных особенн</w:t>
            </w:r>
            <w:r w:rsidRPr="005236CF">
              <w:rPr>
                <w:bCs/>
                <w:sz w:val="22"/>
                <w:szCs w:val="22"/>
              </w:rPr>
              <w:t>о</w:t>
            </w:r>
            <w:r w:rsidRPr="005236CF">
              <w:rPr>
                <w:bCs/>
                <w:sz w:val="22"/>
                <w:szCs w:val="22"/>
              </w:rPr>
              <w:t>стей обучающихся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t>при проведении</w:t>
            </w:r>
            <w:r>
              <w:rPr>
                <w:bCs/>
                <w:sz w:val="22"/>
                <w:szCs w:val="22"/>
              </w:rPr>
              <w:t xml:space="preserve"> т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кущего, промежуто</w:t>
            </w:r>
            <w:r>
              <w:rPr>
                <w:bCs/>
                <w:sz w:val="22"/>
                <w:szCs w:val="22"/>
              </w:rPr>
              <w:t>ч</w:t>
            </w:r>
            <w:r>
              <w:rPr>
                <w:bCs/>
                <w:sz w:val="22"/>
                <w:szCs w:val="22"/>
              </w:rPr>
              <w:t>ного и итогового ко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троля.</w:t>
            </w:r>
          </w:p>
        </w:tc>
        <w:tc>
          <w:tcPr>
            <w:tcW w:w="2552" w:type="dxa"/>
          </w:tcPr>
          <w:p w:rsidR="00625ECD" w:rsidRPr="00871828" w:rsidRDefault="00625ECD" w:rsidP="00242058">
            <w:pPr>
              <w:shd w:val="clear" w:color="auto" w:fill="FFFFFF"/>
              <w:rPr>
                <w:sz w:val="22"/>
                <w:szCs w:val="22"/>
              </w:rPr>
            </w:pPr>
            <w:r w:rsidRPr="00871828">
              <w:rPr>
                <w:sz w:val="22"/>
                <w:szCs w:val="22"/>
              </w:rPr>
              <w:t>Знать</w:t>
            </w:r>
          </w:p>
          <w:p w:rsidR="00625ECD" w:rsidRDefault="00625ECD" w:rsidP="002420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-теоретико-методологические осн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 оценивания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результатов обучающихся на этапах</w:t>
            </w:r>
          </w:p>
          <w:p w:rsidR="00625ECD" w:rsidRDefault="00625ECD" w:rsidP="00242058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текущего, промежуто</w:t>
            </w:r>
            <w:r>
              <w:rPr>
                <w:bCs/>
                <w:sz w:val="22"/>
                <w:szCs w:val="22"/>
              </w:rPr>
              <w:t>ч</w:t>
            </w:r>
            <w:r>
              <w:rPr>
                <w:bCs/>
                <w:sz w:val="22"/>
                <w:szCs w:val="22"/>
              </w:rPr>
              <w:t>ного и итогового ко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троля.</w:t>
            </w:r>
          </w:p>
          <w:p w:rsidR="00625ECD" w:rsidRDefault="00625ECD" w:rsidP="00242058">
            <w:pPr>
              <w:shd w:val="clear" w:color="auto" w:fill="FFFFFF"/>
              <w:rPr>
                <w:sz w:val="22"/>
                <w:szCs w:val="22"/>
              </w:rPr>
            </w:pPr>
            <w:r>
              <w:t>-</w:t>
            </w:r>
            <w:r w:rsidRPr="00943476">
              <w:t>формы, принципы и методы организации педагогической де</w:t>
            </w:r>
            <w:r w:rsidRPr="00943476">
              <w:t>я</w:t>
            </w:r>
            <w:r>
              <w:t>тельности оценивания</w:t>
            </w:r>
            <w:r>
              <w:rPr>
                <w:sz w:val="22"/>
                <w:szCs w:val="22"/>
              </w:rPr>
              <w:t xml:space="preserve"> на этапах</w:t>
            </w:r>
          </w:p>
          <w:p w:rsidR="00625ECD" w:rsidRDefault="00625ECD" w:rsidP="00242058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текущего, промежуто</w:t>
            </w:r>
            <w:r>
              <w:rPr>
                <w:bCs/>
                <w:sz w:val="22"/>
                <w:szCs w:val="22"/>
              </w:rPr>
              <w:t>ч</w:t>
            </w:r>
            <w:r>
              <w:rPr>
                <w:bCs/>
                <w:sz w:val="22"/>
                <w:szCs w:val="22"/>
              </w:rPr>
              <w:t>ного и итогового ко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троля</w:t>
            </w:r>
            <w:r w:rsidRPr="00943476">
              <w:t xml:space="preserve"> </w:t>
            </w:r>
          </w:p>
          <w:p w:rsidR="00625ECD" w:rsidRPr="00871828" w:rsidRDefault="00625ECD" w:rsidP="00242058">
            <w:pPr>
              <w:shd w:val="clear" w:color="auto" w:fill="FFFFFF"/>
              <w:rPr>
                <w:rFonts w:ascii="Arial" w:hAnsi="Arial" w:cs="Arial"/>
                <w:color w:val="131720"/>
                <w:sz w:val="22"/>
                <w:szCs w:val="22"/>
              </w:rPr>
            </w:pPr>
            <w:r>
              <w:rPr>
                <w:sz w:val="22"/>
                <w:szCs w:val="22"/>
              </w:rPr>
              <w:t>-си</w:t>
            </w:r>
            <w:r w:rsidRPr="00871828">
              <w:rPr>
                <w:sz w:val="22"/>
                <w:szCs w:val="22"/>
              </w:rPr>
              <w:t>стему педагогич</w:t>
            </w:r>
            <w:r w:rsidRPr="00871828">
              <w:rPr>
                <w:sz w:val="22"/>
                <w:szCs w:val="22"/>
              </w:rPr>
              <w:t>е</w:t>
            </w:r>
            <w:r w:rsidRPr="00871828">
              <w:rPr>
                <w:sz w:val="22"/>
                <w:szCs w:val="22"/>
              </w:rPr>
              <w:t>ских категорий и мет</w:t>
            </w:r>
            <w:r w:rsidRPr="00871828">
              <w:rPr>
                <w:sz w:val="22"/>
                <w:szCs w:val="22"/>
              </w:rPr>
              <w:t>о</w:t>
            </w:r>
            <w:r w:rsidRPr="00871828">
              <w:rPr>
                <w:sz w:val="22"/>
                <w:szCs w:val="22"/>
              </w:rPr>
              <w:t>дов, способствующих формированию аналитического мышл</w:t>
            </w:r>
            <w:r w:rsidRPr="00871828">
              <w:rPr>
                <w:sz w:val="22"/>
                <w:szCs w:val="22"/>
              </w:rPr>
              <w:t>е</w:t>
            </w:r>
            <w:r w:rsidRPr="00871828">
              <w:rPr>
                <w:sz w:val="22"/>
                <w:szCs w:val="22"/>
              </w:rPr>
              <w:t>ния;</w:t>
            </w:r>
          </w:p>
          <w:p w:rsidR="00625ECD" w:rsidRDefault="00625ECD" w:rsidP="00242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236CF">
              <w:rPr>
                <w:sz w:val="22"/>
                <w:szCs w:val="22"/>
              </w:rPr>
              <w:t>особенности совр</w:t>
            </w:r>
            <w:r w:rsidRPr="005236CF">
              <w:rPr>
                <w:sz w:val="22"/>
                <w:szCs w:val="22"/>
              </w:rPr>
              <w:t>е</w:t>
            </w:r>
            <w:r w:rsidRPr="005236CF">
              <w:rPr>
                <w:sz w:val="22"/>
                <w:szCs w:val="22"/>
              </w:rPr>
              <w:t xml:space="preserve">менных </w:t>
            </w:r>
            <w:r>
              <w:rPr>
                <w:sz w:val="22"/>
                <w:szCs w:val="22"/>
              </w:rPr>
              <w:t>экспертно-оценочных технологий</w:t>
            </w:r>
          </w:p>
          <w:p w:rsidR="00625ECD" w:rsidRPr="005236CF" w:rsidRDefault="00625ECD" w:rsidP="002420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способов</w:t>
            </w:r>
            <w:r w:rsidRPr="00367A81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672F8">
              <w:rPr>
                <w:color w:val="222222"/>
                <w:shd w:val="clear" w:color="auto" w:fill="FFFFFF"/>
              </w:rPr>
              <w:t>оценки образовательных результатов обуча</w:t>
            </w:r>
            <w:r w:rsidRPr="001672F8">
              <w:rPr>
                <w:color w:val="222222"/>
                <w:shd w:val="clear" w:color="auto" w:fill="FFFFFF"/>
              </w:rPr>
              <w:t>ю</w:t>
            </w:r>
            <w:r w:rsidRPr="001672F8">
              <w:rPr>
                <w:color w:val="222222"/>
                <w:shd w:val="clear" w:color="auto" w:fill="FFFFFF"/>
              </w:rPr>
              <w:t>щихся</w:t>
            </w:r>
          </w:p>
        </w:tc>
      </w:tr>
    </w:tbl>
    <w:p w:rsidR="00734003" w:rsidRPr="00312CF2" w:rsidRDefault="00734003" w:rsidP="00DF759D">
      <w:pPr>
        <w:spacing w:line="276" w:lineRule="auto"/>
        <w:jc w:val="center"/>
        <w:rPr>
          <w:sz w:val="28"/>
          <w:szCs w:val="28"/>
        </w:rPr>
      </w:pPr>
      <w:r w:rsidRPr="00312CF2">
        <w:rPr>
          <w:sz w:val="28"/>
          <w:szCs w:val="28"/>
        </w:rPr>
        <w:lastRenderedPageBreak/>
        <w:t>Содержание</w:t>
      </w:r>
    </w:p>
    <w:p w:rsidR="00734003" w:rsidRPr="007F5B33" w:rsidRDefault="00734003" w:rsidP="00DF759D">
      <w:pPr>
        <w:pStyle w:val="a6"/>
        <w:spacing w:line="276" w:lineRule="auto"/>
        <w:ind w:left="0"/>
        <w:jc w:val="both"/>
        <w:rPr>
          <w:b/>
          <w:sz w:val="28"/>
          <w:szCs w:val="28"/>
        </w:rPr>
      </w:pPr>
      <w:r w:rsidRPr="007F5B33">
        <w:rPr>
          <w:b/>
          <w:sz w:val="28"/>
          <w:szCs w:val="28"/>
        </w:rPr>
        <w:t>Введение</w:t>
      </w:r>
    </w:p>
    <w:p w:rsidR="0060081A" w:rsidRPr="007A74E9" w:rsidRDefault="00734003" w:rsidP="00DF759D">
      <w:pPr>
        <w:spacing w:line="276" w:lineRule="auto"/>
        <w:rPr>
          <w:rStyle w:val="aa"/>
          <w:b w:val="0"/>
          <w:bCs w:val="0"/>
          <w:color w:val="222222"/>
          <w:sz w:val="28"/>
          <w:szCs w:val="28"/>
          <w:shd w:val="clear" w:color="auto" w:fill="FFFFFF"/>
        </w:rPr>
      </w:pPr>
      <w:r w:rsidRPr="007F5B33">
        <w:rPr>
          <w:b/>
          <w:sz w:val="28"/>
          <w:szCs w:val="28"/>
        </w:rPr>
        <w:t xml:space="preserve">Модуль 1. </w:t>
      </w:r>
      <w:r w:rsidR="00625ECD" w:rsidRPr="00625ECD">
        <w:rPr>
          <w:b/>
          <w:sz w:val="28"/>
          <w:szCs w:val="28"/>
        </w:rPr>
        <w:t>Педагогический контроль и оце</w:t>
      </w:r>
      <w:r w:rsidR="00625ECD" w:rsidRPr="00625ECD">
        <w:rPr>
          <w:b/>
          <w:sz w:val="28"/>
          <w:szCs w:val="28"/>
        </w:rPr>
        <w:t>н</w:t>
      </w:r>
      <w:r w:rsidR="00625ECD" w:rsidRPr="00625ECD">
        <w:rPr>
          <w:b/>
          <w:sz w:val="28"/>
          <w:szCs w:val="28"/>
        </w:rPr>
        <w:t>ка эффективности учебного процесса</w:t>
      </w:r>
    </w:p>
    <w:tbl>
      <w:tblPr>
        <w:tblW w:w="8730" w:type="dxa"/>
        <w:tblInd w:w="450" w:type="dxa"/>
        <w:tblLook w:val="04A0" w:firstRow="1" w:lastRow="0" w:firstColumn="1" w:lastColumn="0" w:noHBand="0" w:noVBand="1"/>
      </w:tblPr>
      <w:tblGrid>
        <w:gridCol w:w="8730"/>
      </w:tblGrid>
      <w:tr w:rsidR="008B6CEB" w:rsidRPr="004F679F" w:rsidTr="0014156C">
        <w:tc>
          <w:tcPr>
            <w:tcW w:w="8730" w:type="dxa"/>
            <w:shd w:val="clear" w:color="auto" w:fill="auto"/>
            <w:vAlign w:val="center"/>
          </w:tcPr>
          <w:p w:rsidR="008B6CEB" w:rsidRPr="00625ECD" w:rsidRDefault="00625ECD" w:rsidP="00DF759D">
            <w:pPr>
              <w:pStyle w:val="a6"/>
              <w:numPr>
                <w:ilvl w:val="1"/>
                <w:numId w:val="7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25ECD">
              <w:rPr>
                <w:color w:val="131720"/>
                <w:sz w:val="28"/>
                <w:szCs w:val="28"/>
              </w:rPr>
              <w:t>Объект, функция, структурные компоне</w:t>
            </w:r>
            <w:r w:rsidRPr="00625ECD">
              <w:rPr>
                <w:color w:val="131720"/>
                <w:sz w:val="28"/>
                <w:szCs w:val="28"/>
              </w:rPr>
              <w:t>н</w:t>
            </w:r>
            <w:r w:rsidRPr="00625ECD">
              <w:rPr>
                <w:color w:val="131720"/>
                <w:sz w:val="28"/>
                <w:szCs w:val="28"/>
              </w:rPr>
              <w:t>ты контроля. Контрольно-оценочная деятельность преподав</w:t>
            </w:r>
            <w:r w:rsidRPr="00625ECD">
              <w:rPr>
                <w:color w:val="131720"/>
                <w:sz w:val="28"/>
                <w:szCs w:val="28"/>
              </w:rPr>
              <w:t>а</w:t>
            </w:r>
            <w:r w:rsidRPr="00625ECD">
              <w:rPr>
                <w:color w:val="131720"/>
                <w:sz w:val="28"/>
                <w:szCs w:val="28"/>
              </w:rPr>
              <w:t>теля</w:t>
            </w:r>
          </w:p>
          <w:p w:rsidR="00625ECD" w:rsidRPr="00625ECD" w:rsidRDefault="00625ECD" w:rsidP="00DF759D">
            <w:pPr>
              <w:pStyle w:val="a6"/>
              <w:numPr>
                <w:ilvl w:val="1"/>
                <w:numId w:val="7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25ECD">
              <w:rPr>
                <w:rFonts w:eastAsia="Calibri"/>
                <w:sz w:val="28"/>
                <w:szCs w:val="28"/>
              </w:rPr>
              <w:t>Методы оценки компетенций на этапах текущего, промежуточного, итогового ко</w:t>
            </w:r>
            <w:r w:rsidRPr="00625ECD">
              <w:rPr>
                <w:rFonts w:eastAsia="Calibri"/>
                <w:sz w:val="28"/>
                <w:szCs w:val="28"/>
              </w:rPr>
              <w:t>н</w:t>
            </w:r>
            <w:r w:rsidRPr="00625ECD">
              <w:rPr>
                <w:rFonts w:eastAsia="Calibri"/>
                <w:sz w:val="28"/>
                <w:szCs w:val="28"/>
              </w:rPr>
              <w:t>троля</w:t>
            </w:r>
          </w:p>
        </w:tc>
      </w:tr>
      <w:tr w:rsidR="008B6CEB" w:rsidRPr="004F679F" w:rsidTr="0014156C">
        <w:tc>
          <w:tcPr>
            <w:tcW w:w="8730" w:type="dxa"/>
            <w:shd w:val="clear" w:color="auto" w:fill="auto"/>
            <w:vAlign w:val="center"/>
          </w:tcPr>
          <w:p w:rsidR="008B6CEB" w:rsidRPr="00625ECD" w:rsidRDefault="00625ECD" w:rsidP="00EB5DFA">
            <w:pPr>
              <w:pStyle w:val="a6"/>
              <w:numPr>
                <w:ilvl w:val="1"/>
                <w:numId w:val="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625ECD">
              <w:rPr>
                <w:sz w:val="28"/>
                <w:szCs w:val="28"/>
              </w:rPr>
              <w:t>Форма организации контроля знаний, умений навыков обучающихся</w:t>
            </w:r>
            <w:r w:rsidR="00EB5DFA" w:rsidRPr="00625ECD">
              <w:rPr>
                <w:color w:val="131720"/>
                <w:sz w:val="28"/>
                <w:szCs w:val="28"/>
              </w:rPr>
              <w:t xml:space="preserve">. </w:t>
            </w:r>
          </w:p>
        </w:tc>
      </w:tr>
      <w:tr w:rsidR="008B6CEB" w:rsidRPr="004F679F" w:rsidTr="0014156C">
        <w:tc>
          <w:tcPr>
            <w:tcW w:w="8730" w:type="dxa"/>
            <w:shd w:val="clear" w:color="auto" w:fill="auto"/>
            <w:vAlign w:val="center"/>
          </w:tcPr>
          <w:p w:rsidR="008B6CEB" w:rsidRPr="00625ECD" w:rsidRDefault="00625ECD" w:rsidP="00DF759D">
            <w:pPr>
              <w:pStyle w:val="a6"/>
              <w:numPr>
                <w:ilvl w:val="1"/>
                <w:numId w:val="7"/>
              </w:numPr>
              <w:spacing w:line="276" w:lineRule="auto"/>
              <w:rPr>
                <w:sz w:val="28"/>
                <w:szCs w:val="28"/>
              </w:rPr>
            </w:pPr>
            <w:r w:rsidRPr="00625ECD">
              <w:rPr>
                <w:bCs/>
                <w:sz w:val="28"/>
                <w:szCs w:val="28"/>
              </w:rPr>
              <w:t>Технология создания оценочных матери</w:t>
            </w:r>
            <w:r w:rsidRPr="00625ECD">
              <w:rPr>
                <w:bCs/>
                <w:sz w:val="28"/>
                <w:szCs w:val="28"/>
              </w:rPr>
              <w:t>а</w:t>
            </w:r>
            <w:r w:rsidRPr="00625ECD">
              <w:rPr>
                <w:bCs/>
                <w:sz w:val="28"/>
                <w:szCs w:val="28"/>
              </w:rPr>
              <w:t>лов</w:t>
            </w:r>
            <w:r w:rsidRPr="00625ECD">
              <w:rPr>
                <w:sz w:val="28"/>
                <w:szCs w:val="28"/>
              </w:rPr>
              <w:t xml:space="preserve"> Фонд оценочных средств</w:t>
            </w:r>
          </w:p>
        </w:tc>
      </w:tr>
    </w:tbl>
    <w:p w:rsidR="00734003" w:rsidRPr="007F5B33" w:rsidRDefault="00734003" w:rsidP="00DF759D">
      <w:pPr>
        <w:spacing w:line="276" w:lineRule="auto"/>
        <w:rPr>
          <w:b/>
          <w:sz w:val="28"/>
          <w:szCs w:val="28"/>
        </w:rPr>
      </w:pPr>
      <w:r w:rsidRPr="007F5B33">
        <w:rPr>
          <w:b/>
          <w:sz w:val="28"/>
          <w:szCs w:val="28"/>
        </w:rPr>
        <w:t xml:space="preserve">Модуль 2. </w:t>
      </w:r>
      <w:r w:rsidRPr="007F5B33">
        <w:rPr>
          <w:b/>
          <w:bCs/>
          <w:sz w:val="28"/>
          <w:szCs w:val="28"/>
        </w:rPr>
        <w:t xml:space="preserve"> </w:t>
      </w:r>
      <w:r w:rsidR="0014156C" w:rsidRPr="0014156C">
        <w:rPr>
          <w:b/>
          <w:sz w:val="28"/>
          <w:szCs w:val="28"/>
        </w:rPr>
        <w:t xml:space="preserve">Современная система управления качеством образования в </w:t>
      </w:r>
      <w:proofErr w:type="spellStart"/>
      <w:r w:rsidR="0014156C" w:rsidRPr="0014156C">
        <w:rPr>
          <w:b/>
          <w:sz w:val="28"/>
          <w:szCs w:val="28"/>
        </w:rPr>
        <w:t>ВолгГМУ</w:t>
      </w:r>
      <w:proofErr w:type="spellEnd"/>
    </w:p>
    <w:tbl>
      <w:tblPr>
        <w:tblW w:w="8730" w:type="dxa"/>
        <w:tblInd w:w="450" w:type="dxa"/>
        <w:tblLook w:val="04A0" w:firstRow="1" w:lastRow="0" w:firstColumn="1" w:lastColumn="0" w:noHBand="0" w:noVBand="1"/>
      </w:tblPr>
      <w:tblGrid>
        <w:gridCol w:w="8730"/>
      </w:tblGrid>
      <w:tr w:rsidR="008B6CEB" w:rsidRPr="004F679F" w:rsidTr="009C2219">
        <w:tc>
          <w:tcPr>
            <w:tcW w:w="8730" w:type="dxa"/>
            <w:shd w:val="clear" w:color="auto" w:fill="auto"/>
            <w:vAlign w:val="center"/>
          </w:tcPr>
          <w:p w:rsidR="0014156C" w:rsidRDefault="009C2219" w:rsidP="007A74E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4B97">
              <w:rPr>
                <w:bCs/>
                <w:sz w:val="28"/>
                <w:szCs w:val="28"/>
              </w:rPr>
              <w:t>2.1</w:t>
            </w:r>
            <w:r w:rsidR="007F70DB" w:rsidRPr="0014156C">
              <w:rPr>
                <w:bCs/>
                <w:sz w:val="28"/>
                <w:szCs w:val="28"/>
              </w:rPr>
              <w:t>.</w:t>
            </w:r>
            <w:r w:rsidR="0014156C" w:rsidRPr="0014156C">
              <w:rPr>
                <w:bCs/>
                <w:sz w:val="28"/>
                <w:szCs w:val="28"/>
              </w:rPr>
              <w:t xml:space="preserve">  </w:t>
            </w:r>
            <w:r w:rsidR="0014156C" w:rsidRPr="0014156C">
              <w:rPr>
                <w:sz w:val="28"/>
                <w:szCs w:val="28"/>
              </w:rPr>
              <w:t xml:space="preserve">Порядок аттестации и </w:t>
            </w:r>
            <w:proofErr w:type="spellStart"/>
            <w:r w:rsidR="0014156C" w:rsidRPr="0014156C">
              <w:rPr>
                <w:sz w:val="28"/>
                <w:szCs w:val="28"/>
              </w:rPr>
              <w:t>балльно</w:t>
            </w:r>
            <w:proofErr w:type="spellEnd"/>
            <w:r w:rsidR="0014156C" w:rsidRPr="0014156C">
              <w:rPr>
                <w:sz w:val="28"/>
                <w:szCs w:val="28"/>
              </w:rPr>
              <w:t>-рейтинговая система оценки</w:t>
            </w:r>
          </w:p>
          <w:p w:rsidR="007F70DB" w:rsidRPr="00234B97" w:rsidRDefault="0014156C" w:rsidP="007A74E9">
            <w:pPr>
              <w:spacing w:line="276" w:lineRule="auto"/>
              <w:jc w:val="both"/>
              <w:rPr>
                <w:color w:val="1317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41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4156C">
              <w:rPr>
                <w:sz w:val="28"/>
                <w:szCs w:val="28"/>
              </w:rPr>
              <w:t>успев</w:t>
            </w:r>
            <w:r w:rsidRPr="0014156C">
              <w:rPr>
                <w:sz w:val="28"/>
                <w:szCs w:val="28"/>
              </w:rPr>
              <w:t>а</w:t>
            </w:r>
            <w:r w:rsidRPr="0014156C">
              <w:rPr>
                <w:sz w:val="28"/>
                <w:szCs w:val="28"/>
              </w:rPr>
              <w:t xml:space="preserve">емости </w:t>
            </w:r>
            <w:proofErr w:type="gramStart"/>
            <w:r w:rsidRPr="0014156C">
              <w:rPr>
                <w:sz w:val="28"/>
                <w:szCs w:val="28"/>
              </w:rPr>
              <w:t>обучающихся</w:t>
            </w:r>
            <w:proofErr w:type="gramEnd"/>
            <w:r w:rsidR="007A74E9" w:rsidRPr="00234B97">
              <w:rPr>
                <w:color w:val="131720"/>
                <w:sz w:val="28"/>
                <w:szCs w:val="28"/>
              </w:rPr>
              <w:t>.</w:t>
            </w:r>
          </w:p>
          <w:p w:rsidR="00296E38" w:rsidRDefault="007A74E9" w:rsidP="001415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4B97">
              <w:rPr>
                <w:color w:val="131720"/>
                <w:sz w:val="28"/>
                <w:szCs w:val="28"/>
              </w:rPr>
              <w:t xml:space="preserve">2.2. </w:t>
            </w:r>
            <w:r w:rsidR="0014156C">
              <w:rPr>
                <w:color w:val="131720"/>
                <w:sz w:val="28"/>
                <w:szCs w:val="28"/>
              </w:rPr>
              <w:t xml:space="preserve"> </w:t>
            </w:r>
            <w:r w:rsidR="0014156C" w:rsidRPr="00296E38">
              <w:rPr>
                <w:sz w:val="28"/>
                <w:szCs w:val="28"/>
              </w:rPr>
              <w:t>Основные требования и типичные ошибки при разработке</w:t>
            </w:r>
          </w:p>
          <w:p w:rsidR="007A74E9" w:rsidRPr="00234B97" w:rsidRDefault="00296E38" w:rsidP="001415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4156C" w:rsidRPr="00296E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14156C" w:rsidRPr="00296E38">
              <w:rPr>
                <w:sz w:val="28"/>
                <w:szCs w:val="28"/>
              </w:rPr>
              <w:t>цено</w:t>
            </w:r>
            <w:r w:rsidR="0014156C" w:rsidRPr="00296E38">
              <w:rPr>
                <w:sz w:val="28"/>
                <w:szCs w:val="28"/>
              </w:rPr>
              <w:t>ч</w:t>
            </w:r>
            <w:r w:rsidR="0014156C" w:rsidRPr="00296E38">
              <w:rPr>
                <w:sz w:val="28"/>
                <w:szCs w:val="28"/>
              </w:rPr>
              <w:t>ных</w:t>
            </w:r>
            <w:r>
              <w:rPr>
                <w:sz w:val="28"/>
                <w:szCs w:val="28"/>
              </w:rPr>
              <w:t xml:space="preserve"> средств</w:t>
            </w:r>
          </w:p>
        </w:tc>
      </w:tr>
      <w:tr w:rsidR="007A74E9" w:rsidRPr="0033434C" w:rsidTr="009C2219">
        <w:tc>
          <w:tcPr>
            <w:tcW w:w="8730" w:type="dxa"/>
            <w:shd w:val="clear" w:color="auto" w:fill="auto"/>
            <w:vAlign w:val="center"/>
          </w:tcPr>
          <w:p w:rsidR="007A74E9" w:rsidRPr="00234B97" w:rsidRDefault="007A74E9" w:rsidP="008763C7">
            <w:pPr>
              <w:rPr>
                <w:color w:val="131720"/>
                <w:sz w:val="28"/>
                <w:szCs w:val="28"/>
              </w:rPr>
            </w:pPr>
          </w:p>
        </w:tc>
      </w:tr>
      <w:tr w:rsidR="007A74E9" w:rsidRPr="00DE3B97" w:rsidTr="009C2219">
        <w:tc>
          <w:tcPr>
            <w:tcW w:w="8730" w:type="dxa"/>
            <w:shd w:val="clear" w:color="auto" w:fill="auto"/>
            <w:vAlign w:val="center"/>
          </w:tcPr>
          <w:p w:rsidR="007A74E9" w:rsidRPr="00234B97" w:rsidRDefault="007A74E9" w:rsidP="00296E38">
            <w:pPr>
              <w:spacing w:line="276" w:lineRule="auto"/>
              <w:rPr>
                <w:sz w:val="28"/>
                <w:szCs w:val="28"/>
              </w:rPr>
            </w:pPr>
            <w:r w:rsidRPr="00234B97">
              <w:rPr>
                <w:sz w:val="28"/>
                <w:szCs w:val="28"/>
              </w:rPr>
              <w:t>2.3.</w:t>
            </w:r>
            <w:r w:rsidRPr="00234B97">
              <w:rPr>
                <w:color w:val="131720"/>
                <w:sz w:val="28"/>
                <w:szCs w:val="28"/>
              </w:rPr>
              <w:t xml:space="preserve"> </w:t>
            </w:r>
            <w:r w:rsidR="00296E38">
              <w:rPr>
                <w:color w:val="131720"/>
                <w:sz w:val="28"/>
                <w:szCs w:val="28"/>
              </w:rPr>
              <w:t xml:space="preserve"> </w:t>
            </w:r>
            <w:r w:rsidR="00296E38" w:rsidRPr="00296E38">
              <w:rPr>
                <w:sz w:val="28"/>
                <w:szCs w:val="28"/>
              </w:rPr>
              <w:t xml:space="preserve">Система </w:t>
            </w:r>
            <w:proofErr w:type="spellStart"/>
            <w:r w:rsidR="00296E38" w:rsidRPr="00296E38">
              <w:rPr>
                <w:sz w:val="28"/>
                <w:szCs w:val="28"/>
              </w:rPr>
              <w:t>валидации</w:t>
            </w:r>
            <w:proofErr w:type="spellEnd"/>
            <w:r w:rsidR="00296E38" w:rsidRPr="00296E38">
              <w:rPr>
                <w:sz w:val="28"/>
                <w:szCs w:val="28"/>
              </w:rPr>
              <w:t xml:space="preserve"> оценочных сре</w:t>
            </w:r>
            <w:r w:rsidR="00296E38" w:rsidRPr="00E95098">
              <w:t>дств</w:t>
            </w:r>
          </w:p>
        </w:tc>
      </w:tr>
      <w:tr w:rsidR="007A74E9" w:rsidRPr="00DE3B97" w:rsidTr="009C2219">
        <w:tc>
          <w:tcPr>
            <w:tcW w:w="8730" w:type="dxa"/>
            <w:shd w:val="clear" w:color="auto" w:fill="auto"/>
            <w:vAlign w:val="center"/>
          </w:tcPr>
          <w:p w:rsidR="00296E38" w:rsidRDefault="007A74E9" w:rsidP="00296E38">
            <w:pPr>
              <w:spacing w:line="276" w:lineRule="auto"/>
              <w:rPr>
                <w:sz w:val="28"/>
                <w:szCs w:val="28"/>
              </w:rPr>
            </w:pPr>
            <w:r w:rsidRPr="00234B97">
              <w:rPr>
                <w:sz w:val="28"/>
                <w:szCs w:val="28"/>
              </w:rPr>
              <w:t>2.4</w:t>
            </w:r>
            <w:r w:rsidRPr="00234B97">
              <w:rPr>
                <w:bCs/>
                <w:sz w:val="28"/>
                <w:szCs w:val="28"/>
              </w:rPr>
              <w:t>.</w:t>
            </w:r>
            <w:r w:rsidR="00296E38">
              <w:rPr>
                <w:bCs/>
                <w:sz w:val="28"/>
                <w:szCs w:val="28"/>
              </w:rPr>
              <w:t xml:space="preserve">  </w:t>
            </w:r>
            <w:r w:rsidR="00296E38" w:rsidRPr="00296E38">
              <w:rPr>
                <w:sz w:val="28"/>
                <w:szCs w:val="28"/>
              </w:rPr>
              <w:t xml:space="preserve">Организация и опыт проведения диагностической работы </w:t>
            </w:r>
          </w:p>
          <w:p w:rsidR="007A74E9" w:rsidRPr="00234B97" w:rsidRDefault="00296E38" w:rsidP="00296E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296E38">
              <w:rPr>
                <w:sz w:val="28"/>
                <w:szCs w:val="28"/>
              </w:rPr>
              <w:t>обуча</w:t>
            </w:r>
            <w:r w:rsidRPr="00296E38">
              <w:rPr>
                <w:sz w:val="28"/>
                <w:szCs w:val="28"/>
              </w:rPr>
              <w:t>ю</w:t>
            </w:r>
            <w:r w:rsidRPr="00296E38">
              <w:rPr>
                <w:sz w:val="28"/>
                <w:szCs w:val="28"/>
              </w:rPr>
              <w:t>щихся</w:t>
            </w:r>
          </w:p>
        </w:tc>
      </w:tr>
      <w:tr w:rsidR="007A74E9" w:rsidRPr="00017005" w:rsidTr="009C2219">
        <w:tc>
          <w:tcPr>
            <w:tcW w:w="8730" w:type="dxa"/>
            <w:shd w:val="clear" w:color="auto" w:fill="auto"/>
            <w:vAlign w:val="center"/>
          </w:tcPr>
          <w:p w:rsidR="007A74E9" w:rsidRDefault="00296E38" w:rsidP="00296E3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работа</w:t>
            </w:r>
            <w:r w:rsidR="007A74E9" w:rsidRPr="00234B97">
              <w:rPr>
                <w:sz w:val="28"/>
                <w:szCs w:val="28"/>
              </w:rPr>
              <w:t>.</w:t>
            </w:r>
            <w:r w:rsidR="00FE447A">
              <w:rPr>
                <w:sz w:val="28"/>
                <w:szCs w:val="28"/>
              </w:rPr>
              <w:t xml:space="preserve"> Разработка фонда оценочных с</w:t>
            </w:r>
            <w:r>
              <w:rPr>
                <w:sz w:val="28"/>
                <w:szCs w:val="28"/>
              </w:rPr>
              <w:t>р</w:t>
            </w:r>
            <w:r w:rsidR="00FE447A">
              <w:rPr>
                <w:sz w:val="28"/>
                <w:szCs w:val="28"/>
              </w:rPr>
              <w:t>едс</w:t>
            </w:r>
            <w:r>
              <w:rPr>
                <w:sz w:val="28"/>
                <w:szCs w:val="28"/>
              </w:rPr>
              <w:t>тв по реализуемой дисциплине (практике)</w:t>
            </w:r>
          </w:p>
          <w:p w:rsidR="00296E38" w:rsidRPr="00234B97" w:rsidRDefault="00296E38" w:rsidP="00296E3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74B6D" w:rsidRDefault="009244D2" w:rsidP="00DF759D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  <w:r w:rsidR="00C74B6D">
        <w:rPr>
          <w:sz w:val="28"/>
          <w:szCs w:val="28"/>
        </w:rPr>
        <w:t xml:space="preserve">Форма обучения очно-заочная. Вам необходимо проработать материал 2 модулей. </w:t>
      </w:r>
      <w:r w:rsidR="009F7B82" w:rsidRPr="00E67FF1">
        <w:rPr>
          <w:color w:val="333333"/>
          <w:sz w:val="28"/>
          <w:szCs w:val="28"/>
        </w:rPr>
        <w:t>Программа разрабо</w:t>
      </w:r>
      <w:r w:rsidR="009F7B82">
        <w:rPr>
          <w:color w:val="333333"/>
          <w:sz w:val="28"/>
          <w:szCs w:val="28"/>
        </w:rPr>
        <w:t>т</w:t>
      </w:r>
      <w:r w:rsidR="009F7B82" w:rsidRPr="00E67FF1">
        <w:rPr>
          <w:color w:val="333333"/>
          <w:sz w:val="28"/>
          <w:szCs w:val="28"/>
        </w:rPr>
        <w:t>а</w:t>
      </w:r>
      <w:r w:rsidR="009F7B82">
        <w:rPr>
          <w:color w:val="333333"/>
          <w:sz w:val="28"/>
          <w:szCs w:val="28"/>
        </w:rPr>
        <w:t>на</w:t>
      </w:r>
      <w:r w:rsidR="009F7B82" w:rsidRPr="00E67FF1">
        <w:rPr>
          <w:color w:val="333333"/>
          <w:sz w:val="28"/>
          <w:szCs w:val="28"/>
        </w:rPr>
        <w:t xml:space="preserve"> таким образом, чтобы вы могли изучать материал в своем собственном темпе, адаптируя обучение под свой график.</w:t>
      </w:r>
      <w:r w:rsidR="009F7B82" w:rsidRPr="0062676A">
        <w:rPr>
          <w:rFonts w:ascii="Arial" w:hAnsi="Arial" w:cs="Arial"/>
          <w:color w:val="333333"/>
          <w:sz w:val="21"/>
          <w:szCs w:val="21"/>
        </w:rPr>
        <w:t xml:space="preserve"> </w:t>
      </w:r>
      <w:r w:rsidR="00C74B6D">
        <w:rPr>
          <w:sz w:val="28"/>
          <w:szCs w:val="28"/>
        </w:rPr>
        <w:t xml:space="preserve">Текущий контроль в заочной части обучения за  работой слушателей с учебным материалом </w:t>
      </w:r>
      <w:r w:rsidR="00C74B6D">
        <w:rPr>
          <w:b/>
          <w:sz w:val="28"/>
          <w:szCs w:val="28"/>
        </w:rPr>
        <w:t>на образовательном портале фиксируется автоматически в ЭИОП при условии, что вы открыли представленный материал.</w:t>
      </w:r>
    </w:p>
    <w:p w:rsidR="00C74B6D" w:rsidRDefault="00C74B6D" w:rsidP="00234B9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6E38">
        <w:rPr>
          <w:sz w:val="28"/>
          <w:szCs w:val="28"/>
        </w:rPr>
        <w:t xml:space="preserve">        </w:t>
      </w:r>
      <w:r w:rsidRPr="00C74B6D">
        <w:rPr>
          <w:sz w:val="28"/>
          <w:szCs w:val="28"/>
        </w:rPr>
        <w:t xml:space="preserve">Итоговой </w:t>
      </w:r>
      <w:r w:rsidR="00AF6183" w:rsidRPr="00C74B6D">
        <w:rPr>
          <w:sz w:val="28"/>
          <w:szCs w:val="28"/>
        </w:rPr>
        <w:t xml:space="preserve">аттестационной </w:t>
      </w:r>
      <w:r w:rsidR="00234B97" w:rsidRPr="008323CC">
        <w:rPr>
          <w:sz w:val="28"/>
          <w:szCs w:val="28"/>
        </w:rPr>
        <w:t>работой является</w:t>
      </w:r>
      <w:r w:rsidR="00234B97">
        <w:t xml:space="preserve"> </w:t>
      </w:r>
      <w:r w:rsidR="00234B97" w:rsidRPr="00F1675B">
        <w:rPr>
          <w:sz w:val="28"/>
          <w:szCs w:val="28"/>
        </w:rPr>
        <w:t>выполнение  проекта</w:t>
      </w:r>
      <w:r w:rsidR="00FE447A">
        <w:rPr>
          <w:sz w:val="28"/>
          <w:szCs w:val="28"/>
        </w:rPr>
        <w:t xml:space="preserve"> -</w:t>
      </w:r>
      <w:proofErr w:type="gramStart"/>
      <w:r w:rsidR="00FE447A">
        <w:rPr>
          <w:sz w:val="28"/>
          <w:szCs w:val="28"/>
        </w:rPr>
        <w:t xml:space="preserve"> </w:t>
      </w:r>
      <w:r w:rsidR="00234B97">
        <w:rPr>
          <w:sz w:val="28"/>
          <w:szCs w:val="28"/>
        </w:rPr>
        <w:t>.</w:t>
      </w:r>
      <w:proofErr w:type="gramEnd"/>
      <w:r w:rsidR="00234B97">
        <w:rPr>
          <w:sz w:val="28"/>
          <w:szCs w:val="28"/>
        </w:rPr>
        <w:t xml:space="preserve"> </w:t>
      </w:r>
      <w:r w:rsidR="00FE447A">
        <w:rPr>
          <w:sz w:val="28"/>
          <w:szCs w:val="28"/>
        </w:rPr>
        <w:t>р</w:t>
      </w:r>
      <w:r w:rsidR="00FE447A">
        <w:rPr>
          <w:sz w:val="28"/>
          <w:szCs w:val="28"/>
        </w:rPr>
        <w:t>азработка фонда оценочных средств по реализуемой дисциплине (практике</w:t>
      </w:r>
      <w:r w:rsidR="00FE447A">
        <w:rPr>
          <w:sz w:val="28"/>
          <w:szCs w:val="28"/>
        </w:rPr>
        <w:t xml:space="preserve">) </w:t>
      </w:r>
      <w:r w:rsidR="00234B97">
        <w:rPr>
          <w:sz w:val="28"/>
          <w:szCs w:val="28"/>
        </w:rPr>
        <w:t>Проект  размещается на образовательным портале.</w:t>
      </w:r>
      <w:r w:rsidR="00234B97" w:rsidRPr="00234B97">
        <w:rPr>
          <w:sz w:val="28"/>
          <w:szCs w:val="28"/>
        </w:rPr>
        <w:t xml:space="preserve"> </w:t>
      </w:r>
      <w:r w:rsidR="00234B97">
        <w:rPr>
          <w:sz w:val="28"/>
          <w:szCs w:val="28"/>
        </w:rPr>
        <w:t>В случае коллективного проекта каждый член проектной группы размещает проект на портале.</w:t>
      </w:r>
    </w:p>
    <w:p w:rsidR="00C74B6D" w:rsidRDefault="00C74B6D" w:rsidP="00DF759D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Консультации и ответы на возникающие вопросы можно получить у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:</w:t>
      </w:r>
    </w:p>
    <w:p w:rsidR="00FE447A" w:rsidRDefault="00FE447A" w:rsidP="00FE447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Артюхина</w:t>
      </w:r>
      <w:proofErr w:type="spellEnd"/>
      <w:r>
        <w:rPr>
          <w:sz w:val="28"/>
          <w:szCs w:val="28"/>
        </w:rPr>
        <w:t xml:space="preserve"> Александра Ивановна, </w:t>
      </w:r>
      <w:proofErr w:type="spellStart"/>
      <w:r>
        <w:rPr>
          <w:sz w:val="28"/>
          <w:szCs w:val="28"/>
        </w:rPr>
        <w:t>д.п.н</w:t>
      </w:r>
      <w:proofErr w:type="spellEnd"/>
      <w:r>
        <w:rPr>
          <w:sz w:val="28"/>
          <w:szCs w:val="28"/>
        </w:rPr>
        <w:t xml:space="preserve">., профессор </w:t>
      </w:r>
      <w:r>
        <w:rPr>
          <w:color w:val="222222"/>
          <w:sz w:val="28"/>
          <w:szCs w:val="28"/>
        </w:rPr>
        <w:t xml:space="preserve">кафедры общей и </w:t>
      </w:r>
      <w:r>
        <w:rPr>
          <w:color w:val="222222"/>
          <w:sz w:val="28"/>
          <w:szCs w:val="28"/>
        </w:rPr>
        <w:lastRenderedPageBreak/>
        <w:t xml:space="preserve">клинической психологии </w:t>
      </w:r>
      <w:r>
        <w:rPr>
          <w:sz w:val="28"/>
          <w:szCs w:val="28"/>
        </w:rPr>
        <w:t>ИОЗ им. Н.П. Григоренко</w:t>
      </w:r>
      <w:r w:rsidR="0001641A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</w:t>
      </w:r>
      <w:proofErr w:type="spellEnd"/>
      <w:r w:rsidR="0001641A">
        <w:rPr>
          <w:sz w:val="28"/>
          <w:szCs w:val="28"/>
        </w:rPr>
        <w:t>.</w:t>
      </w:r>
      <w:r>
        <w:rPr>
          <w:sz w:val="28"/>
          <w:szCs w:val="28"/>
        </w:rPr>
        <w:t xml:space="preserve"> 8 927 5363 394</w:t>
      </w:r>
      <w:r w:rsidR="000164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hyperlink r:id="rId7" w:history="1">
        <w:r w:rsidR="0001641A" w:rsidRPr="005C1E55">
          <w:rPr>
            <w:rStyle w:val="a9"/>
            <w:sz w:val="28"/>
            <w:szCs w:val="28"/>
            <w:lang w:val="en-US"/>
          </w:rPr>
          <w:t>alexandraiart</w:t>
        </w:r>
        <w:r w:rsidR="0001641A" w:rsidRPr="005C1E55">
          <w:rPr>
            <w:rStyle w:val="a9"/>
            <w:sz w:val="28"/>
            <w:szCs w:val="28"/>
          </w:rPr>
          <w:t>2591@</w:t>
        </w:r>
        <w:r w:rsidR="0001641A" w:rsidRPr="005C1E55">
          <w:rPr>
            <w:rStyle w:val="a9"/>
            <w:sz w:val="28"/>
            <w:szCs w:val="28"/>
            <w:lang w:val="en-US"/>
          </w:rPr>
          <w:t>gmail</w:t>
        </w:r>
        <w:r w:rsidR="0001641A" w:rsidRPr="005C1E55">
          <w:rPr>
            <w:rStyle w:val="a9"/>
            <w:sz w:val="28"/>
            <w:szCs w:val="28"/>
          </w:rPr>
          <w:t>.</w:t>
        </w:r>
        <w:r w:rsidR="0001641A" w:rsidRPr="005C1E55">
          <w:rPr>
            <w:rStyle w:val="a9"/>
            <w:sz w:val="28"/>
            <w:szCs w:val="28"/>
            <w:lang w:val="en-US"/>
          </w:rPr>
          <w:t>com</w:t>
        </w:r>
      </w:hyperlink>
    </w:p>
    <w:p w:rsidR="00FE447A" w:rsidRDefault="00FE447A" w:rsidP="00FE447A">
      <w:pPr>
        <w:spacing w:line="276" w:lineRule="auto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    </w:t>
      </w:r>
      <w:r>
        <w:rPr>
          <w:color w:val="222222"/>
          <w:sz w:val="28"/>
          <w:szCs w:val="28"/>
        </w:rPr>
        <w:t xml:space="preserve">Чумаков Вячеслав Игоревич, </w:t>
      </w:r>
      <w:proofErr w:type="spellStart"/>
      <w:r>
        <w:rPr>
          <w:color w:val="222222"/>
          <w:sz w:val="28"/>
          <w:szCs w:val="28"/>
        </w:rPr>
        <w:t>к.п.н</w:t>
      </w:r>
      <w:proofErr w:type="spellEnd"/>
      <w:r>
        <w:rPr>
          <w:color w:val="222222"/>
          <w:sz w:val="28"/>
          <w:szCs w:val="28"/>
        </w:rPr>
        <w:t xml:space="preserve">., доцент кафедры общей и клинической психологии </w:t>
      </w:r>
      <w:r>
        <w:rPr>
          <w:sz w:val="28"/>
          <w:szCs w:val="28"/>
        </w:rPr>
        <w:t>ИОЗ им. Н.П. Григоренко, моб. 8 917 6407 333,</w:t>
      </w:r>
      <w:r>
        <w:t xml:space="preserve"> </w:t>
      </w:r>
      <w:hyperlink r:id="rId8" w:history="1">
        <w:r w:rsidRPr="00036BEA">
          <w:rPr>
            <w:rStyle w:val="a9"/>
            <w:sz w:val="28"/>
            <w:szCs w:val="28"/>
          </w:rPr>
          <w:t>tchumakov.vi@gmail.com</w:t>
        </w:r>
      </w:hyperlink>
    </w:p>
    <w:p w:rsidR="0001641A" w:rsidRPr="0001641A" w:rsidRDefault="0001641A" w:rsidP="000164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FE447A" w:rsidRPr="0001641A">
        <w:rPr>
          <w:sz w:val="28"/>
          <w:szCs w:val="28"/>
        </w:rPr>
        <w:t>Букатин</w:t>
      </w:r>
      <w:proofErr w:type="spellEnd"/>
      <w:r w:rsidR="00FE447A" w:rsidRPr="0001641A">
        <w:rPr>
          <w:sz w:val="28"/>
          <w:szCs w:val="28"/>
        </w:rPr>
        <w:t xml:space="preserve"> Михаил Владимирович, к.м.н., доцент,  начальник Управления </w:t>
      </w:r>
    </w:p>
    <w:p w:rsidR="00BF560E" w:rsidRPr="00264FD5" w:rsidRDefault="00FE447A" w:rsidP="0001641A">
      <w:pPr>
        <w:spacing w:line="276" w:lineRule="auto"/>
        <w:rPr>
          <w:sz w:val="28"/>
          <w:szCs w:val="28"/>
        </w:rPr>
      </w:pPr>
      <w:r w:rsidRPr="0001641A">
        <w:rPr>
          <w:sz w:val="28"/>
          <w:szCs w:val="28"/>
        </w:rPr>
        <w:t>образовательных программ</w:t>
      </w:r>
      <w:r w:rsidR="0001641A" w:rsidRPr="0001641A">
        <w:rPr>
          <w:sz w:val="28"/>
          <w:szCs w:val="28"/>
        </w:rPr>
        <w:t xml:space="preserve"> моб. 8 905 33 77 671,</w:t>
      </w:r>
      <w:r w:rsidR="00264FD5">
        <w:rPr>
          <w:sz w:val="28"/>
          <w:szCs w:val="28"/>
        </w:rPr>
        <w:t xml:space="preserve">  </w:t>
      </w:r>
      <w:hyperlink r:id="rId9" w:history="1">
        <w:r w:rsidR="00264FD5" w:rsidRPr="005C1E55">
          <w:rPr>
            <w:rStyle w:val="a9"/>
            <w:sz w:val="28"/>
            <w:szCs w:val="28"/>
            <w:lang w:val="en-US"/>
          </w:rPr>
          <w:t>buspak</w:t>
        </w:r>
        <w:r w:rsidR="00264FD5" w:rsidRPr="00264FD5">
          <w:rPr>
            <w:rStyle w:val="a9"/>
            <w:sz w:val="28"/>
            <w:szCs w:val="28"/>
          </w:rPr>
          <w:t>76@</w:t>
        </w:r>
        <w:r w:rsidR="00264FD5" w:rsidRPr="005C1E55">
          <w:rPr>
            <w:rStyle w:val="a9"/>
            <w:sz w:val="28"/>
            <w:szCs w:val="28"/>
            <w:lang w:val="en-US"/>
          </w:rPr>
          <w:t>mail</w:t>
        </w:r>
        <w:r w:rsidR="00264FD5" w:rsidRPr="00264FD5">
          <w:rPr>
            <w:rStyle w:val="a9"/>
            <w:sz w:val="28"/>
            <w:szCs w:val="28"/>
          </w:rPr>
          <w:t>.</w:t>
        </w:r>
        <w:proofErr w:type="spellStart"/>
        <w:r w:rsidR="00264FD5" w:rsidRPr="005C1E55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FE447A" w:rsidRDefault="00FE447A" w:rsidP="00FE447A">
      <w:pPr>
        <w:pStyle w:val="a6"/>
        <w:spacing w:line="276" w:lineRule="auto"/>
        <w:rPr>
          <w:sz w:val="28"/>
          <w:szCs w:val="28"/>
        </w:rPr>
      </w:pPr>
    </w:p>
    <w:p w:rsidR="00FE447A" w:rsidRPr="00234B97" w:rsidRDefault="00FE447A" w:rsidP="00FE447A">
      <w:pPr>
        <w:pStyle w:val="a6"/>
        <w:spacing w:line="276" w:lineRule="auto"/>
        <w:rPr>
          <w:rStyle w:val="aa"/>
          <w:b w:val="0"/>
          <w:bCs w:val="0"/>
          <w:color w:val="222222"/>
          <w:sz w:val="28"/>
          <w:szCs w:val="28"/>
          <w:shd w:val="clear" w:color="auto" w:fill="FFFFFF"/>
          <w:lang w:val="x-none"/>
        </w:rPr>
      </w:pPr>
    </w:p>
    <w:p w:rsidR="009244D2" w:rsidRPr="000D697B" w:rsidRDefault="00A07F0D" w:rsidP="00DF759D">
      <w:pPr>
        <w:pStyle w:val="a6"/>
        <w:spacing w:line="276" w:lineRule="auto"/>
        <w:rPr>
          <w:b/>
          <w:sz w:val="28"/>
          <w:szCs w:val="28"/>
        </w:rPr>
      </w:pPr>
      <w:r w:rsidRPr="000D697B">
        <w:rPr>
          <w:b/>
          <w:sz w:val="28"/>
          <w:szCs w:val="28"/>
        </w:rPr>
        <w:t>УСПЕХОВ В УЧЁБЕ</w:t>
      </w:r>
      <w:r w:rsidR="001F2E0B" w:rsidRPr="000D697B">
        <w:rPr>
          <w:b/>
          <w:sz w:val="28"/>
          <w:szCs w:val="28"/>
        </w:rPr>
        <w:t xml:space="preserve"> И ТВОРЧЕСТВЕ</w:t>
      </w:r>
      <w:r w:rsidRPr="000D697B">
        <w:rPr>
          <w:b/>
          <w:sz w:val="28"/>
          <w:szCs w:val="28"/>
        </w:rPr>
        <w:t>, КОЛЛЕГИ!</w:t>
      </w:r>
    </w:p>
    <w:p w:rsidR="00DF5388" w:rsidRPr="00312CF2" w:rsidRDefault="009244D2" w:rsidP="00DF759D">
      <w:pPr>
        <w:pStyle w:val="a6"/>
        <w:spacing w:line="276" w:lineRule="auto"/>
        <w:rPr>
          <w:sz w:val="28"/>
          <w:szCs w:val="28"/>
        </w:rPr>
      </w:pPr>
      <w:r w:rsidRPr="009244D2">
        <w:rPr>
          <w:bCs/>
          <w:sz w:val="28"/>
          <w:szCs w:val="28"/>
        </w:rPr>
        <w:t xml:space="preserve"> </w:t>
      </w:r>
      <w:bookmarkStart w:id="0" w:name="_GoBack"/>
      <w:bookmarkEnd w:id="0"/>
    </w:p>
    <w:sectPr w:rsidR="00DF5388" w:rsidRPr="0031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3C67"/>
    <w:multiLevelType w:val="multilevel"/>
    <w:tmpl w:val="F05EECE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119E0565"/>
    <w:multiLevelType w:val="hybridMultilevel"/>
    <w:tmpl w:val="821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414F8"/>
    <w:multiLevelType w:val="hybridMultilevel"/>
    <w:tmpl w:val="B7BE6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53232"/>
    <w:multiLevelType w:val="hybridMultilevel"/>
    <w:tmpl w:val="02EA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22470"/>
    <w:multiLevelType w:val="hybridMultilevel"/>
    <w:tmpl w:val="DE2237B8"/>
    <w:lvl w:ilvl="0" w:tplc="0AB402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E8842D7"/>
    <w:multiLevelType w:val="hybridMultilevel"/>
    <w:tmpl w:val="8DEC3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872AA"/>
    <w:multiLevelType w:val="hybridMultilevel"/>
    <w:tmpl w:val="AEFA2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FC"/>
    <w:rsid w:val="0001641A"/>
    <w:rsid w:val="00053F68"/>
    <w:rsid w:val="000B185B"/>
    <w:rsid w:val="000D536E"/>
    <w:rsid w:val="000D697B"/>
    <w:rsid w:val="00134B57"/>
    <w:rsid w:val="0014156C"/>
    <w:rsid w:val="0014254C"/>
    <w:rsid w:val="00145F9F"/>
    <w:rsid w:val="00160559"/>
    <w:rsid w:val="00173896"/>
    <w:rsid w:val="001C345F"/>
    <w:rsid w:val="001F2E0B"/>
    <w:rsid w:val="00234B97"/>
    <w:rsid w:val="00264FD5"/>
    <w:rsid w:val="00294FEA"/>
    <w:rsid w:val="00296E38"/>
    <w:rsid w:val="00312CF2"/>
    <w:rsid w:val="00322A3C"/>
    <w:rsid w:val="003378A0"/>
    <w:rsid w:val="00393AF4"/>
    <w:rsid w:val="003A07DB"/>
    <w:rsid w:val="004363F6"/>
    <w:rsid w:val="00472E84"/>
    <w:rsid w:val="004F25DB"/>
    <w:rsid w:val="00514EC5"/>
    <w:rsid w:val="0052134D"/>
    <w:rsid w:val="005548AC"/>
    <w:rsid w:val="00582E4F"/>
    <w:rsid w:val="005A6A13"/>
    <w:rsid w:val="005B45FF"/>
    <w:rsid w:val="005C48F3"/>
    <w:rsid w:val="0060081A"/>
    <w:rsid w:val="00625ECD"/>
    <w:rsid w:val="00675234"/>
    <w:rsid w:val="00734003"/>
    <w:rsid w:val="00792706"/>
    <w:rsid w:val="007A74E9"/>
    <w:rsid w:val="007B1D11"/>
    <w:rsid w:val="007F5B33"/>
    <w:rsid w:val="007F70DB"/>
    <w:rsid w:val="008B6CEB"/>
    <w:rsid w:val="00902416"/>
    <w:rsid w:val="00904E89"/>
    <w:rsid w:val="009244D2"/>
    <w:rsid w:val="00964E1A"/>
    <w:rsid w:val="009B2DAB"/>
    <w:rsid w:val="009C12CD"/>
    <w:rsid w:val="009C2219"/>
    <w:rsid w:val="009E71D7"/>
    <w:rsid w:val="009F7B82"/>
    <w:rsid w:val="00A07F0D"/>
    <w:rsid w:val="00A32AD1"/>
    <w:rsid w:val="00A8533C"/>
    <w:rsid w:val="00AF6183"/>
    <w:rsid w:val="00AF6DCA"/>
    <w:rsid w:val="00BA1D9C"/>
    <w:rsid w:val="00BF560E"/>
    <w:rsid w:val="00C07F80"/>
    <w:rsid w:val="00C20BA7"/>
    <w:rsid w:val="00C74B6D"/>
    <w:rsid w:val="00C77D52"/>
    <w:rsid w:val="00CB3F20"/>
    <w:rsid w:val="00CD1FFC"/>
    <w:rsid w:val="00D2727F"/>
    <w:rsid w:val="00D32C17"/>
    <w:rsid w:val="00D410E9"/>
    <w:rsid w:val="00DD54BD"/>
    <w:rsid w:val="00DF5388"/>
    <w:rsid w:val="00DF759D"/>
    <w:rsid w:val="00E0183A"/>
    <w:rsid w:val="00E169FB"/>
    <w:rsid w:val="00E267ED"/>
    <w:rsid w:val="00E3756D"/>
    <w:rsid w:val="00E66445"/>
    <w:rsid w:val="00EB5DFA"/>
    <w:rsid w:val="00EE44BD"/>
    <w:rsid w:val="00F20AEB"/>
    <w:rsid w:val="00FB3553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34B97"/>
    <w:pPr>
      <w:keepNext/>
      <w:autoSpaceDE w:val="0"/>
      <w:autoSpaceDN w:val="0"/>
      <w:jc w:val="both"/>
      <w:outlineLvl w:val="2"/>
    </w:pPr>
    <w:rPr>
      <w:sz w:val="20"/>
      <w:lang w:val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44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34003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734003"/>
    <w:rPr>
      <w:rFonts w:ascii="Calibri" w:eastAsiaTheme="minorEastAsia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734003"/>
    <w:pPr>
      <w:ind w:left="720"/>
      <w:contextualSpacing/>
    </w:pPr>
    <w:rPr>
      <w:rFonts w:eastAsiaTheme="minorEastAsia"/>
    </w:rPr>
  </w:style>
  <w:style w:type="character" w:customStyle="1" w:styleId="a7">
    <w:name w:val="Абзац списка Знак"/>
    <w:link w:val="a6"/>
    <w:uiPriority w:val="34"/>
    <w:locked/>
    <w:rsid w:val="007340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60081A"/>
    <w:pPr>
      <w:numPr>
        <w:numId w:val="1"/>
      </w:numPr>
      <w:spacing w:line="312" w:lineRule="auto"/>
      <w:jc w:val="both"/>
    </w:pPr>
    <w:rPr>
      <w:rFonts w:eastAsiaTheme="minorEastAsia"/>
    </w:rPr>
  </w:style>
  <w:style w:type="paragraph" w:styleId="a8">
    <w:name w:val="Normal (Web)"/>
    <w:basedOn w:val="a0"/>
    <w:uiPriority w:val="99"/>
    <w:unhideWhenUsed/>
    <w:rsid w:val="00DF5388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DF5388"/>
    <w:rPr>
      <w:color w:val="0000FF"/>
      <w:u w:val="single"/>
    </w:rPr>
  </w:style>
  <w:style w:type="character" w:styleId="aa">
    <w:name w:val="Strong"/>
    <w:uiPriority w:val="22"/>
    <w:qFormat/>
    <w:rsid w:val="005C48F3"/>
    <w:rPr>
      <w:b/>
      <w:bCs/>
    </w:rPr>
  </w:style>
  <w:style w:type="table" w:styleId="ab">
    <w:name w:val="Table Grid"/>
    <w:basedOn w:val="a2"/>
    <w:uiPriority w:val="59"/>
    <w:rsid w:val="001C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0"/>
    <w:link w:val="ad"/>
    <w:semiHidden/>
    <w:rsid w:val="009244D2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character" w:customStyle="1" w:styleId="ad">
    <w:name w:val="Схема документа Знак"/>
    <w:basedOn w:val="a1"/>
    <w:link w:val="ac"/>
    <w:semiHidden/>
    <w:rsid w:val="009244D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30">
    <w:name w:val="Заголовок 3 Знак"/>
    <w:basedOn w:val="a1"/>
    <w:link w:val="3"/>
    <w:rsid w:val="00234B97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layoutlayoutsizellayouttype2panelayoutvertical-fitlayoutletter">
    <w:name w:val="layout layout_size_l layout_type_2pane layout_vertical-fit layout_letter"/>
    <w:uiPriority w:val="99"/>
    <w:rsid w:val="00234B97"/>
  </w:style>
  <w:style w:type="character" w:customStyle="1" w:styleId="go">
    <w:name w:val="go"/>
    <w:rsid w:val="00234B97"/>
  </w:style>
  <w:style w:type="character" w:customStyle="1" w:styleId="70">
    <w:name w:val="Заголовок 7 Знак"/>
    <w:basedOn w:val="a1"/>
    <w:link w:val="7"/>
    <w:rsid w:val="00FE44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34B97"/>
    <w:pPr>
      <w:keepNext/>
      <w:autoSpaceDE w:val="0"/>
      <w:autoSpaceDN w:val="0"/>
      <w:jc w:val="both"/>
      <w:outlineLvl w:val="2"/>
    </w:pPr>
    <w:rPr>
      <w:sz w:val="20"/>
      <w:lang w:val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44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34003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734003"/>
    <w:rPr>
      <w:rFonts w:ascii="Calibri" w:eastAsiaTheme="minorEastAsia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734003"/>
    <w:pPr>
      <w:ind w:left="720"/>
      <w:contextualSpacing/>
    </w:pPr>
    <w:rPr>
      <w:rFonts w:eastAsiaTheme="minorEastAsia"/>
    </w:rPr>
  </w:style>
  <w:style w:type="character" w:customStyle="1" w:styleId="a7">
    <w:name w:val="Абзац списка Знак"/>
    <w:link w:val="a6"/>
    <w:uiPriority w:val="34"/>
    <w:locked/>
    <w:rsid w:val="0073400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60081A"/>
    <w:pPr>
      <w:numPr>
        <w:numId w:val="1"/>
      </w:numPr>
      <w:spacing w:line="312" w:lineRule="auto"/>
      <w:jc w:val="both"/>
    </w:pPr>
    <w:rPr>
      <w:rFonts w:eastAsiaTheme="minorEastAsia"/>
    </w:rPr>
  </w:style>
  <w:style w:type="paragraph" w:styleId="a8">
    <w:name w:val="Normal (Web)"/>
    <w:basedOn w:val="a0"/>
    <w:uiPriority w:val="99"/>
    <w:unhideWhenUsed/>
    <w:rsid w:val="00DF5388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DF5388"/>
    <w:rPr>
      <w:color w:val="0000FF"/>
      <w:u w:val="single"/>
    </w:rPr>
  </w:style>
  <w:style w:type="character" w:styleId="aa">
    <w:name w:val="Strong"/>
    <w:uiPriority w:val="22"/>
    <w:qFormat/>
    <w:rsid w:val="005C48F3"/>
    <w:rPr>
      <w:b/>
      <w:bCs/>
    </w:rPr>
  </w:style>
  <w:style w:type="table" w:styleId="ab">
    <w:name w:val="Table Grid"/>
    <w:basedOn w:val="a2"/>
    <w:uiPriority w:val="59"/>
    <w:rsid w:val="001C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0"/>
    <w:link w:val="ad"/>
    <w:semiHidden/>
    <w:rsid w:val="009244D2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character" w:customStyle="1" w:styleId="ad">
    <w:name w:val="Схема документа Знак"/>
    <w:basedOn w:val="a1"/>
    <w:link w:val="ac"/>
    <w:semiHidden/>
    <w:rsid w:val="009244D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30">
    <w:name w:val="Заголовок 3 Знак"/>
    <w:basedOn w:val="a1"/>
    <w:link w:val="3"/>
    <w:rsid w:val="00234B97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layoutlayoutsizellayouttype2panelayoutvertical-fitlayoutletter">
    <w:name w:val="layout layout_size_l layout_type_2pane layout_vertical-fit layout_letter"/>
    <w:uiPriority w:val="99"/>
    <w:rsid w:val="00234B97"/>
  </w:style>
  <w:style w:type="character" w:customStyle="1" w:styleId="go">
    <w:name w:val="go"/>
    <w:rsid w:val="00234B97"/>
  </w:style>
  <w:style w:type="character" w:customStyle="1" w:styleId="70">
    <w:name w:val="Заголовок 7 Знак"/>
    <w:basedOn w:val="a1"/>
    <w:link w:val="7"/>
    <w:rsid w:val="00FE44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umakov.v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lexandraiart25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uspak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0934-7BCB-4A7C-8CE9-F58AA063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15</cp:revision>
  <dcterms:created xsi:type="dcterms:W3CDTF">2020-09-05T13:24:00Z</dcterms:created>
  <dcterms:modified xsi:type="dcterms:W3CDTF">2025-02-17T14:31:00Z</dcterms:modified>
</cp:coreProperties>
</file>