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23" w:rsidRPr="00CA1804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Технологическая карта электронного учебного курса для организации самостоятельной работы обучающегося</w:t>
      </w:r>
    </w:p>
    <w:p w:rsidR="009B1F23" w:rsidRPr="00CA1804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1804">
        <w:rPr>
          <w:rFonts w:ascii="Times New Roman" w:hAnsi="Times New Roman" w:cs="Times New Roman"/>
          <w:b/>
          <w:sz w:val="20"/>
          <w:szCs w:val="24"/>
        </w:rPr>
        <w:t>при освоении факультативной дисциплины «Грамматика русского языка» (</w:t>
      </w:r>
      <w:r>
        <w:rPr>
          <w:rFonts w:ascii="Times New Roman" w:hAnsi="Times New Roman" w:cs="Times New Roman"/>
          <w:b/>
          <w:sz w:val="20"/>
          <w:szCs w:val="24"/>
        </w:rPr>
        <w:t>5</w:t>
      </w:r>
      <w:r w:rsidRPr="00CA1804">
        <w:rPr>
          <w:rFonts w:ascii="Times New Roman" w:hAnsi="Times New Roman" w:cs="Times New Roman"/>
          <w:b/>
          <w:sz w:val="20"/>
          <w:szCs w:val="24"/>
        </w:rPr>
        <w:t xml:space="preserve"> семестр)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43D55">
        <w:rPr>
          <w:rFonts w:ascii="Times New Roman" w:hAnsi="Times New Roman" w:cs="Times New Roman"/>
          <w:b/>
          <w:sz w:val="20"/>
          <w:szCs w:val="24"/>
        </w:rPr>
        <w:t xml:space="preserve">для </w:t>
      </w:r>
      <w:proofErr w:type="gramStart"/>
      <w:r w:rsidRPr="00C43D55">
        <w:rPr>
          <w:rFonts w:ascii="Times New Roman" w:hAnsi="Times New Roman" w:cs="Times New Roman"/>
          <w:b/>
          <w:sz w:val="20"/>
          <w:szCs w:val="24"/>
        </w:rPr>
        <w:t>обучающихся</w:t>
      </w:r>
      <w:proofErr w:type="gramEnd"/>
      <w:r w:rsidRPr="00C43D55">
        <w:rPr>
          <w:rFonts w:ascii="Times New Roman" w:hAnsi="Times New Roman" w:cs="Times New Roman"/>
          <w:b/>
          <w:sz w:val="20"/>
          <w:szCs w:val="24"/>
        </w:rPr>
        <w:t xml:space="preserve"> 2025 года поступления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43D55">
        <w:rPr>
          <w:rFonts w:ascii="Times New Roman" w:hAnsi="Times New Roman" w:cs="Times New Roman"/>
          <w:b/>
          <w:sz w:val="20"/>
          <w:szCs w:val="24"/>
        </w:rPr>
        <w:t xml:space="preserve">по образовательной программе 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43D55">
        <w:rPr>
          <w:rFonts w:ascii="Times New Roman" w:hAnsi="Times New Roman" w:cs="Times New Roman"/>
          <w:b/>
          <w:sz w:val="20"/>
          <w:szCs w:val="24"/>
        </w:rPr>
        <w:t>31.05.01 Лечебное дело,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43D55">
        <w:rPr>
          <w:rFonts w:ascii="Times New Roman" w:hAnsi="Times New Roman" w:cs="Times New Roman"/>
          <w:b/>
          <w:sz w:val="20"/>
          <w:szCs w:val="24"/>
        </w:rPr>
        <w:t>профиль Лечебное дело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43D55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C43D55">
        <w:rPr>
          <w:rFonts w:ascii="Times New Roman" w:hAnsi="Times New Roman" w:cs="Times New Roman"/>
          <w:b/>
          <w:sz w:val="20"/>
          <w:szCs w:val="24"/>
        </w:rPr>
        <w:t>специалитет</w:t>
      </w:r>
      <w:proofErr w:type="spellEnd"/>
      <w:r w:rsidRPr="00C43D55">
        <w:rPr>
          <w:rFonts w:ascii="Times New Roman" w:hAnsi="Times New Roman" w:cs="Times New Roman"/>
          <w:b/>
          <w:sz w:val="20"/>
          <w:szCs w:val="24"/>
        </w:rPr>
        <w:t>)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43D55">
        <w:rPr>
          <w:rFonts w:ascii="Times New Roman" w:hAnsi="Times New Roman" w:cs="Times New Roman"/>
          <w:b/>
          <w:sz w:val="20"/>
          <w:szCs w:val="24"/>
        </w:rPr>
        <w:t>форма</w:t>
      </w:r>
      <w:r w:rsidRPr="00C43D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Pr="00C43D55">
        <w:rPr>
          <w:rFonts w:ascii="Times New Roman" w:hAnsi="Times New Roman" w:cs="Times New Roman"/>
          <w:b/>
          <w:sz w:val="20"/>
          <w:szCs w:val="24"/>
        </w:rPr>
        <w:t>обучения</w:t>
      </w:r>
      <w:r w:rsidRPr="00C43D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Pr="00C43D55">
        <w:rPr>
          <w:rFonts w:ascii="Times New Roman" w:hAnsi="Times New Roman" w:cs="Times New Roman"/>
          <w:b/>
          <w:sz w:val="20"/>
          <w:szCs w:val="24"/>
        </w:rPr>
        <w:t>очная</w:t>
      </w:r>
    </w:p>
    <w:p w:rsidR="009B1F23" w:rsidRPr="00F90DB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C43D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2025-2026 </w:t>
      </w:r>
      <w:r w:rsidRPr="00C43D55">
        <w:rPr>
          <w:rFonts w:ascii="Times New Roman" w:hAnsi="Times New Roman" w:cs="Times New Roman"/>
          <w:b/>
          <w:sz w:val="20"/>
          <w:szCs w:val="24"/>
        </w:rPr>
        <w:t>учебный</w:t>
      </w:r>
      <w:r w:rsidRPr="00C43D55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Pr="00C43D55">
        <w:rPr>
          <w:rFonts w:ascii="Times New Roman" w:hAnsi="Times New Roman" w:cs="Times New Roman"/>
          <w:b/>
          <w:sz w:val="20"/>
          <w:szCs w:val="24"/>
        </w:rPr>
        <w:t>год</w:t>
      </w:r>
    </w:p>
    <w:p w:rsidR="00C43D55" w:rsidRPr="00C43D55" w:rsidRDefault="00C43D55" w:rsidP="00C4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Technological map of the electronic training course for organizing independent work of the student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in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the elective "Gra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mmar of the Russian language" (</w:t>
      </w:r>
      <w:r w:rsidRPr="009B1F23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semester)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for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students 202</w:t>
      </w:r>
      <w:r w:rsidR="00C43D55" w:rsidRPr="00F90DB5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admission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according</w:t>
      </w:r>
      <w:proofErr w:type="gramEnd"/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to the educational program 31.05.01 General medicine,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General Medicine profile,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(specialty)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full-time form of education</w:t>
      </w:r>
    </w:p>
    <w:p w:rsidR="009B1F23" w:rsidRPr="00F54386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for the 202</w:t>
      </w:r>
      <w:r w:rsidR="00C43D55">
        <w:rPr>
          <w:rFonts w:ascii="Times New Roman" w:hAnsi="Times New Roman" w:cs="Times New Roman"/>
          <w:b/>
          <w:sz w:val="20"/>
          <w:szCs w:val="24"/>
        </w:rPr>
        <w:t>5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>-202</w:t>
      </w:r>
      <w:r w:rsidR="00C43D55">
        <w:rPr>
          <w:rFonts w:ascii="Times New Roman" w:hAnsi="Times New Roman" w:cs="Times New Roman"/>
          <w:b/>
          <w:sz w:val="20"/>
          <w:szCs w:val="24"/>
        </w:rPr>
        <w:t>6</w:t>
      </w:r>
      <w:r w:rsidRPr="00F54386">
        <w:rPr>
          <w:rFonts w:ascii="Times New Roman" w:hAnsi="Times New Roman" w:cs="Times New Roman"/>
          <w:b/>
          <w:sz w:val="20"/>
          <w:szCs w:val="24"/>
          <w:lang w:val="en-US"/>
        </w:rPr>
        <w:t xml:space="preserve"> academic year</w:t>
      </w:r>
    </w:p>
    <w:p w:rsidR="009B1F23" w:rsidRDefault="009B1F23" w:rsidP="009B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874"/>
        <w:gridCol w:w="1559"/>
        <w:gridCol w:w="4394"/>
        <w:gridCol w:w="1276"/>
        <w:gridCol w:w="1417"/>
        <w:gridCol w:w="851"/>
        <w:gridCol w:w="2693"/>
      </w:tblGrid>
      <w:tr w:rsidR="009B1F23" w:rsidRPr="003745E6" w:rsidTr="009B1F23">
        <w:tc>
          <w:tcPr>
            <w:tcW w:w="495" w:type="dxa"/>
          </w:tcPr>
          <w:p w:rsidR="009B1F23" w:rsidRPr="009B1F23" w:rsidRDefault="009B1F23" w:rsidP="009B1F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74" w:type="dxa"/>
          </w:tcPr>
          <w:p w:rsidR="009B1F23" w:rsidRPr="000B133D" w:rsidRDefault="009B1F23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раздела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СРО</w:t>
            </w:r>
            <w:r w:rsidRPr="000B133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</w:t>
            </w:r>
          </w:p>
          <w:p w:rsidR="009B1F23" w:rsidRPr="000B133D" w:rsidRDefault="009B1F23" w:rsidP="009C4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6A3DA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Title of the section of the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SW</w:t>
            </w:r>
          </w:p>
          <w:p w:rsidR="009B1F23" w:rsidRPr="000B133D" w:rsidRDefault="009B1F23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Части раздела/ 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Section parts</w:t>
            </w:r>
          </w:p>
          <w:p w:rsidR="009B1F23" w:rsidRDefault="009B1F23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Структурные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частей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раздела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/ Stru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tural elements of the sections</w:t>
            </w:r>
          </w:p>
          <w:p w:rsidR="009B1F23" w:rsidRPr="00B60FD8" w:rsidRDefault="009B1F23" w:rsidP="009C430E">
            <w:pPr>
              <w:jc w:val="center"/>
              <w:rPr>
                <w:rStyle w:val="a6"/>
                <w:lang w:val="en-US"/>
              </w:rPr>
            </w:pPr>
          </w:p>
        </w:tc>
        <w:tc>
          <w:tcPr>
            <w:tcW w:w="1276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Нормир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вание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тр</w:t>
            </w:r>
            <w:r>
              <w:rPr>
                <w:rFonts w:ascii="Times New Roman" w:hAnsi="Times New Roman" w:cs="Times New Roman"/>
                <w:szCs w:val="24"/>
              </w:rPr>
              <w:t>у</w:t>
            </w:r>
            <w:r>
              <w:rPr>
                <w:rFonts w:ascii="Times New Roman" w:hAnsi="Times New Roman" w:cs="Times New Roman"/>
                <w:szCs w:val="24"/>
              </w:rPr>
              <w:t>доемкости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Standardiz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tion of labor intensity of elements</w:t>
            </w:r>
          </w:p>
          <w:p w:rsidR="009B1F23" w:rsidRPr="006A3DA9" w:rsidRDefault="009B1F23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акад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часов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выд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ляемых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освоение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элемента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Number of academic hours alloca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ed for maste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ing an element</w:t>
            </w:r>
          </w:p>
        </w:tc>
        <w:tc>
          <w:tcPr>
            <w:tcW w:w="851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val="en-US"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во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ак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F5438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/ Total number of ac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>demic hours</w:t>
            </w:r>
          </w:p>
          <w:p w:rsidR="009B1F23" w:rsidRPr="006A3DA9" w:rsidRDefault="009B1F23" w:rsidP="009C430E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9B1F23" w:rsidRPr="00731E50" w:rsidRDefault="009B1F23" w:rsidP="009C430E">
            <w:pPr>
              <w:pStyle w:val="HTM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обучения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дисциплине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части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r w:rsidRPr="006A3DA9">
              <w:rPr>
                <w:rFonts w:ascii="Times New Roman" w:hAnsi="Times New Roman" w:cs="Times New Roman"/>
                <w:szCs w:val="24"/>
                <w:lang w:val="en-US"/>
              </w:rPr>
              <w:t xml:space="preserve"> ЭУК СРО/ Results of training in the discipline in terms of mastering the ETC IW or course</w:t>
            </w:r>
          </w:p>
        </w:tc>
      </w:tr>
      <w:tr w:rsidR="009B1F23" w:rsidRPr="009B1F23" w:rsidTr="009B1F23">
        <w:tc>
          <w:tcPr>
            <w:tcW w:w="495" w:type="dxa"/>
            <w:shd w:val="clear" w:color="auto" w:fill="C6D9F1" w:themeFill="text2" w:themeFillTint="33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064" w:type="dxa"/>
            <w:gridSpan w:val="7"/>
            <w:shd w:val="clear" w:color="auto" w:fill="C6D9F1" w:themeFill="text2" w:themeFillTint="33"/>
          </w:tcPr>
          <w:p w:rsidR="009B1F23" w:rsidRPr="009B1F23" w:rsidRDefault="009B1F23" w:rsidP="009B1F2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Синтаксические особенности лексических единиц в коммуникации (Модуль 3)</w:t>
            </w:r>
            <w:r w:rsid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Syntactic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features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of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lexical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units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in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communication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proofErr w:type="spellStart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>Module</w:t>
            </w:r>
            <w:proofErr w:type="spellEnd"/>
            <w:r w:rsidR="00992697" w:rsidRPr="00992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3)</w:t>
            </w:r>
          </w:p>
        </w:tc>
      </w:tr>
      <w:tr w:rsidR="009B1F23" w:rsidRPr="009B1F23" w:rsidTr="009B1F23">
        <w:tc>
          <w:tcPr>
            <w:tcW w:w="495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 w:val="restart"/>
          </w:tcPr>
          <w:p w:rsidR="009B1F23" w:rsidRPr="00731E50" w:rsidRDefault="009B1F23" w:rsidP="009B1F23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 xml:space="preserve">Содержательный раздел: 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731E50">
              <w:rPr>
                <w:rFonts w:ascii="Times New Roman" w:hAnsi="Times New Roman" w:cs="Times New Roman"/>
                <w:szCs w:val="24"/>
              </w:rPr>
              <w:t>ontent</w:t>
            </w:r>
            <w:proofErr w:type="spellEnd"/>
            <w:r w:rsidRPr="0073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31E50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9B1F23" w:rsidRPr="009B1F23" w:rsidRDefault="009B1F23" w:rsidP="009B1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Глаголы движ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приставками / 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Verbs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of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motion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with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pr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e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fixes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1F23" w:rsidRPr="009B1F23" w:rsidRDefault="009B1F23" w:rsidP="009B1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1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  <w:r w:rsidRPr="009B1F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/  Peculiarities of types of Russian verb.</w:t>
            </w:r>
          </w:p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Теоретическая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Theoretical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9B1F23" w:rsidRPr="00B03240" w:rsidRDefault="009B1F23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1. Глаголы движения с приставками (теория) /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prefixes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2. Глаголы совершенного и несове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шенного вида (теория) /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Perfective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imperfective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B1F23" w:rsidRPr="009B1F23" w:rsidRDefault="009B1F23" w:rsidP="009B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– до 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9B1F23" w:rsidRPr="009B1F23" w:rsidRDefault="009B1F23" w:rsidP="009B1F2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УК-4.2.1.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745E6" w:rsidRPr="003745E6">
              <w:rPr>
                <w:rFonts w:ascii="Times New Roman" w:hAnsi="Times New Roman" w:cs="Times New Roman"/>
                <w:sz w:val="20"/>
                <w:szCs w:val="24"/>
              </w:rPr>
              <w:t>Умеет создавать на русском и иностранном языках письменные те</w:t>
            </w:r>
            <w:r w:rsidR="003745E6" w:rsidRPr="003745E6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="003745E6" w:rsidRPr="003745E6">
              <w:rPr>
                <w:rFonts w:ascii="Times New Roman" w:hAnsi="Times New Roman" w:cs="Times New Roman"/>
                <w:sz w:val="20"/>
                <w:szCs w:val="24"/>
              </w:rPr>
              <w:t>сты по профессиональным в</w:t>
            </w:r>
            <w:r w:rsidR="003745E6" w:rsidRPr="003745E6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3745E6" w:rsidRPr="003745E6">
              <w:rPr>
                <w:rFonts w:ascii="Times New Roman" w:hAnsi="Times New Roman" w:cs="Times New Roman"/>
                <w:sz w:val="20"/>
                <w:szCs w:val="24"/>
              </w:rPr>
              <w:t>просам</w:t>
            </w:r>
          </w:p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у-1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 - создавать на русском языке письменные тексты с учетом профессиональной лексики в объеме изученн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го лексико-грамматического материала</w:t>
            </w:r>
          </w:p>
          <w:p w:rsidR="003745E6" w:rsidRDefault="009B1F23" w:rsidP="009B1F23">
            <w:pPr>
              <w:widowControl w:val="0"/>
              <w:jc w:val="both"/>
              <w:rPr>
                <w:rFonts w:eastAsia="Calibri"/>
              </w:rPr>
            </w:pPr>
            <w:r w:rsidRPr="009B1F23">
              <w:rPr>
                <w:rFonts w:ascii="Times New Roman" w:eastAsia="Calibri" w:hAnsi="Times New Roman" w:cs="Times New Roman"/>
                <w:b/>
                <w:sz w:val="20"/>
              </w:rPr>
              <w:t xml:space="preserve">УК-4.3.1. 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Владеет достато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ным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/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нав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ы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ком эффективного участия в диал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ге/беседе 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lastRenderedPageBreak/>
              <w:t>профессионального хара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тера, в том числе на ин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</w:t>
            </w:r>
            <w:r w:rsidR="003745E6" w:rsidRPr="003745E6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странном языке</w:t>
            </w:r>
            <w:r w:rsidR="003745E6">
              <w:rPr>
                <w:rFonts w:eastAsia="Calibri"/>
              </w:rPr>
              <w:t xml:space="preserve"> </w:t>
            </w:r>
          </w:p>
          <w:p w:rsidR="009B1F23" w:rsidRPr="009B1F23" w:rsidRDefault="009B1F23" w:rsidP="009B1F2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B1F2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н-1 </w:t>
            </w:r>
            <w:r w:rsidRPr="009B1F2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 навыком составления диалогического и монолог</w:t>
            </w:r>
            <w:r w:rsidRPr="009B1F2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</w:t>
            </w:r>
            <w:r w:rsidRPr="009B1F23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ческого высказывания на заданную тему с учетом изученного лексико-грамматического материала</w:t>
            </w:r>
            <w:r w:rsidRPr="009B1F2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  <w:p w:rsidR="009B1F23" w:rsidRPr="009B1F23" w:rsidRDefault="009B1F23" w:rsidP="009B1F2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B1F23">
              <w:rPr>
                <w:rFonts w:ascii="Times New Roman" w:eastAsia="Calibri" w:hAnsi="Times New Roman" w:cs="Times New Roman"/>
                <w:b/>
                <w:sz w:val="20"/>
              </w:rPr>
              <w:t>ПК-6.2.2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. Умеет заполнять медицинскую документ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цию, в том числе в эле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к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тронном виде; использовать в профессиональной де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я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тельности информационные системы, русско- и англ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язычные сайты информац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9B1F23">
              <w:rPr>
                <w:rFonts w:ascii="Times New Roman" w:eastAsia="Calibri" w:hAnsi="Times New Roman" w:cs="Times New Roman"/>
                <w:sz w:val="20"/>
              </w:rPr>
              <w:t>онно-телекоммуникационной сети «Интернет»</w:t>
            </w:r>
          </w:p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у-1</w:t>
            </w:r>
            <w:r w:rsidRPr="009B1F23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- понимать содержание текстов с учетом изученного лексико-грамматического материала.</w:t>
            </w:r>
          </w:p>
        </w:tc>
      </w:tr>
      <w:tr w:rsidR="009B1F23" w:rsidRPr="009B1F23" w:rsidTr="009B1F23">
        <w:tc>
          <w:tcPr>
            <w:tcW w:w="495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Practical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9B1F23" w:rsidRPr="00B03240" w:rsidRDefault="009B1F23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приставками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/verbs of motion with prefixes (tasks)</w:t>
            </w:r>
          </w:p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НСВ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Impe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fective aspect of verbs and Perfective a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B1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 of verbs (tasks)</w:t>
            </w:r>
          </w:p>
        </w:tc>
        <w:tc>
          <w:tcPr>
            <w:tcW w:w="1276" w:type="dxa"/>
          </w:tcPr>
          <w:p w:rsidR="009B1F23" w:rsidRPr="009B1F23" w:rsidRDefault="009B1F23" w:rsidP="009B1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1F23" w:rsidRPr="009B1F23" w:rsidTr="009B1F23">
        <w:tc>
          <w:tcPr>
            <w:tcW w:w="495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vMerge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B1F23" w:rsidRPr="006A3DA9" w:rsidRDefault="009B1F23" w:rsidP="009C430E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B03240">
              <w:rPr>
                <w:rFonts w:ascii="Times New Roman" w:hAnsi="Times New Roman" w:cs="Times New Roman"/>
                <w:szCs w:val="24"/>
              </w:rPr>
              <w:t>Оценочная часть</w:t>
            </w:r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Evaluation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part</w:t>
            </w:r>
            <w:proofErr w:type="spellEnd"/>
          </w:p>
          <w:p w:rsidR="009B1F23" w:rsidRPr="00B03240" w:rsidRDefault="009B1F23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Задания для оценивания освоения мат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риала теоретической части: тестовые задания с одиночным ответом - … шт.</w:t>
            </w:r>
          </w:p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 множественным выбором и/или на с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поставление и/или на установление п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следовательности - … шт.</w:t>
            </w:r>
          </w:p>
        </w:tc>
        <w:tc>
          <w:tcPr>
            <w:tcW w:w="1276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45 зад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ний - 1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. ч. (по 1 мин. на 1 зад.) 20 заданий -1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 ч. (по 2,25 мин. на 1 зад.)</w:t>
            </w:r>
          </w:p>
        </w:tc>
        <w:tc>
          <w:tcPr>
            <w:tcW w:w="1417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90DB5" w:rsidRPr="009B1F23" w:rsidTr="009F74C7">
        <w:tc>
          <w:tcPr>
            <w:tcW w:w="495" w:type="dxa"/>
            <w:shd w:val="clear" w:color="auto" w:fill="EAF1DD" w:themeFill="accent3" w:themeFillTint="33"/>
          </w:tcPr>
          <w:p w:rsidR="00F90DB5" w:rsidRPr="009B1F23" w:rsidRDefault="00F90DB5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103" w:type="dxa"/>
            <w:gridSpan w:val="4"/>
            <w:shd w:val="clear" w:color="auto" w:fill="EAF1DD" w:themeFill="accent3" w:themeFillTint="33"/>
          </w:tcPr>
          <w:p w:rsidR="00F90DB5" w:rsidRPr="009B1F23" w:rsidRDefault="00F90DB5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51DC9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за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семестр</w:t>
            </w:r>
            <w:r w:rsidRPr="006A3DA9">
              <w:rPr>
                <w:rFonts w:ascii="Times New Roman" w:hAnsi="Times New Roman" w:cs="Times New Roman"/>
                <w:b/>
                <w:szCs w:val="24"/>
                <w:lang w:val="en-US"/>
              </w:rPr>
              <w:t>/ Total for the semester: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90DB5" w:rsidRPr="009B1F23" w:rsidRDefault="00F90DB5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18 </w:t>
            </w:r>
            <w:proofErr w:type="spellStart"/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90DB5" w:rsidRPr="009B1F23" w:rsidRDefault="00F90DB5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b/>
                <w:sz w:val="20"/>
                <w:szCs w:val="24"/>
              </w:rPr>
              <w:t>18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F90DB5" w:rsidRPr="009B1F23" w:rsidRDefault="00F90DB5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B1F23" w:rsidRPr="009B1F23" w:rsidTr="009B1F23">
        <w:tc>
          <w:tcPr>
            <w:tcW w:w="495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9B1F23" w:rsidRPr="006A3DA9" w:rsidRDefault="009B1F23" w:rsidP="009C430E">
            <w:pPr>
              <w:pStyle w:val="HTML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Контрольный раздел</w:t>
            </w:r>
            <w:r w:rsidRPr="0092032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6A3DA9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Control</w:t>
            </w:r>
            <w:proofErr w:type="spellEnd"/>
            <w:r w:rsidRPr="006A3D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A3DA9">
              <w:rPr>
                <w:rFonts w:ascii="Times New Roman" w:hAnsi="Times New Roman" w:cs="Times New Roman"/>
                <w:szCs w:val="24"/>
              </w:rPr>
              <w:t>section</w:t>
            </w:r>
            <w:proofErr w:type="spellEnd"/>
          </w:p>
          <w:p w:rsidR="009B1F23" w:rsidRDefault="009B1F23" w:rsidP="009C430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Тестовые задания: с множественным выбором и/или на сопоставление и/или на установление последовательности - ... шт.</w:t>
            </w:r>
          </w:p>
        </w:tc>
        <w:tc>
          <w:tcPr>
            <w:tcW w:w="1276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20 заданий -1 </w:t>
            </w:r>
            <w:proofErr w:type="spellStart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ак</w:t>
            </w:r>
            <w:proofErr w:type="spellEnd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. ч. (по 2,25 мин. на 1 зад.)</w:t>
            </w:r>
          </w:p>
        </w:tc>
        <w:tc>
          <w:tcPr>
            <w:tcW w:w="1417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 xml:space="preserve">2 </w:t>
            </w:r>
            <w:proofErr w:type="spellStart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ак.ч</w:t>
            </w:r>
            <w:proofErr w:type="spellEnd"/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B1F2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B1F23" w:rsidRPr="009B1F23" w:rsidRDefault="009B1F23" w:rsidP="009B1F2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B1F23" w:rsidRDefault="009B1F23" w:rsidP="009B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5D0" w:rsidRPr="00E445D0" w:rsidRDefault="00E445D0" w:rsidP="00E44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5D0" w:rsidRPr="00E445D0" w:rsidRDefault="00E445D0" w:rsidP="003745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4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русского языка и социально-культурной адаптации ИОЗ им. Н.П. Григоренко, протокол от  29.05. 2025 г</w:t>
      </w:r>
      <w:r w:rsidRPr="00E4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№ </w:t>
      </w:r>
      <w:r w:rsidR="005F07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445D0" w:rsidRPr="00E445D0" w:rsidRDefault="00E445D0" w:rsidP="00E4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5D0" w:rsidRPr="00E445D0" w:rsidTr="00E11D01">
        <w:tc>
          <w:tcPr>
            <w:tcW w:w="3190" w:type="dxa"/>
          </w:tcPr>
          <w:p w:rsidR="00E445D0" w:rsidRPr="00E445D0" w:rsidRDefault="00E445D0" w:rsidP="00E445D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E445D0" w:rsidRPr="00E445D0" w:rsidRDefault="00E445D0" w:rsidP="00E445D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190" w:type="dxa"/>
            <w:hideMark/>
          </w:tcPr>
          <w:p w:rsidR="00E445D0" w:rsidRPr="00E445D0" w:rsidRDefault="00E445D0" w:rsidP="00E445D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t xml:space="preserve">                         </w:t>
            </w:r>
            <w:r w:rsidRPr="00E445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AA3D5EA" wp14:editId="5A5262B3">
                  <wp:extent cx="38100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445D0" w:rsidRPr="00E445D0" w:rsidRDefault="00E445D0" w:rsidP="00E445D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Ю.Г. Фатеева</w:t>
            </w:r>
          </w:p>
        </w:tc>
      </w:tr>
    </w:tbl>
    <w:p w:rsidR="00E445D0" w:rsidRPr="00E445D0" w:rsidRDefault="00E445D0" w:rsidP="00E4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555C" w:rsidRDefault="004E555C"/>
    <w:sectPr w:rsidR="004E555C" w:rsidSect="009B1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23"/>
    <w:rsid w:val="003745E6"/>
    <w:rsid w:val="004E555C"/>
    <w:rsid w:val="005F07B2"/>
    <w:rsid w:val="00992697"/>
    <w:rsid w:val="009B1F23"/>
    <w:rsid w:val="00AC09FA"/>
    <w:rsid w:val="00C43D55"/>
    <w:rsid w:val="00CA7B9B"/>
    <w:rsid w:val="00E445D0"/>
    <w:rsid w:val="00F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B1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B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1F23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9B1F23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E44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B1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2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B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1F23"/>
    <w:rPr>
      <w:rFonts w:ascii="Consolas" w:hAnsi="Consolas"/>
      <w:sz w:val="20"/>
      <w:szCs w:val="20"/>
    </w:rPr>
  </w:style>
  <w:style w:type="character" w:styleId="a6">
    <w:name w:val="Subtle Emphasis"/>
    <w:basedOn w:val="a0"/>
    <w:uiPriority w:val="19"/>
    <w:qFormat/>
    <w:rsid w:val="009B1F23"/>
    <w:rPr>
      <w:i/>
      <w:iCs/>
      <w:color w:val="808080" w:themeColor="text1" w:themeTint="7F"/>
    </w:rPr>
  </w:style>
  <w:style w:type="table" w:customStyle="1" w:styleId="2">
    <w:name w:val="Сетка таблицы2"/>
    <w:basedOn w:val="a1"/>
    <w:next w:val="a3"/>
    <w:uiPriority w:val="59"/>
    <w:rsid w:val="00E44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Илона</cp:lastModifiedBy>
  <cp:revision>8</cp:revision>
  <dcterms:created xsi:type="dcterms:W3CDTF">2025-06-07T12:51:00Z</dcterms:created>
  <dcterms:modified xsi:type="dcterms:W3CDTF">2025-06-29T04:53:00Z</dcterms:modified>
</cp:coreProperties>
</file>