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6C" w:rsidRPr="00CA1804" w:rsidRDefault="007E236C" w:rsidP="007E23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7E236C" w:rsidRPr="00CA1804" w:rsidRDefault="007E236C" w:rsidP="007E23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3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для </w:t>
      </w:r>
      <w:proofErr w:type="gramStart"/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обучающихся</w:t>
      </w:r>
      <w:proofErr w:type="gramEnd"/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2025 года поступления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по образовательной программе 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31.05.03 Стоматология,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профиль Стоматология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(</w:t>
      </w:r>
      <w:proofErr w:type="spellStart"/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специалитет</w:t>
      </w:r>
      <w:proofErr w:type="spellEnd"/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)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форма обучения очная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2025-2026 </w:t>
      </w: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учебный</w:t>
      </w:r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</w:t>
      </w: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год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7E236C" w:rsidRPr="00F54386" w:rsidRDefault="007E236C" w:rsidP="007E23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7E236C" w:rsidRPr="00F54386" w:rsidRDefault="007E236C" w:rsidP="007E23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mmar of the Russian language" (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3 semester)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proofErr w:type="gramStart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for</w:t>
      </w:r>
      <w:proofErr w:type="gramEnd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students 2025 admission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proofErr w:type="gramStart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according</w:t>
      </w:r>
      <w:proofErr w:type="gramEnd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to the educational program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31.05.03. Dentistry,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proofErr w:type="gramStart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profile</w:t>
      </w:r>
      <w:proofErr w:type="gramEnd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Dentistry,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(</w:t>
      </w:r>
      <w:proofErr w:type="gramStart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specialty</w:t>
      </w:r>
      <w:proofErr w:type="gramEnd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)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</w:pPr>
      <w:proofErr w:type="gramStart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full-time</w:t>
      </w:r>
      <w:proofErr w:type="gramEnd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 xml:space="preserve"> form of education</w:t>
      </w:r>
    </w:p>
    <w:p w:rsidR="007E236C" w:rsidRPr="007E236C" w:rsidRDefault="007E236C" w:rsidP="007E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proofErr w:type="gramStart"/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for</w:t>
      </w:r>
      <w:proofErr w:type="gramEnd"/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the</w:t>
      </w: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2025-2026 </w:t>
      </w:r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academic</w:t>
      </w:r>
      <w:r w:rsidRPr="007E236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Pr="007E236C">
        <w:rPr>
          <w:rFonts w:ascii="Times New Roman" w:eastAsia="Times New Roman" w:hAnsi="Times New Roman" w:cs="Times New Roman"/>
          <w:b/>
          <w:sz w:val="20"/>
          <w:szCs w:val="28"/>
          <w:lang w:val="en-US" w:eastAsia="ru-RU"/>
        </w:rPr>
        <w:t>year</w:t>
      </w:r>
    </w:p>
    <w:p w:rsidR="007E236C" w:rsidRDefault="007E236C" w:rsidP="007E23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4394"/>
        <w:gridCol w:w="1276"/>
        <w:gridCol w:w="1417"/>
        <w:gridCol w:w="851"/>
        <w:gridCol w:w="2835"/>
      </w:tblGrid>
      <w:tr w:rsidR="007E236C" w:rsidRPr="00FD722A" w:rsidTr="00E11D01">
        <w:tc>
          <w:tcPr>
            <w:tcW w:w="495" w:type="dxa"/>
          </w:tcPr>
          <w:p w:rsidR="007E236C" w:rsidRDefault="007E236C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7E236C" w:rsidRPr="000B133D" w:rsidRDefault="007E236C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7E236C" w:rsidRPr="000B133D" w:rsidRDefault="007E236C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7E236C" w:rsidRPr="000B133D" w:rsidRDefault="007E236C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E236C" w:rsidRPr="006A3DA9" w:rsidRDefault="007E236C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7E236C" w:rsidRDefault="007E236C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7E236C" w:rsidRPr="006A3DA9" w:rsidRDefault="007E236C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tural elements of the sections</w:t>
            </w:r>
          </w:p>
          <w:p w:rsidR="007E236C" w:rsidRPr="00B60FD8" w:rsidRDefault="007E236C" w:rsidP="00E11D01">
            <w:pPr>
              <w:jc w:val="center"/>
              <w:rPr>
                <w:rStyle w:val="a4"/>
                <w:lang w:val="en-US"/>
              </w:rPr>
            </w:pPr>
          </w:p>
        </w:tc>
        <w:tc>
          <w:tcPr>
            <w:tcW w:w="1276" w:type="dxa"/>
          </w:tcPr>
          <w:p w:rsidR="007E236C" w:rsidRPr="006A3DA9" w:rsidRDefault="007E236C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tion of labor intensity of elements</w:t>
            </w:r>
          </w:p>
          <w:p w:rsidR="007E236C" w:rsidRPr="006A3DA9" w:rsidRDefault="007E236C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E236C" w:rsidRPr="006A3DA9" w:rsidRDefault="007E236C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851" w:type="dxa"/>
          </w:tcPr>
          <w:p w:rsidR="007E236C" w:rsidRPr="006A3DA9" w:rsidRDefault="007E236C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7E236C" w:rsidRPr="006A3DA9" w:rsidRDefault="007E236C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7E236C" w:rsidRPr="00731E50" w:rsidRDefault="007E236C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7E236C" w:rsidTr="00E11D01">
        <w:tc>
          <w:tcPr>
            <w:tcW w:w="495" w:type="dxa"/>
            <w:shd w:val="clear" w:color="auto" w:fill="C6D9F1" w:themeFill="text2" w:themeFillTint="33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206" w:type="dxa"/>
            <w:gridSpan w:val="7"/>
            <w:shd w:val="clear" w:color="auto" w:fill="C6D9F1" w:themeFill="text2" w:themeFillTint="33"/>
          </w:tcPr>
          <w:p w:rsidR="007E236C" w:rsidRPr="00EB06AC" w:rsidRDefault="007E236C" w:rsidP="00E11D0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B06AC">
              <w:rPr>
                <w:rFonts w:ascii="Times New Roman" w:hAnsi="Times New Roman" w:cs="Times New Roman"/>
                <w:b/>
                <w:sz w:val="20"/>
                <w:szCs w:val="24"/>
              </w:rPr>
              <w:t>Морфологические особенности лексических единиц в коммуникации (Модуль 2)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Morphological</w:t>
            </w:r>
            <w:proofErr w:type="spellEnd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features</w:t>
            </w:r>
            <w:proofErr w:type="spellEnd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of</w:t>
            </w:r>
            <w:proofErr w:type="spellEnd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lexical</w:t>
            </w:r>
            <w:proofErr w:type="spellEnd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6A60EE">
              <w:rPr>
                <w:rFonts w:ascii="Times New Roman" w:hAnsi="Times New Roman" w:cs="Times New Roman"/>
                <w:b/>
                <w:sz w:val="20"/>
                <w:szCs w:val="24"/>
              </w:rPr>
              <w:t>un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Module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2)</w:t>
            </w:r>
          </w:p>
        </w:tc>
      </w:tr>
      <w:tr w:rsidR="007E236C" w:rsidTr="00E11D01">
        <w:tc>
          <w:tcPr>
            <w:tcW w:w="495" w:type="dxa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7E236C" w:rsidRPr="00731E50" w:rsidRDefault="007E236C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7E236C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E236C" w:rsidRPr="007E236C" w:rsidRDefault="007E236C" w:rsidP="007E2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7E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Schedule and calendar: days of the week and seasons.</w:t>
            </w:r>
          </w:p>
          <w:p w:rsidR="007E236C" w:rsidRPr="007E236C" w:rsidRDefault="007E236C" w:rsidP="007E2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Дни</w:t>
            </w:r>
            <w:r w:rsidRPr="007E2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будние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ходные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Days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of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the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week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name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k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lastRenderedPageBreak/>
              <w:t>days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workdays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weekends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yesterday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today</w:t>
            </w:r>
            <w:r w:rsidRPr="007E2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tomorrow</w:t>
            </w:r>
          </w:p>
          <w:p w:rsidR="007E236C" w:rsidRPr="00A13588" w:rsidRDefault="007E236C" w:rsidP="00E11D0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Времена года: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сезон, названия месяцев. /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Se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sons: season, names of months</w:t>
            </w:r>
          </w:p>
          <w:p w:rsidR="007E236C" w:rsidRPr="00A13588" w:rsidRDefault="007E236C" w:rsidP="00E11D0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рассказать о врем</w:t>
            </w: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A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 года.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 /</w:t>
            </w:r>
            <w:r w:rsidRPr="00A1358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How to talk about the season. What? Which? When?</w:t>
            </w:r>
          </w:p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7E236C" w:rsidRPr="006A3DA9" w:rsidRDefault="007E236C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lastRenderedPageBreak/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7E236C" w:rsidRPr="00B03240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7E236C" w:rsidRPr="00F54386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Days of the week</w:t>
            </w:r>
          </w:p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в России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1276" w:type="dxa"/>
          </w:tcPr>
          <w:p w:rsidR="007E236C" w:rsidRPr="00A13588" w:rsidRDefault="007E236C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201E63" w:rsidRPr="00201E63" w:rsidRDefault="00201E63" w:rsidP="00201E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УК-4.2.1. Умеет создавать на русском и иностранном яз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ках письменные тексты по профессиональным вопросам</w:t>
            </w:r>
          </w:p>
          <w:p w:rsidR="007E236C" w:rsidRDefault="00201E63" w:rsidP="00201E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 xml:space="preserve"> у-1. Умеет создавать на ру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ском языке письменные те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сты с учетом профессионал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ной лексики в объеме изуче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ного лексико-грамматического материала;</w:t>
            </w:r>
          </w:p>
          <w:p w:rsidR="00201E63" w:rsidRPr="00201E63" w:rsidRDefault="00201E63" w:rsidP="00201E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УК-4.3.1. Владеет достато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 xml:space="preserve">ным навыком эффективного участия в диалоге/беседе </w:t>
            </w:r>
            <w:proofErr w:type="gramStart"/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про-</w:t>
            </w:r>
            <w:proofErr w:type="spellStart"/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фессионального</w:t>
            </w:r>
            <w:proofErr w:type="spellEnd"/>
            <w:proofErr w:type="gramEnd"/>
            <w:r w:rsidRPr="00201E63">
              <w:rPr>
                <w:rFonts w:ascii="Times New Roman" w:hAnsi="Times New Roman" w:cs="Times New Roman"/>
                <w:sz w:val="20"/>
                <w:szCs w:val="24"/>
              </w:rPr>
              <w:t xml:space="preserve"> характера, в 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том числе на иностранном языке</w:t>
            </w:r>
          </w:p>
          <w:p w:rsidR="00201E63" w:rsidRDefault="00201E63" w:rsidP="00201E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н-1 – имеет навык организ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ции монологического и ди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логического высказывания на заданную тему с учетом из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ченного лексико-грамматического материала;</w:t>
            </w:r>
          </w:p>
          <w:p w:rsidR="00201E63" w:rsidRPr="00201E63" w:rsidRDefault="00201E63" w:rsidP="00201E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ПК-4.2.1. Умеет разрабат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вать план реабилитации пац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ентов с заболеваниями ч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люстно-лицевой области, проводит реабилитационные мероприятия, применяет м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тоды комплексной реабил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тации стоматологических п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циентов с учетом общего с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стояния организма и наличия сопутствующей патологии</w:t>
            </w:r>
          </w:p>
          <w:p w:rsidR="00201E63" w:rsidRPr="00201E63" w:rsidRDefault="00201E63" w:rsidP="00201E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у-1 – умеет строить диалог с больным для первичного о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 xml:space="preserve">щения с пациентом с учетом изученного лексико-грамматического материала </w:t>
            </w:r>
          </w:p>
          <w:p w:rsidR="00201E63" w:rsidRPr="00201E63" w:rsidRDefault="00201E63" w:rsidP="00201E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ПК-4.3.1. Владеет практич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 xml:space="preserve">ским опытом составления индивидуального плана </w:t>
            </w:r>
            <w:proofErr w:type="spellStart"/>
            <w:proofErr w:type="gramStart"/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ре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били-тации</w:t>
            </w:r>
            <w:proofErr w:type="spellEnd"/>
            <w:proofErr w:type="gramEnd"/>
            <w:r w:rsidRPr="00201E63">
              <w:rPr>
                <w:rFonts w:ascii="Times New Roman" w:hAnsi="Times New Roman" w:cs="Times New Roman"/>
                <w:sz w:val="20"/>
                <w:szCs w:val="24"/>
              </w:rPr>
              <w:t xml:space="preserve"> пациента с ч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люстно-лицевыми заболев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ниями, подбора лекарстве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ных препаратов и медици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ских изделий; наблюдения за ходом реабилитации, оценки ее эффективности, оказания квалифицированной мед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цинской помощи с использ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ванием современных методов реабилитации</w:t>
            </w:r>
          </w:p>
          <w:p w:rsidR="00201E63" w:rsidRPr="00920323" w:rsidRDefault="00201E63" w:rsidP="00201E6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н-1 – владеет навыком с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 xml:space="preserve">ставления плана </w:t>
            </w:r>
            <w:proofErr w:type="gramStart"/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высказыв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ния</w:t>
            </w:r>
            <w:proofErr w:type="gramEnd"/>
            <w:r w:rsidRPr="00201E63">
              <w:rPr>
                <w:rFonts w:ascii="Times New Roman" w:hAnsi="Times New Roman" w:cs="Times New Roman"/>
                <w:sz w:val="20"/>
                <w:szCs w:val="24"/>
              </w:rPr>
              <w:t xml:space="preserve"> с учетом изученного ле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сико-грамматического мат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201E63">
              <w:rPr>
                <w:rFonts w:ascii="Times New Roman" w:hAnsi="Times New Roman" w:cs="Times New Roman"/>
                <w:sz w:val="20"/>
                <w:szCs w:val="24"/>
              </w:rPr>
              <w:t>риала</w:t>
            </w:r>
          </w:p>
        </w:tc>
      </w:tr>
      <w:tr w:rsidR="007E236C" w:rsidRPr="007E76EC" w:rsidTr="00E11D01">
        <w:tc>
          <w:tcPr>
            <w:tcW w:w="495" w:type="dxa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7E236C" w:rsidRPr="006A3DA9" w:rsidRDefault="007E236C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7E236C" w:rsidRPr="00B03240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</w:t>
            </w:r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сторонний</w:t>
            </w:r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видеоко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тент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36C" w:rsidRPr="00F54386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1.Дни недели./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  <w:p w:rsidR="007E236C" w:rsidRPr="00F54386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F54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/ Seasons: season, names of months</w:t>
            </w:r>
          </w:p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3. Как рассказать о времени года 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  <w:proofErr w:type="spellEnd"/>
          </w:p>
        </w:tc>
        <w:tc>
          <w:tcPr>
            <w:tcW w:w="1276" w:type="dxa"/>
          </w:tcPr>
          <w:p w:rsidR="007E236C" w:rsidRPr="00A13588" w:rsidRDefault="007E236C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7E236C" w:rsidRPr="007E76EC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236C" w:rsidTr="00E11D01">
        <w:tc>
          <w:tcPr>
            <w:tcW w:w="495" w:type="dxa"/>
          </w:tcPr>
          <w:p w:rsidR="007E236C" w:rsidRPr="007E76EC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7E236C" w:rsidRPr="007E76EC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7E236C" w:rsidRPr="006A3DA9" w:rsidRDefault="007E236C" w:rsidP="00E11D01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Оценочная </w:t>
            </w:r>
            <w:r w:rsidRPr="00B03240">
              <w:rPr>
                <w:rFonts w:ascii="Times New Roman" w:hAnsi="Times New Roman" w:cs="Times New Roman"/>
                <w:szCs w:val="24"/>
              </w:rPr>
              <w:lastRenderedPageBreak/>
              <w:t>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7E236C" w:rsidRPr="00B03240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оценивания освоения мат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 теоретической части: тестовые задания с одиночным ответом - … шт.</w:t>
            </w:r>
          </w:p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поставление и/или на установление п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следовательности - … шт.</w:t>
            </w:r>
          </w:p>
        </w:tc>
        <w:tc>
          <w:tcPr>
            <w:tcW w:w="1276" w:type="dxa"/>
          </w:tcPr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зад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7E236C" w:rsidRPr="00A13588" w:rsidRDefault="007E236C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236C" w:rsidTr="00E11D01">
        <w:tc>
          <w:tcPr>
            <w:tcW w:w="495" w:type="dxa"/>
            <w:shd w:val="clear" w:color="auto" w:fill="EAF1DD" w:themeFill="accent3" w:themeFillTint="33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shd w:val="clear" w:color="auto" w:fill="EAF1DD" w:themeFill="accent3" w:themeFillTint="33"/>
          </w:tcPr>
          <w:p w:rsidR="007E236C" w:rsidRPr="006A3DA9" w:rsidRDefault="007E236C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E236C" w:rsidRPr="00F54386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EAF1DD" w:themeFill="accent3" w:themeFillTint="33"/>
          </w:tcPr>
          <w:p w:rsidR="007E236C" w:rsidRPr="00F54386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7E236C" w:rsidRPr="00F54386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7E236C" w:rsidRPr="000B5FE4" w:rsidRDefault="007E236C" w:rsidP="007E236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E236C" w:rsidRPr="000B5FE4" w:rsidRDefault="007E236C" w:rsidP="007E236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B5FE4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236C" w:rsidTr="00E11D01">
        <w:tc>
          <w:tcPr>
            <w:tcW w:w="495" w:type="dxa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</w:tcPr>
          <w:p w:rsidR="007E236C" w:rsidRPr="006A3DA9" w:rsidRDefault="007E236C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7E236C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276" w:type="dxa"/>
          </w:tcPr>
          <w:p w:rsidR="007E236C" w:rsidRDefault="007E236C" w:rsidP="007E236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. ч. </w:t>
            </w:r>
          </w:p>
        </w:tc>
        <w:tc>
          <w:tcPr>
            <w:tcW w:w="1417" w:type="dxa"/>
          </w:tcPr>
          <w:p w:rsidR="007E236C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5" w:type="dxa"/>
          </w:tcPr>
          <w:p w:rsidR="007E236C" w:rsidRPr="00920323" w:rsidRDefault="007E236C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E236C" w:rsidRDefault="007E236C" w:rsidP="007E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6C" w:rsidRPr="000E4818" w:rsidRDefault="007E236C" w:rsidP="007E236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236C" w:rsidRPr="000E4818" w:rsidRDefault="007E236C" w:rsidP="007E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7E236C" w:rsidRPr="000E4818" w:rsidRDefault="007E236C" w:rsidP="007E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36C" w:rsidRPr="000E4818" w:rsidTr="00E11D01">
        <w:tc>
          <w:tcPr>
            <w:tcW w:w="3190" w:type="dxa"/>
          </w:tcPr>
          <w:p w:rsidR="007E236C" w:rsidRPr="000E4818" w:rsidRDefault="007E236C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7E236C" w:rsidRPr="000E4818" w:rsidRDefault="007E236C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7E236C" w:rsidRPr="000E4818" w:rsidRDefault="007E236C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0E4818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535312E" wp14:editId="74AC8B8C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E236C" w:rsidRPr="000E4818" w:rsidRDefault="007E236C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48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7E236C" w:rsidRPr="000E4818" w:rsidRDefault="007E236C" w:rsidP="007E2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236C" w:rsidRDefault="007E236C" w:rsidP="007E236C"/>
    <w:p w:rsidR="004E555C" w:rsidRDefault="004E555C"/>
    <w:sectPr w:rsidR="004E555C" w:rsidSect="00F54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00A1"/>
    <w:multiLevelType w:val="multilevel"/>
    <w:tmpl w:val="B51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6C"/>
    <w:rsid w:val="00201E63"/>
    <w:rsid w:val="004E555C"/>
    <w:rsid w:val="007E236C"/>
    <w:rsid w:val="00A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E23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236C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7E236C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7E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E23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236C"/>
    <w:rPr>
      <w:rFonts w:ascii="Consolas" w:hAnsi="Consolas"/>
      <w:sz w:val="20"/>
      <w:szCs w:val="20"/>
    </w:rPr>
  </w:style>
  <w:style w:type="character" w:styleId="a4">
    <w:name w:val="Subtle Emphasis"/>
    <w:basedOn w:val="a0"/>
    <w:uiPriority w:val="19"/>
    <w:qFormat/>
    <w:rsid w:val="007E236C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7E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</cp:revision>
  <dcterms:created xsi:type="dcterms:W3CDTF">2025-06-15T08:07:00Z</dcterms:created>
  <dcterms:modified xsi:type="dcterms:W3CDTF">2025-06-15T08:19:00Z</dcterms:modified>
</cp:coreProperties>
</file>