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063" w:rsidRPr="001C2CD3" w:rsidRDefault="00CF50AD" w:rsidP="001C2CD3">
      <w:pPr>
        <w:spacing w:after="0" w:line="276" w:lineRule="auto"/>
        <w:jc w:val="center"/>
        <w:rPr>
          <w:rFonts w:ascii="Times New Roman" w:hAnsi="Times New Roman" w:cs="Times New Roman"/>
          <w:b/>
          <w:sz w:val="28"/>
          <w:szCs w:val="28"/>
        </w:rPr>
      </w:pPr>
      <w:r w:rsidRPr="001C2CD3">
        <w:rPr>
          <w:rFonts w:ascii="Times New Roman" w:hAnsi="Times New Roman" w:cs="Times New Roman"/>
          <w:b/>
          <w:sz w:val="28"/>
          <w:szCs w:val="28"/>
        </w:rPr>
        <w:t>Раздел 1. Введение в количественный анализ</w:t>
      </w:r>
    </w:p>
    <w:p w:rsidR="00CF50AD" w:rsidRPr="001C2CD3" w:rsidRDefault="00CF50AD" w:rsidP="001C2CD3">
      <w:pPr>
        <w:pStyle w:val="20"/>
        <w:shd w:val="clear" w:color="auto" w:fill="auto"/>
        <w:spacing w:line="276" w:lineRule="auto"/>
        <w:ind w:right="320" w:firstLine="740"/>
        <w:jc w:val="both"/>
        <w:rPr>
          <w:rFonts w:ascii="Times New Roman" w:hAnsi="Times New Roman" w:cs="Times New Roman"/>
          <w:b w:val="0"/>
          <w:color w:val="000000"/>
          <w:sz w:val="28"/>
          <w:szCs w:val="28"/>
          <w:lang w:bidi="ru-RU"/>
        </w:rPr>
      </w:pPr>
    </w:p>
    <w:p w:rsidR="00CF50AD" w:rsidRPr="001C2CD3" w:rsidRDefault="00CF50AD" w:rsidP="001C2CD3">
      <w:pPr>
        <w:pStyle w:val="20"/>
        <w:spacing w:line="360" w:lineRule="auto"/>
        <w:jc w:val="both"/>
        <w:rPr>
          <w:rFonts w:ascii="Times New Roman" w:hAnsi="Times New Roman" w:cs="Times New Roman"/>
          <w:b w:val="0"/>
          <w:iCs/>
          <w:color w:val="000000"/>
          <w:sz w:val="28"/>
          <w:szCs w:val="28"/>
          <w:shd w:val="clear" w:color="auto" w:fill="FFFFFF"/>
          <w:lang w:eastAsia="ru-RU" w:bidi="ru-RU"/>
        </w:rPr>
      </w:pPr>
      <w:r w:rsidRPr="001C2CD3">
        <w:rPr>
          <w:rFonts w:ascii="Times New Roman" w:hAnsi="Times New Roman" w:cs="Times New Roman"/>
          <w:iCs/>
          <w:color w:val="000000"/>
          <w:sz w:val="28"/>
          <w:szCs w:val="28"/>
          <w:u w:val="single"/>
          <w:shd w:val="clear" w:color="auto" w:fill="FFFFFF"/>
          <w:lang w:eastAsia="ru-RU" w:bidi="ru-RU"/>
        </w:rPr>
        <w:t>Количественный анализ вещества</w:t>
      </w:r>
      <w:r w:rsidRPr="001C2CD3">
        <w:rPr>
          <w:rFonts w:ascii="Times New Roman" w:hAnsi="Times New Roman" w:cs="Times New Roman"/>
          <w:b w:val="0"/>
          <w:iCs/>
          <w:color w:val="000000"/>
          <w:sz w:val="28"/>
          <w:szCs w:val="28"/>
          <w:shd w:val="clear" w:color="auto" w:fill="FFFFFF"/>
          <w:lang w:eastAsia="ru-RU" w:bidi="ru-RU"/>
        </w:rPr>
        <w:t xml:space="preserve"> — экспериментальное определение (измерение) концентрации (количества) химических элементов (соединений) или их форм в анализируемом веществе, выраженное в виде границ доверительного интервала или числа с указанием стандартного отклонения.</w:t>
      </w:r>
    </w:p>
    <w:p w:rsidR="00CF50AD" w:rsidRPr="001C2CD3" w:rsidRDefault="00CF50AD" w:rsidP="001C2CD3">
      <w:pPr>
        <w:pStyle w:val="20"/>
        <w:spacing w:line="360" w:lineRule="auto"/>
        <w:jc w:val="both"/>
        <w:rPr>
          <w:rFonts w:ascii="Times New Roman" w:hAnsi="Times New Roman" w:cs="Times New Roman"/>
          <w:iCs/>
          <w:color w:val="000000"/>
          <w:sz w:val="28"/>
          <w:szCs w:val="28"/>
          <w:shd w:val="clear" w:color="auto" w:fill="FFFFFF"/>
          <w:lang w:eastAsia="ru-RU" w:bidi="ru-RU"/>
        </w:rPr>
      </w:pPr>
      <w:r w:rsidRPr="001C2CD3">
        <w:rPr>
          <w:rFonts w:ascii="Times New Roman" w:hAnsi="Times New Roman" w:cs="Times New Roman"/>
          <w:iCs/>
          <w:color w:val="000000"/>
          <w:sz w:val="28"/>
          <w:szCs w:val="28"/>
          <w:shd w:val="clear" w:color="auto" w:fill="FFFFFF"/>
          <w:lang w:eastAsia="ru-RU" w:bidi="ru-RU"/>
        </w:rPr>
        <w:t>Принципы количественных определений</w:t>
      </w:r>
    </w:p>
    <w:p w:rsidR="00000000" w:rsidRPr="001C2CD3" w:rsidRDefault="001C2CD3" w:rsidP="001C2CD3">
      <w:pPr>
        <w:pStyle w:val="20"/>
        <w:numPr>
          <w:ilvl w:val="0"/>
          <w:numId w:val="7"/>
        </w:numPr>
        <w:spacing w:line="360" w:lineRule="auto"/>
        <w:ind w:left="0" w:firstLine="0"/>
        <w:jc w:val="both"/>
        <w:rPr>
          <w:rFonts w:ascii="Times New Roman" w:hAnsi="Times New Roman" w:cs="Times New Roman"/>
          <w:b w:val="0"/>
          <w:iCs/>
          <w:color w:val="000000"/>
          <w:sz w:val="28"/>
          <w:szCs w:val="28"/>
          <w:shd w:val="clear" w:color="auto" w:fill="FFFFFF"/>
          <w:lang w:eastAsia="ru-RU" w:bidi="ru-RU"/>
        </w:rPr>
      </w:pPr>
      <w:r w:rsidRPr="001C2CD3">
        <w:rPr>
          <w:rFonts w:ascii="Times New Roman" w:hAnsi="Times New Roman" w:cs="Times New Roman"/>
          <w:b w:val="0"/>
          <w:iCs/>
          <w:color w:val="000000"/>
          <w:sz w:val="28"/>
          <w:szCs w:val="28"/>
          <w:shd w:val="clear" w:color="auto" w:fill="FFFFFF"/>
          <w:lang w:eastAsia="ru-RU" w:bidi="ru-RU"/>
        </w:rPr>
        <w:t>Измерение физических свойств вещест</w:t>
      </w:r>
      <w:r w:rsidRPr="001C2CD3">
        <w:rPr>
          <w:rFonts w:ascii="Times New Roman" w:hAnsi="Times New Roman" w:cs="Times New Roman"/>
          <w:b w:val="0"/>
          <w:iCs/>
          <w:color w:val="000000"/>
          <w:sz w:val="28"/>
          <w:szCs w:val="28"/>
          <w:shd w:val="clear" w:color="auto" w:fill="FFFFFF"/>
          <w:lang w:eastAsia="ru-RU" w:bidi="ru-RU"/>
        </w:rPr>
        <w:t>в или продуктов их химических реакций. Измеряя интенсивность свойства, следовательно, можно провести количественное определение вещества.</w:t>
      </w:r>
    </w:p>
    <w:p w:rsidR="00000000" w:rsidRPr="001C2CD3" w:rsidRDefault="001C2CD3" w:rsidP="001C2CD3">
      <w:pPr>
        <w:pStyle w:val="20"/>
        <w:numPr>
          <w:ilvl w:val="0"/>
          <w:numId w:val="7"/>
        </w:numPr>
        <w:spacing w:line="360" w:lineRule="auto"/>
        <w:ind w:left="0" w:firstLine="0"/>
        <w:jc w:val="both"/>
        <w:rPr>
          <w:rFonts w:ascii="Times New Roman" w:hAnsi="Times New Roman" w:cs="Times New Roman"/>
          <w:b w:val="0"/>
          <w:iCs/>
          <w:color w:val="000000"/>
          <w:sz w:val="28"/>
          <w:szCs w:val="28"/>
          <w:shd w:val="clear" w:color="auto" w:fill="FFFFFF"/>
          <w:lang w:eastAsia="ru-RU" w:bidi="ru-RU"/>
        </w:rPr>
      </w:pPr>
      <w:r w:rsidRPr="001C2CD3">
        <w:rPr>
          <w:rFonts w:ascii="Times New Roman" w:hAnsi="Times New Roman" w:cs="Times New Roman"/>
          <w:b w:val="0"/>
          <w:iCs/>
          <w:color w:val="000000"/>
          <w:sz w:val="28"/>
          <w:szCs w:val="28"/>
          <w:shd w:val="clear" w:color="auto" w:fill="FFFFFF"/>
          <w:lang w:eastAsia="ru-RU" w:bidi="ru-RU"/>
        </w:rPr>
        <w:t>Измерение количе</w:t>
      </w:r>
      <w:r w:rsidRPr="001C2CD3">
        <w:rPr>
          <w:rFonts w:ascii="Times New Roman" w:hAnsi="Times New Roman" w:cs="Times New Roman"/>
          <w:b w:val="0"/>
          <w:iCs/>
          <w:color w:val="000000"/>
          <w:sz w:val="28"/>
          <w:szCs w:val="28"/>
          <w:shd w:val="clear" w:color="auto" w:fill="FFFFFF"/>
          <w:lang w:eastAsia="ru-RU" w:bidi="ru-RU"/>
        </w:rPr>
        <w:t>ства продукта химической реакции вещества с каким-</w:t>
      </w:r>
      <w:bookmarkStart w:id="0" w:name="_GoBack"/>
      <w:bookmarkEnd w:id="0"/>
      <w:r w:rsidRPr="001C2CD3">
        <w:rPr>
          <w:rFonts w:ascii="Times New Roman" w:hAnsi="Times New Roman" w:cs="Times New Roman"/>
          <w:b w:val="0"/>
          <w:iCs/>
          <w:color w:val="000000"/>
          <w:sz w:val="28"/>
          <w:szCs w:val="28"/>
          <w:shd w:val="clear" w:color="auto" w:fill="FFFFFF"/>
          <w:lang w:eastAsia="ru-RU" w:bidi="ru-RU"/>
        </w:rPr>
        <w:t xml:space="preserve">либо реагентом (по массе осадка, объему газа). Используя закон эквивалентов. </w:t>
      </w:r>
    </w:p>
    <w:p w:rsidR="00000000" w:rsidRPr="001C2CD3" w:rsidRDefault="001C2CD3" w:rsidP="001C2CD3">
      <w:pPr>
        <w:pStyle w:val="20"/>
        <w:numPr>
          <w:ilvl w:val="0"/>
          <w:numId w:val="7"/>
        </w:numPr>
        <w:spacing w:line="360" w:lineRule="auto"/>
        <w:ind w:left="0" w:firstLine="0"/>
        <w:jc w:val="both"/>
        <w:rPr>
          <w:rFonts w:ascii="Times New Roman" w:hAnsi="Times New Roman" w:cs="Times New Roman"/>
          <w:b w:val="0"/>
          <w:iCs/>
          <w:color w:val="000000"/>
          <w:sz w:val="28"/>
          <w:szCs w:val="28"/>
          <w:shd w:val="clear" w:color="auto" w:fill="FFFFFF"/>
          <w:lang w:eastAsia="ru-RU" w:bidi="ru-RU"/>
        </w:rPr>
      </w:pPr>
      <w:r w:rsidRPr="001C2CD3">
        <w:rPr>
          <w:rFonts w:ascii="Times New Roman" w:hAnsi="Times New Roman" w:cs="Times New Roman"/>
          <w:b w:val="0"/>
          <w:iCs/>
          <w:color w:val="000000"/>
          <w:sz w:val="28"/>
          <w:szCs w:val="28"/>
          <w:shd w:val="clear" w:color="auto" w:fill="FFFFFF"/>
          <w:lang w:eastAsia="ru-RU" w:bidi="ru-RU"/>
        </w:rPr>
        <w:t>Измерение объема реагента (газа или раствора реактива), израсх</w:t>
      </w:r>
      <w:r w:rsidRPr="001C2CD3">
        <w:rPr>
          <w:rFonts w:ascii="Times New Roman" w:hAnsi="Times New Roman" w:cs="Times New Roman"/>
          <w:b w:val="0"/>
          <w:iCs/>
          <w:color w:val="000000"/>
          <w:sz w:val="28"/>
          <w:szCs w:val="28"/>
          <w:shd w:val="clear" w:color="auto" w:fill="FFFFFF"/>
          <w:lang w:eastAsia="ru-RU" w:bidi="ru-RU"/>
        </w:rPr>
        <w:t xml:space="preserve">одованного на химическое взаимодействие с определяемым веществом. </w:t>
      </w:r>
    </w:p>
    <w:p w:rsidR="00CF50AD" w:rsidRPr="001C2CD3" w:rsidRDefault="00CF50AD" w:rsidP="001C2CD3">
      <w:pPr>
        <w:pStyle w:val="20"/>
        <w:spacing w:line="360" w:lineRule="auto"/>
        <w:jc w:val="both"/>
        <w:rPr>
          <w:rFonts w:ascii="Times New Roman" w:hAnsi="Times New Roman" w:cs="Times New Roman"/>
          <w:iCs/>
          <w:color w:val="000000"/>
          <w:sz w:val="28"/>
          <w:szCs w:val="28"/>
          <w:shd w:val="clear" w:color="auto" w:fill="FFFFFF"/>
          <w:lang w:eastAsia="ru-RU" w:bidi="ru-RU"/>
        </w:rPr>
      </w:pPr>
      <w:r w:rsidRPr="001C2CD3">
        <w:rPr>
          <w:rFonts w:ascii="Times New Roman" w:hAnsi="Times New Roman" w:cs="Times New Roman"/>
          <w:iCs/>
          <w:color w:val="000000"/>
          <w:sz w:val="28"/>
          <w:szCs w:val="28"/>
          <w:shd w:val="clear" w:color="auto" w:fill="FFFFFF"/>
          <w:lang w:eastAsia="ru-RU" w:bidi="ru-RU"/>
        </w:rPr>
        <w:t>Классификация методов количественного анализа</w:t>
      </w:r>
    </w:p>
    <w:p w:rsidR="00000000" w:rsidRPr="001C2CD3" w:rsidRDefault="001C2CD3" w:rsidP="001C2CD3">
      <w:pPr>
        <w:pStyle w:val="20"/>
        <w:numPr>
          <w:ilvl w:val="0"/>
          <w:numId w:val="8"/>
        </w:numPr>
        <w:spacing w:line="360" w:lineRule="auto"/>
        <w:ind w:left="0" w:firstLine="0"/>
        <w:jc w:val="both"/>
        <w:rPr>
          <w:rFonts w:ascii="Times New Roman" w:hAnsi="Times New Roman" w:cs="Times New Roman"/>
          <w:b w:val="0"/>
          <w:iCs/>
          <w:color w:val="000000"/>
          <w:sz w:val="28"/>
          <w:szCs w:val="28"/>
          <w:shd w:val="clear" w:color="auto" w:fill="FFFFFF"/>
          <w:lang w:eastAsia="ru-RU" w:bidi="ru-RU"/>
        </w:rPr>
      </w:pPr>
      <w:r w:rsidRPr="001C2CD3">
        <w:rPr>
          <w:rFonts w:ascii="Times New Roman" w:hAnsi="Times New Roman" w:cs="Times New Roman"/>
          <w:b w:val="0"/>
          <w:iCs/>
          <w:color w:val="000000"/>
          <w:sz w:val="28"/>
          <w:szCs w:val="28"/>
          <w:shd w:val="clear" w:color="auto" w:fill="FFFFFF"/>
          <w:lang w:eastAsia="ru-RU" w:bidi="ru-RU"/>
        </w:rPr>
        <w:t>Химически</w:t>
      </w:r>
      <w:r w:rsidRPr="001C2CD3">
        <w:rPr>
          <w:rFonts w:ascii="Times New Roman" w:hAnsi="Times New Roman" w:cs="Times New Roman"/>
          <w:b w:val="0"/>
          <w:iCs/>
          <w:color w:val="000000"/>
          <w:sz w:val="28"/>
          <w:szCs w:val="28"/>
          <w:shd w:val="clear" w:color="auto" w:fill="FFFFFF"/>
          <w:lang w:eastAsia="ru-RU" w:bidi="ru-RU"/>
        </w:rPr>
        <w:t xml:space="preserve">е методы анализа (гравиметрические (весовые) и </w:t>
      </w:r>
      <w:proofErr w:type="spellStart"/>
      <w:r w:rsidRPr="001C2CD3">
        <w:rPr>
          <w:rFonts w:ascii="Times New Roman" w:hAnsi="Times New Roman" w:cs="Times New Roman"/>
          <w:b w:val="0"/>
          <w:iCs/>
          <w:color w:val="000000"/>
          <w:sz w:val="28"/>
          <w:szCs w:val="28"/>
          <w:shd w:val="clear" w:color="auto" w:fill="FFFFFF"/>
          <w:lang w:eastAsia="ru-RU" w:bidi="ru-RU"/>
        </w:rPr>
        <w:t>титриметричеекие</w:t>
      </w:r>
      <w:proofErr w:type="spellEnd"/>
      <w:r w:rsidRPr="001C2CD3">
        <w:rPr>
          <w:rFonts w:ascii="Times New Roman" w:hAnsi="Times New Roman" w:cs="Times New Roman"/>
          <w:b w:val="0"/>
          <w:iCs/>
          <w:color w:val="000000"/>
          <w:sz w:val="28"/>
          <w:szCs w:val="28"/>
          <w:shd w:val="clear" w:color="auto" w:fill="FFFFFF"/>
          <w:lang w:eastAsia="ru-RU" w:bidi="ru-RU"/>
        </w:rPr>
        <w:t xml:space="preserve"> (объемные) методы);</w:t>
      </w:r>
    </w:p>
    <w:p w:rsidR="00000000" w:rsidRPr="001C2CD3" w:rsidRDefault="001C2CD3" w:rsidP="001C2CD3">
      <w:pPr>
        <w:pStyle w:val="20"/>
        <w:numPr>
          <w:ilvl w:val="0"/>
          <w:numId w:val="8"/>
        </w:numPr>
        <w:spacing w:line="360" w:lineRule="auto"/>
        <w:ind w:left="0" w:firstLine="0"/>
        <w:jc w:val="both"/>
        <w:rPr>
          <w:rFonts w:ascii="Times New Roman" w:hAnsi="Times New Roman" w:cs="Times New Roman"/>
          <w:b w:val="0"/>
          <w:iCs/>
          <w:color w:val="000000"/>
          <w:sz w:val="28"/>
          <w:szCs w:val="28"/>
          <w:shd w:val="clear" w:color="auto" w:fill="FFFFFF"/>
          <w:lang w:eastAsia="ru-RU" w:bidi="ru-RU"/>
        </w:rPr>
      </w:pPr>
      <w:r w:rsidRPr="001C2CD3">
        <w:rPr>
          <w:rFonts w:ascii="Times New Roman" w:hAnsi="Times New Roman" w:cs="Times New Roman"/>
          <w:b w:val="0"/>
          <w:iCs/>
          <w:color w:val="000000"/>
          <w:sz w:val="28"/>
          <w:szCs w:val="28"/>
          <w:shd w:val="clear" w:color="auto" w:fill="FFFFFF"/>
          <w:lang w:eastAsia="ru-RU" w:bidi="ru-RU"/>
        </w:rPr>
        <w:t xml:space="preserve">Физико-химические и физические (инструментальные) методы анализа (оптические, </w:t>
      </w:r>
      <w:proofErr w:type="spellStart"/>
      <w:r w:rsidRPr="001C2CD3">
        <w:rPr>
          <w:rFonts w:ascii="Times New Roman" w:hAnsi="Times New Roman" w:cs="Times New Roman"/>
          <w:b w:val="0"/>
          <w:iCs/>
          <w:color w:val="000000"/>
          <w:sz w:val="28"/>
          <w:szCs w:val="28"/>
          <w:shd w:val="clear" w:color="auto" w:fill="FFFFFF"/>
          <w:lang w:eastAsia="ru-RU" w:bidi="ru-RU"/>
        </w:rPr>
        <w:t>хроматографические</w:t>
      </w:r>
      <w:proofErr w:type="spellEnd"/>
      <w:r w:rsidRPr="001C2CD3">
        <w:rPr>
          <w:rFonts w:ascii="Times New Roman" w:hAnsi="Times New Roman" w:cs="Times New Roman"/>
          <w:b w:val="0"/>
          <w:iCs/>
          <w:color w:val="000000"/>
          <w:sz w:val="28"/>
          <w:szCs w:val="28"/>
          <w:shd w:val="clear" w:color="auto" w:fill="FFFFFF"/>
          <w:lang w:eastAsia="ru-RU" w:bidi="ru-RU"/>
        </w:rPr>
        <w:t>, электрох</w:t>
      </w:r>
      <w:r w:rsidRPr="001C2CD3">
        <w:rPr>
          <w:rFonts w:ascii="Times New Roman" w:hAnsi="Times New Roman" w:cs="Times New Roman"/>
          <w:b w:val="0"/>
          <w:iCs/>
          <w:color w:val="000000"/>
          <w:sz w:val="28"/>
          <w:szCs w:val="28"/>
          <w:shd w:val="clear" w:color="auto" w:fill="FFFFFF"/>
          <w:lang w:eastAsia="ru-RU" w:bidi="ru-RU"/>
        </w:rPr>
        <w:t>имические методы);</w:t>
      </w:r>
    </w:p>
    <w:p w:rsidR="00000000" w:rsidRPr="001C2CD3" w:rsidRDefault="001C2CD3" w:rsidP="001C2CD3">
      <w:pPr>
        <w:pStyle w:val="20"/>
        <w:numPr>
          <w:ilvl w:val="0"/>
          <w:numId w:val="8"/>
        </w:numPr>
        <w:spacing w:line="360" w:lineRule="auto"/>
        <w:ind w:left="0" w:firstLine="0"/>
        <w:jc w:val="both"/>
        <w:rPr>
          <w:rFonts w:ascii="Times New Roman" w:hAnsi="Times New Roman" w:cs="Times New Roman"/>
          <w:b w:val="0"/>
          <w:iCs/>
          <w:color w:val="000000"/>
          <w:sz w:val="28"/>
          <w:szCs w:val="28"/>
          <w:shd w:val="clear" w:color="auto" w:fill="FFFFFF"/>
          <w:lang w:eastAsia="ru-RU" w:bidi="ru-RU"/>
        </w:rPr>
      </w:pPr>
      <w:r w:rsidRPr="001C2CD3">
        <w:rPr>
          <w:rFonts w:ascii="Times New Roman" w:hAnsi="Times New Roman" w:cs="Times New Roman"/>
          <w:b w:val="0"/>
          <w:iCs/>
          <w:color w:val="000000"/>
          <w:sz w:val="28"/>
          <w:szCs w:val="28"/>
          <w:shd w:val="clear" w:color="auto" w:fill="FFFFFF"/>
          <w:lang w:eastAsia="ru-RU" w:bidi="ru-RU"/>
        </w:rPr>
        <w:t>Биологические методы анализа.</w:t>
      </w:r>
    </w:p>
    <w:p w:rsidR="00CF50AD" w:rsidRPr="001C2CD3" w:rsidRDefault="00CF50AD" w:rsidP="001C2CD3">
      <w:pPr>
        <w:pStyle w:val="20"/>
        <w:shd w:val="clear" w:color="auto" w:fill="auto"/>
        <w:spacing w:line="360" w:lineRule="auto"/>
        <w:jc w:val="both"/>
        <w:rPr>
          <w:rStyle w:val="22"/>
          <w:rFonts w:eastAsiaTheme="minorHAnsi"/>
          <w:i w:val="0"/>
        </w:rPr>
      </w:pPr>
    </w:p>
    <w:p w:rsidR="00CF50AD" w:rsidRPr="001C2CD3" w:rsidRDefault="00CF50AD" w:rsidP="001C2CD3">
      <w:pPr>
        <w:pStyle w:val="20"/>
        <w:shd w:val="clear" w:color="auto" w:fill="auto"/>
        <w:spacing w:line="360" w:lineRule="auto"/>
        <w:ind w:left="780"/>
        <w:jc w:val="both"/>
        <w:rPr>
          <w:rFonts w:ascii="Times New Roman" w:hAnsi="Times New Roman" w:cs="Times New Roman"/>
          <w:b w:val="0"/>
          <w:sz w:val="28"/>
          <w:szCs w:val="28"/>
        </w:rPr>
      </w:pPr>
      <w:r w:rsidRPr="001C2CD3">
        <w:rPr>
          <w:rStyle w:val="22"/>
          <w:rFonts w:eastAsiaTheme="minorHAnsi"/>
          <w:b/>
          <w:i w:val="0"/>
          <w:u w:val="single"/>
        </w:rPr>
        <w:t>Гравиметрический метод</w:t>
      </w:r>
      <w:r w:rsidRPr="001C2CD3">
        <w:rPr>
          <w:rFonts w:ascii="Times New Roman" w:hAnsi="Times New Roman" w:cs="Times New Roman"/>
          <w:b w:val="0"/>
          <w:i/>
          <w:sz w:val="28"/>
          <w:szCs w:val="28"/>
        </w:rPr>
        <w:t xml:space="preserve"> </w:t>
      </w:r>
      <w:r w:rsidRPr="001C2CD3">
        <w:rPr>
          <w:rFonts w:ascii="Times New Roman" w:hAnsi="Times New Roman" w:cs="Times New Roman"/>
          <w:b w:val="0"/>
          <w:sz w:val="28"/>
          <w:szCs w:val="28"/>
        </w:rPr>
        <w:t>- один из химических методов количественного анализа.</w:t>
      </w:r>
    </w:p>
    <w:p w:rsidR="00CF50AD" w:rsidRPr="001C2CD3" w:rsidRDefault="00CF50AD" w:rsidP="001C2CD3">
      <w:pPr>
        <w:pStyle w:val="20"/>
        <w:shd w:val="clear" w:color="auto" w:fill="auto"/>
        <w:tabs>
          <w:tab w:val="left" w:pos="6718"/>
        </w:tabs>
        <w:spacing w:line="360" w:lineRule="auto"/>
        <w:jc w:val="both"/>
        <w:rPr>
          <w:rFonts w:ascii="Times New Roman" w:hAnsi="Times New Roman" w:cs="Times New Roman"/>
          <w:b w:val="0"/>
          <w:sz w:val="28"/>
          <w:szCs w:val="28"/>
        </w:rPr>
      </w:pPr>
      <w:r w:rsidRPr="001C2CD3">
        <w:rPr>
          <w:rFonts w:ascii="Times New Roman" w:hAnsi="Times New Roman" w:cs="Times New Roman"/>
          <w:b w:val="0"/>
          <w:sz w:val="28"/>
          <w:szCs w:val="28"/>
        </w:rPr>
        <w:t>Сущность данного метода заключается в определении массы и содержания какого - либо элемента, иона или химического соединения в испытуемой пробе. При этом искомую составную часть вещества определенными операциями количественно переводят в ма</w:t>
      </w:r>
      <w:r w:rsidR="001C2CD3">
        <w:rPr>
          <w:rFonts w:ascii="Times New Roman" w:hAnsi="Times New Roman" w:cs="Times New Roman"/>
          <w:b w:val="0"/>
          <w:sz w:val="28"/>
          <w:szCs w:val="28"/>
        </w:rPr>
        <w:t xml:space="preserve">лорастворимые соединения, затем </w:t>
      </w:r>
      <w:r w:rsidRPr="001C2CD3">
        <w:rPr>
          <w:rFonts w:ascii="Times New Roman" w:hAnsi="Times New Roman" w:cs="Times New Roman"/>
          <w:b w:val="0"/>
          <w:sz w:val="28"/>
          <w:szCs w:val="28"/>
        </w:rPr>
        <w:t>полученный осадок</w:t>
      </w:r>
      <w:r w:rsidR="001C2CD3">
        <w:rPr>
          <w:rFonts w:ascii="Times New Roman" w:hAnsi="Times New Roman" w:cs="Times New Roman"/>
          <w:b w:val="0"/>
          <w:sz w:val="28"/>
          <w:szCs w:val="28"/>
        </w:rPr>
        <w:t xml:space="preserve"> </w:t>
      </w:r>
      <w:r w:rsidRPr="001C2CD3">
        <w:rPr>
          <w:rFonts w:ascii="Times New Roman" w:hAnsi="Times New Roman" w:cs="Times New Roman"/>
          <w:b w:val="0"/>
          <w:sz w:val="28"/>
          <w:szCs w:val="28"/>
        </w:rPr>
        <w:t>отфильтровывают, промывают, высушивают, часто прокаливают и взвешивают.</w:t>
      </w:r>
    </w:p>
    <w:p w:rsidR="00CF50AD" w:rsidRPr="001C2CD3" w:rsidRDefault="00CF50AD" w:rsidP="001C2CD3">
      <w:pPr>
        <w:pStyle w:val="20"/>
        <w:shd w:val="clear" w:color="auto" w:fill="auto"/>
        <w:spacing w:line="360" w:lineRule="auto"/>
        <w:jc w:val="both"/>
        <w:rPr>
          <w:rFonts w:ascii="Times New Roman" w:hAnsi="Times New Roman" w:cs="Times New Roman"/>
          <w:b w:val="0"/>
          <w:sz w:val="28"/>
          <w:szCs w:val="28"/>
        </w:rPr>
      </w:pPr>
      <w:r w:rsidRPr="001C2CD3">
        <w:rPr>
          <w:rFonts w:ascii="Times New Roman" w:hAnsi="Times New Roman" w:cs="Times New Roman"/>
          <w:b w:val="0"/>
          <w:sz w:val="28"/>
          <w:szCs w:val="28"/>
        </w:rPr>
        <w:t xml:space="preserve">Гравиметрический метод применяют для анализа лекарственных препаратов, </w:t>
      </w:r>
      <w:r w:rsidRPr="001C2CD3">
        <w:rPr>
          <w:rFonts w:ascii="Times New Roman" w:hAnsi="Times New Roman" w:cs="Times New Roman"/>
          <w:b w:val="0"/>
          <w:sz w:val="28"/>
          <w:szCs w:val="28"/>
        </w:rPr>
        <w:lastRenderedPageBreak/>
        <w:t>для определения кристаллизационной воды в молекулах веществ, для определения элементного состава веществ и т.д.</w:t>
      </w:r>
    </w:p>
    <w:p w:rsidR="00CF50AD" w:rsidRPr="001C2CD3" w:rsidRDefault="00CF50AD" w:rsidP="001C2CD3">
      <w:pPr>
        <w:pStyle w:val="20"/>
        <w:shd w:val="clear" w:color="auto" w:fill="auto"/>
        <w:spacing w:line="360" w:lineRule="auto"/>
        <w:jc w:val="both"/>
        <w:rPr>
          <w:rFonts w:ascii="Times New Roman" w:hAnsi="Times New Roman" w:cs="Times New Roman"/>
          <w:sz w:val="28"/>
          <w:szCs w:val="28"/>
        </w:rPr>
      </w:pPr>
      <w:r w:rsidRPr="001C2CD3">
        <w:rPr>
          <w:rFonts w:ascii="Times New Roman" w:hAnsi="Times New Roman" w:cs="Times New Roman"/>
          <w:sz w:val="28"/>
          <w:szCs w:val="28"/>
        </w:rPr>
        <w:t>Гравиметрические методы разнообразны:</w:t>
      </w:r>
    </w:p>
    <w:p w:rsidR="00CF50AD" w:rsidRPr="001C2CD3" w:rsidRDefault="00CF50AD" w:rsidP="001C2CD3">
      <w:pPr>
        <w:pStyle w:val="20"/>
        <w:numPr>
          <w:ilvl w:val="0"/>
          <w:numId w:val="6"/>
        </w:numPr>
        <w:shd w:val="clear" w:color="auto" w:fill="auto"/>
        <w:tabs>
          <w:tab w:val="left" w:pos="1961"/>
        </w:tabs>
        <w:spacing w:line="360" w:lineRule="auto"/>
        <w:jc w:val="both"/>
        <w:rPr>
          <w:rFonts w:ascii="Times New Roman" w:hAnsi="Times New Roman" w:cs="Times New Roman"/>
          <w:b w:val="0"/>
          <w:sz w:val="28"/>
          <w:szCs w:val="28"/>
        </w:rPr>
      </w:pPr>
      <w:proofErr w:type="spellStart"/>
      <w:r w:rsidRPr="001C2CD3">
        <w:rPr>
          <w:rFonts w:ascii="Times New Roman" w:hAnsi="Times New Roman" w:cs="Times New Roman"/>
          <w:b w:val="0"/>
          <w:sz w:val="28"/>
          <w:szCs w:val="28"/>
        </w:rPr>
        <w:t>Химиогравиметрические</w:t>
      </w:r>
      <w:proofErr w:type="spellEnd"/>
      <w:r w:rsidRPr="001C2CD3">
        <w:rPr>
          <w:rFonts w:ascii="Times New Roman" w:hAnsi="Times New Roman" w:cs="Times New Roman"/>
          <w:b w:val="0"/>
          <w:sz w:val="28"/>
          <w:szCs w:val="28"/>
        </w:rPr>
        <w:t xml:space="preserve"> - измерение массы продукта химической реакции</w:t>
      </w:r>
    </w:p>
    <w:p w:rsidR="00CF50AD" w:rsidRPr="001C2CD3" w:rsidRDefault="00CF50AD" w:rsidP="001C2CD3">
      <w:pPr>
        <w:pStyle w:val="20"/>
        <w:numPr>
          <w:ilvl w:val="0"/>
          <w:numId w:val="6"/>
        </w:numPr>
        <w:shd w:val="clear" w:color="auto" w:fill="auto"/>
        <w:tabs>
          <w:tab w:val="left" w:pos="1842"/>
        </w:tabs>
        <w:spacing w:line="360" w:lineRule="auto"/>
        <w:jc w:val="both"/>
        <w:rPr>
          <w:rFonts w:ascii="Times New Roman" w:hAnsi="Times New Roman" w:cs="Times New Roman"/>
          <w:b w:val="0"/>
          <w:sz w:val="28"/>
          <w:szCs w:val="28"/>
        </w:rPr>
      </w:pPr>
      <w:proofErr w:type="spellStart"/>
      <w:r w:rsidRPr="001C2CD3">
        <w:rPr>
          <w:rFonts w:ascii="Times New Roman" w:hAnsi="Times New Roman" w:cs="Times New Roman"/>
          <w:b w:val="0"/>
          <w:sz w:val="28"/>
          <w:szCs w:val="28"/>
        </w:rPr>
        <w:t>Электрогравиметрические</w:t>
      </w:r>
      <w:proofErr w:type="spellEnd"/>
      <w:r w:rsidRPr="001C2CD3">
        <w:rPr>
          <w:rFonts w:ascii="Times New Roman" w:hAnsi="Times New Roman" w:cs="Times New Roman"/>
          <w:b w:val="0"/>
          <w:sz w:val="28"/>
          <w:szCs w:val="28"/>
        </w:rPr>
        <w:t xml:space="preserve"> - измерение массы продукта при проведении электрохимической реакции</w:t>
      </w:r>
    </w:p>
    <w:p w:rsidR="00CF50AD" w:rsidRPr="001C2CD3" w:rsidRDefault="00CF50AD" w:rsidP="001C2CD3">
      <w:pPr>
        <w:pStyle w:val="20"/>
        <w:numPr>
          <w:ilvl w:val="0"/>
          <w:numId w:val="6"/>
        </w:numPr>
        <w:shd w:val="clear" w:color="auto" w:fill="auto"/>
        <w:tabs>
          <w:tab w:val="left" w:pos="1961"/>
        </w:tabs>
        <w:spacing w:line="360" w:lineRule="auto"/>
        <w:jc w:val="both"/>
        <w:rPr>
          <w:rFonts w:ascii="Times New Roman" w:hAnsi="Times New Roman" w:cs="Times New Roman"/>
          <w:b w:val="0"/>
          <w:sz w:val="28"/>
          <w:szCs w:val="28"/>
        </w:rPr>
      </w:pPr>
      <w:r w:rsidRPr="001C2CD3">
        <w:rPr>
          <w:rFonts w:ascii="Times New Roman" w:hAnsi="Times New Roman" w:cs="Times New Roman"/>
          <w:b w:val="0"/>
          <w:sz w:val="28"/>
          <w:szCs w:val="28"/>
        </w:rPr>
        <w:t xml:space="preserve">Термогравиметрические - измерение массы образца при термическом воздействии с помощью </w:t>
      </w:r>
      <w:proofErr w:type="spellStart"/>
      <w:r w:rsidRPr="001C2CD3">
        <w:rPr>
          <w:rFonts w:ascii="Times New Roman" w:hAnsi="Times New Roman" w:cs="Times New Roman"/>
          <w:b w:val="0"/>
          <w:sz w:val="28"/>
          <w:szCs w:val="28"/>
        </w:rPr>
        <w:t>термовесов</w:t>
      </w:r>
      <w:proofErr w:type="spellEnd"/>
      <w:r w:rsidRPr="001C2CD3">
        <w:rPr>
          <w:rFonts w:ascii="Times New Roman" w:hAnsi="Times New Roman" w:cs="Times New Roman"/>
          <w:b w:val="0"/>
          <w:sz w:val="28"/>
          <w:szCs w:val="28"/>
        </w:rPr>
        <w:t>.</w:t>
      </w:r>
    </w:p>
    <w:p w:rsidR="00CF50AD" w:rsidRPr="001C2CD3" w:rsidRDefault="00CF50AD" w:rsidP="001C2CD3">
      <w:pPr>
        <w:pStyle w:val="20"/>
        <w:shd w:val="clear" w:color="auto" w:fill="auto"/>
        <w:spacing w:line="360" w:lineRule="auto"/>
        <w:jc w:val="both"/>
        <w:rPr>
          <w:rFonts w:ascii="Times New Roman" w:hAnsi="Times New Roman" w:cs="Times New Roman"/>
          <w:b w:val="0"/>
          <w:sz w:val="28"/>
          <w:szCs w:val="28"/>
        </w:rPr>
      </w:pPr>
      <w:r w:rsidRPr="001C2CD3">
        <w:rPr>
          <w:rFonts w:ascii="Times New Roman" w:hAnsi="Times New Roman" w:cs="Times New Roman"/>
          <w:b w:val="0"/>
          <w:sz w:val="28"/>
          <w:szCs w:val="28"/>
        </w:rPr>
        <w:t>Основная операция гравиметрических методов - взвешивание на аналитических весах. Поэтому часто гравиметрический метод называют весовым. Точность анализа достаточно высокая - 0,1-0.2%.</w:t>
      </w:r>
    </w:p>
    <w:p w:rsidR="00CF50AD" w:rsidRPr="001C2CD3" w:rsidRDefault="00CF50AD" w:rsidP="001C2CD3">
      <w:pPr>
        <w:pStyle w:val="20"/>
        <w:shd w:val="clear" w:color="auto" w:fill="auto"/>
        <w:spacing w:line="360" w:lineRule="auto"/>
        <w:jc w:val="both"/>
        <w:rPr>
          <w:rFonts w:ascii="Times New Roman" w:hAnsi="Times New Roman" w:cs="Times New Roman"/>
          <w:b w:val="0"/>
          <w:sz w:val="28"/>
          <w:szCs w:val="28"/>
        </w:rPr>
      </w:pPr>
      <w:r w:rsidRPr="001C2CD3">
        <w:rPr>
          <w:rFonts w:ascii="Times New Roman" w:hAnsi="Times New Roman" w:cs="Times New Roman"/>
          <w:b w:val="0"/>
          <w:sz w:val="28"/>
          <w:szCs w:val="28"/>
        </w:rPr>
        <w:t>Осадками при анализе являются гидроксиды, карбонаты, сульфаты, оксалаты, комплексные соединения. Например, количества бария в ВаС1</w:t>
      </w:r>
      <w:r w:rsidRPr="001C2CD3">
        <w:rPr>
          <w:rFonts w:ascii="Times New Roman" w:hAnsi="Times New Roman" w:cs="Times New Roman"/>
          <w:b w:val="0"/>
          <w:sz w:val="28"/>
          <w:szCs w:val="28"/>
          <w:vertAlign w:val="subscript"/>
        </w:rPr>
        <w:t>2</w:t>
      </w:r>
      <w:r w:rsidRPr="001C2CD3">
        <w:rPr>
          <w:rFonts w:ascii="Times New Roman" w:hAnsi="Times New Roman" w:cs="Times New Roman"/>
          <w:b w:val="0"/>
          <w:sz w:val="28"/>
          <w:szCs w:val="28"/>
        </w:rPr>
        <w:t xml:space="preserve"> *2Н</w:t>
      </w:r>
      <w:r w:rsidRPr="001C2CD3">
        <w:rPr>
          <w:rFonts w:ascii="Times New Roman" w:hAnsi="Times New Roman" w:cs="Times New Roman"/>
          <w:b w:val="0"/>
          <w:sz w:val="28"/>
          <w:szCs w:val="28"/>
          <w:vertAlign w:val="subscript"/>
        </w:rPr>
        <w:t>2</w:t>
      </w:r>
      <w:r w:rsidRPr="001C2CD3">
        <w:rPr>
          <w:rFonts w:ascii="Times New Roman" w:hAnsi="Times New Roman" w:cs="Times New Roman"/>
          <w:b w:val="0"/>
          <w:sz w:val="28"/>
          <w:szCs w:val="28"/>
        </w:rPr>
        <w:t xml:space="preserve">0 определяют осаждением бария в </w:t>
      </w:r>
      <w:proofErr w:type="spellStart"/>
      <w:r w:rsidRPr="001C2CD3">
        <w:rPr>
          <w:rFonts w:ascii="Times New Roman" w:hAnsi="Times New Roman" w:cs="Times New Roman"/>
          <w:b w:val="0"/>
          <w:sz w:val="28"/>
          <w:szCs w:val="28"/>
          <w:lang w:val="en-US" w:bidi="en-US"/>
        </w:rPr>
        <w:t>BaS</w:t>
      </w:r>
      <w:proofErr w:type="spellEnd"/>
      <w:r w:rsidRPr="001C2CD3">
        <w:rPr>
          <w:rFonts w:ascii="Times New Roman" w:hAnsi="Times New Roman" w:cs="Times New Roman"/>
          <w:b w:val="0"/>
          <w:sz w:val="28"/>
          <w:szCs w:val="28"/>
          <w:lang w:bidi="en-US"/>
        </w:rPr>
        <w:t>0</w:t>
      </w:r>
      <w:r w:rsidRPr="001C2CD3">
        <w:rPr>
          <w:rFonts w:ascii="Times New Roman" w:hAnsi="Times New Roman" w:cs="Times New Roman"/>
          <w:b w:val="0"/>
          <w:sz w:val="28"/>
          <w:szCs w:val="28"/>
          <w:vertAlign w:val="subscript"/>
          <w:lang w:bidi="en-US"/>
        </w:rPr>
        <w:t>4</w:t>
      </w:r>
      <w:r w:rsidRPr="001C2CD3">
        <w:rPr>
          <w:rFonts w:ascii="Times New Roman" w:hAnsi="Times New Roman" w:cs="Times New Roman"/>
          <w:b w:val="0"/>
          <w:sz w:val="28"/>
          <w:szCs w:val="28"/>
          <w:lang w:bidi="en-US"/>
        </w:rPr>
        <w:t xml:space="preserve">, </w:t>
      </w:r>
      <w:r w:rsidRPr="001C2CD3">
        <w:rPr>
          <w:rFonts w:ascii="Times New Roman" w:hAnsi="Times New Roman" w:cs="Times New Roman"/>
          <w:b w:val="0"/>
          <w:sz w:val="28"/>
          <w:szCs w:val="28"/>
        </w:rPr>
        <w:t>который затем отделяют, промывают, высушивают и прокаливают до постоянного веса.</w:t>
      </w:r>
    </w:p>
    <w:p w:rsidR="00CF50AD" w:rsidRPr="001C2CD3" w:rsidRDefault="00CF50AD" w:rsidP="001C2CD3">
      <w:pPr>
        <w:pStyle w:val="20"/>
        <w:shd w:val="clear" w:color="auto" w:fill="auto"/>
        <w:tabs>
          <w:tab w:val="left" w:pos="4658"/>
          <w:tab w:val="left" w:pos="8527"/>
        </w:tabs>
        <w:spacing w:line="360" w:lineRule="auto"/>
        <w:jc w:val="both"/>
        <w:rPr>
          <w:rFonts w:ascii="Times New Roman" w:hAnsi="Times New Roman" w:cs="Times New Roman"/>
          <w:b w:val="0"/>
          <w:sz w:val="28"/>
          <w:szCs w:val="28"/>
        </w:rPr>
      </w:pPr>
      <w:r w:rsidRPr="001C2CD3">
        <w:rPr>
          <w:rFonts w:ascii="Times New Roman" w:hAnsi="Times New Roman" w:cs="Times New Roman"/>
          <w:b w:val="0"/>
          <w:sz w:val="28"/>
          <w:szCs w:val="28"/>
        </w:rPr>
        <w:t xml:space="preserve">Для определения железа </w:t>
      </w:r>
      <w:proofErr w:type="spellStart"/>
      <w:r w:rsidRPr="001C2CD3">
        <w:rPr>
          <w:rFonts w:ascii="Times New Roman" w:hAnsi="Times New Roman" w:cs="Times New Roman"/>
          <w:b w:val="0"/>
          <w:sz w:val="28"/>
          <w:szCs w:val="28"/>
          <w:lang w:val="en-US" w:bidi="en-US"/>
        </w:rPr>
        <w:t>FeCl</w:t>
      </w:r>
      <w:proofErr w:type="spellEnd"/>
      <w:r w:rsidRPr="001C2CD3">
        <w:rPr>
          <w:rFonts w:ascii="Times New Roman" w:hAnsi="Times New Roman" w:cs="Times New Roman"/>
          <w:b w:val="0"/>
          <w:sz w:val="28"/>
          <w:szCs w:val="28"/>
          <w:vertAlign w:val="subscript"/>
          <w:lang w:bidi="en-US"/>
        </w:rPr>
        <w:t>3∙</w:t>
      </w:r>
      <w:r w:rsidRPr="001C2CD3">
        <w:rPr>
          <w:rFonts w:ascii="Times New Roman" w:hAnsi="Times New Roman" w:cs="Times New Roman"/>
          <w:b w:val="0"/>
          <w:sz w:val="28"/>
          <w:szCs w:val="28"/>
          <w:lang w:bidi="en-US"/>
        </w:rPr>
        <w:t>6</w:t>
      </w:r>
      <w:r w:rsidRPr="001C2CD3">
        <w:rPr>
          <w:rFonts w:ascii="Times New Roman" w:hAnsi="Times New Roman" w:cs="Times New Roman"/>
          <w:b w:val="0"/>
          <w:sz w:val="28"/>
          <w:szCs w:val="28"/>
          <w:lang w:val="en-US" w:bidi="en-US"/>
        </w:rPr>
        <w:t>H</w:t>
      </w:r>
      <w:r w:rsidRPr="001C2CD3">
        <w:rPr>
          <w:rFonts w:ascii="Times New Roman" w:hAnsi="Times New Roman" w:cs="Times New Roman"/>
          <w:b w:val="0"/>
          <w:sz w:val="28"/>
          <w:szCs w:val="28"/>
          <w:vertAlign w:val="subscript"/>
          <w:lang w:bidi="en-US"/>
        </w:rPr>
        <w:t>2</w:t>
      </w:r>
      <w:r w:rsidRPr="001C2CD3">
        <w:rPr>
          <w:rFonts w:ascii="Times New Roman" w:hAnsi="Times New Roman" w:cs="Times New Roman"/>
          <w:b w:val="0"/>
          <w:sz w:val="28"/>
          <w:szCs w:val="28"/>
          <w:lang w:bidi="en-US"/>
        </w:rPr>
        <w:t xml:space="preserve">О </w:t>
      </w:r>
      <w:r w:rsidRPr="001C2CD3">
        <w:rPr>
          <w:rFonts w:ascii="Times New Roman" w:hAnsi="Times New Roman" w:cs="Times New Roman"/>
          <w:b w:val="0"/>
          <w:sz w:val="28"/>
          <w:szCs w:val="28"/>
        </w:rPr>
        <w:t xml:space="preserve">проводят осаждение его с помощью аммиака в гидроксид железа </w:t>
      </w:r>
      <w:r w:rsidRPr="001C2CD3">
        <w:rPr>
          <w:rFonts w:ascii="Times New Roman" w:hAnsi="Times New Roman" w:cs="Times New Roman"/>
          <w:b w:val="0"/>
          <w:sz w:val="28"/>
          <w:szCs w:val="28"/>
          <w:lang w:val="en-US" w:bidi="en-US"/>
        </w:rPr>
        <w:t>Fe</w:t>
      </w:r>
      <w:r w:rsidRPr="001C2CD3">
        <w:rPr>
          <w:rFonts w:ascii="Times New Roman" w:hAnsi="Times New Roman" w:cs="Times New Roman"/>
          <w:b w:val="0"/>
          <w:sz w:val="28"/>
          <w:szCs w:val="28"/>
          <w:lang w:bidi="en-US"/>
        </w:rPr>
        <w:t>(</w:t>
      </w:r>
      <w:r w:rsidRPr="001C2CD3">
        <w:rPr>
          <w:rFonts w:ascii="Times New Roman" w:hAnsi="Times New Roman" w:cs="Times New Roman"/>
          <w:b w:val="0"/>
          <w:sz w:val="28"/>
          <w:szCs w:val="28"/>
          <w:lang w:val="en-US" w:bidi="en-US"/>
        </w:rPr>
        <w:t>OH</w:t>
      </w:r>
      <w:r w:rsidRPr="001C2CD3">
        <w:rPr>
          <w:rFonts w:ascii="Times New Roman" w:hAnsi="Times New Roman" w:cs="Times New Roman"/>
          <w:b w:val="0"/>
          <w:sz w:val="28"/>
          <w:szCs w:val="28"/>
          <w:lang w:bidi="en-US"/>
        </w:rPr>
        <w:t>)</w:t>
      </w:r>
      <w:r w:rsidRPr="001C2CD3">
        <w:rPr>
          <w:rFonts w:ascii="Times New Roman" w:hAnsi="Times New Roman" w:cs="Times New Roman"/>
          <w:b w:val="0"/>
          <w:sz w:val="28"/>
          <w:szCs w:val="28"/>
          <w:vertAlign w:val="subscript"/>
          <w:lang w:bidi="en-US"/>
        </w:rPr>
        <w:t>3</w:t>
      </w:r>
      <w:r w:rsidRPr="001C2CD3">
        <w:rPr>
          <w:rFonts w:ascii="Times New Roman" w:hAnsi="Times New Roman" w:cs="Times New Roman"/>
          <w:b w:val="0"/>
          <w:sz w:val="28"/>
          <w:szCs w:val="28"/>
          <w:lang w:bidi="en-US"/>
        </w:rPr>
        <w:t xml:space="preserve">, </w:t>
      </w:r>
      <w:r w:rsidRPr="001C2CD3">
        <w:rPr>
          <w:rFonts w:ascii="Times New Roman" w:hAnsi="Times New Roman" w:cs="Times New Roman"/>
          <w:b w:val="0"/>
          <w:sz w:val="28"/>
          <w:szCs w:val="28"/>
        </w:rPr>
        <w:t xml:space="preserve">который также отфильтровывают, высушивают и прокаливают. Но в этом случае </w:t>
      </w:r>
      <w:proofErr w:type="gramStart"/>
      <w:r w:rsidRPr="001C2CD3">
        <w:rPr>
          <w:rFonts w:ascii="Times New Roman" w:hAnsi="Times New Roman" w:cs="Times New Roman"/>
          <w:b w:val="0"/>
          <w:sz w:val="28"/>
          <w:szCs w:val="28"/>
        </w:rPr>
        <w:t>при прокаливание</w:t>
      </w:r>
      <w:proofErr w:type="gramEnd"/>
      <w:r w:rsidRPr="001C2CD3">
        <w:rPr>
          <w:rFonts w:ascii="Times New Roman" w:hAnsi="Times New Roman" w:cs="Times New Roman"/>
          <w:b w:val="0"/>
          <w:sz w:val="28"/>
          <w:szCs w:val="28"/>
        </w:rPr>
        <w:t xml:space="preserve"> </w:t>
      </w:r>
      <w:r w:rsidRPr="001C2CD3">
        <w:rPr>
          <w:rFonts w:ascii="Times New Roman" w:hAnsi="Times New Roman" w:cs="Times New Roman"/>
          <w:b w:val="0"/>
          <w:sz w:val="28"/>
          <w:szCs w:val="28"/>
          <w:lang w:val="en-US" w:bidi="en-US"/>
        </w:rPr>
        <w:t>Fe</w:t>
      </w:r>
      <w:r w:rsidRPr="001C2CD3">
        <w:rPr>
          <w:rFonts w:ascii="Times New Roman" w:hAnsi="Times New Roman" w:cs="Times New Roman"/>
          <w:b w:val="0"/>
          <w:sz w:val="28"/>
          <w:szCs w:val="28"/>
          <w:lang w:bidi="en-US"/>
        </w:rPr>
        <w:t>(</w:t>
      </w:r>
      <w:r w:rsidRPr="001C2CD3">
        <w:rPr>
          <w:rFonts w:ascii="Times New Roman" w:hAnsi="Times New Roman" w:cs="Times New Roman"/>
          <w:b w:val="0"/>
          <w:sz w:val="28"/>
          <w:szCs w:val="28"/>
          <w:lang w:val="en-US" w:bidi="en-US"/>
        </w:rPr>
        <w:t>OH</w:t>
      </w:r>
      <w:r w:rsidRPr="001C2CD3">
        <w:rPr>
          <w:rFonts w:ascii="Times New Roman" w:hAnsi="Times New Roman" w:cs="Times New Roman"/>
          <w:b w:val="0"/>
          <w:sz w:val="28"/>
          <w:szCs w:val="28"/>
          <w:lang w:bidi="en-US"/>
        </w:rPr>
        <w:t>)</w:t>
      </w:r>
      <w:r w:rsidRPr="001C2CD3">
        <w:rPr>
          <w:rFonts w:ascii="Times New Roman" w:hAnsi="Times New Roman" w:cs="Times New Roman"/>
          <w:b w:val="0"/>
          <w:sz w:val="28"/>
          <w:szCs w:val="28"/>
          <w:vertAlign w:val="subscript"/>
          <w:lang w:bidi="en-US"/>
        </w:rPr>
        <w:t>3</w:t>
      </w:r>
      <w:r w:rsidRPr="001C2CD3">
        <w:rPr>
          <w:rFonts w:ascii="Times New Roman" w:hAnsi="Times New Roman" w:cs="Times New Roman"/>
          <w:b w:val="0"/>
          <w:sz w:val="28"/>
          <w:szCs w:val="28"/>
          <w:lang w:bidi="en-US"/>
        </w:rPr>
        <w:t xml:space="preserve"> </w:t>
      </w:r>
      <w:r w:rsidRPr="001C2CD3">
        <w:rPr>
          <w:rFonts w:ascii="Times New Roman" w:hAnsi="Times New Roman" w:cs="Times New Roman"/>
          <w:b w:val="0"/>
          <w:sz w:val="28"/>
          <w:szCs w:val="28"/>
        </w:rPr>
        <w:t xml:space="preserve">превращаются в </w:t>
      </w:r>
      <w:r w:rsidRPr="001C2CD3">
        <w:rPr>
          <w:rFonts w:ascii="Times New Roman" w:hAnsi="Times New Roman" w:cs="Times New Roman"/>
          <w:b w:val="0"/>
          <w:sz w:val="28"/>
          <w:szCs w:val="28"/>
          <w:lang w:val="en-US" w:bidi="en-US"/>
        </w:rPr>
        <w:t>Fe</w:t>
      </w:r>
      <w:r w:rsidRPr="001C2CD3">
        <w:rPr>
          <w:rFonts w:ascii="Times New Roman" w:hAnsi="Times New Roman" w:cs="Times New Roman"/>
          <w:b w:val="0"/>
          <w:sz w:val="28"/>
          <w:szCs w:val="28"/>
          <w:vertAlign w:val="subscript"/>
          <w:lang w:bidi="en-US"/>
        </w:rPr>
        <w:t>2</w:t>
      </w:r>
      <w:r w:rsidRPr="001C2CD3">
        <w:rPr>
          <w:rFonts w:ascii="Times New Roman" w:hAnsi="Times New Roman" w:cs="Times New Roman"/>
          <w:b w:val="0"/>
          <w:sz w:val="28"/>
          <w:szCs w:val="28"/>
          <w:lang w:bidi="en-US"/>
        </w:rPr>
        <w:t>0</w:t>
      </w:r>
      <w:r w:rsidRPr="001C2CD3">
        <w:rPr>
          <w:rFonts w:ascii="Times New Roman" w:hAnsi="Times New Roman" w:cs="Times New Roman"/>
          <w:b w:val="0"/>
          <w:sz w:val="28"/>
          <w:szCs w:val="28"/>
          <w:vertAlign w:val="subscript"/>
          <w:lang w:bidi="en-US"/>
        </w:rPr>
        <w:t>3</w:t>
      </w:r>
      <w:r w:rsidRPr="001C2CD3">
        <w:rPr>
          <w:rFonts w:ascii="Times New Roman" w:hAnsi="Times New Roman" w:cs="Times New Roman"/>
          <w:b w:val="0"/>
          <w:sz w:val="28"/>
          <w:szCs w:val="28"/>
          <w:lang w:bidi="en-US"/>
        </w:rPr>
        <w:t xml:space="preserve">, </w:t>
      </w:r>
      <w:r w:rsidRPr="001C2CD3">
        <w:rPr>
          <w:rFonts w:ascii="Times New Roman" w:hAnsi="Times New Roman" w:cs="Times New Roman"/>
          <w:b w:val="0"/>
          <w:sz w:val="28"/>
          <w:szCs w:val="28"/>
        </w:rPr>
        <w:t>по которому и определяют содержание железа.</w:t>
      </w:r>
    </w:p>
    <w:p w:rsidR="00CF50AD" w:rsidRPr="001C2CD3" w:rsidRDefault="00CF50AD" w:rsidP="001C2CD3">
      <w:pPr>
        <w:pStyle w:val="20"/>
        <w:shd w:val="clear" w:color="auto" w:fill="auto"/>
        <w:spacing w:line="360" w:lineRule="auto"/>
        <w:jc w:val="both"/>
        <w:rPr>
          <w:rFonts w:ascii="Times New Roman" w:hAnsi="Times New Roman" w:cs="Times New Roman"/>
          <w:b w:val="0"/>
          <w:sz w:val="28"/>
          <w:szCs w:val="28"/>
        </w:rPr>
      </w:pPr>
      <w:r w:rsidRPr="001C2CD3">
        <w:rPr>
          <w:rFonts w:ascii="Times New Roman" w:hAnsi="Times New Roman" w:cs="Times New Roman"/>
          <w:b w:val="0"/>
          <w:sz w:val="28"/>
          <w:szCs w:val="28"/>
        </w:rPr>
        <w:t xml:space="preserve">В гравиметрическом анализе различают две формы </w:t>
      </w:r>
      <w:proofErr w:type="gramStart"/>
      <w:r w:rsidRPr="001C2CD3">
        <w:rPr>
          <w:rFonts w:ascii="Times New Roman" w:hAnsi="Times New Roman" w:cs="Times New Roman"/>
          <w:b w:val="0"/>
          <w:sz w:val="28"/>
          <w:szCs w:val="28"/>
        </w:rPr>
        <w:t>вещества :</w:t>
      </w:r>
      <w:proofErr w:type="gramEnd"/>
      <w:r w:rsidRPr="001C2CD3">
        <w:rPr>
          <w:rFonts w:ascii="Times New Roman" w:hAnsi="Times New Roman" w:cs="Times New Roman"/>
          <w:b w:val="0"/>
          <w:sz w:val="28"/>
          <w:szCs w:val="28"/>
        </w:rPr>
        <w:t xml:space="preserve"> </w:t>
      </w:r>
      <w:r w:rsidRPr="001C2CD3">
        <w:rPr>
          <w:rFonts w:ascii="Times New Roman" w:hAnsi="Times New Roman" w:cs="Times New Roman"/>
          <w:b w:val="0"/>
          <w:sz w:val="28"/>
          <w:szCs w:val="28"/>
          <w:u w:val="single"/>
        </w:rPr>
        <w:t>осаждаемая</w:t>
      </w:r>
      <w:r w:rsidRPr="001C2CD3">
        <w:rPr>
          <w:rFonts w:ascii="Times New Roman" w:hAnsi="Times New Roman" w:cs="Times New Roman"/>
          <w:b w:val="0"/>
          <w:sz w:val="28"/>
          <w:szCs w:val="28"/>
        </w:rPr>
        <w:t xml:space="preserve"> и </w:t>
      </w:r>
      <w:r w:rsidRPr="001C2CD3">
        <w:rPr>
          <w:rFonts w:ascii="Times New Roman" w:hAnsi="Times New Roman" w:cs="Times New Roman"/>
          <w:b w:val="0"/>
          <w:sz w:val="28"/>
          <w:szCs w:val="28"/>
          <w:u w:val="single"/>
        </w:rPr>
        <w:t>гравиметрическая.</w:t>
      </w:r>
    </w:p>
    <w:p w:rsidR="00CF50AD" w:rsidRPr="001C2CD3" w:rsidRDefault="00CF50AD" w:rsidP="001C2CD3">
      <w:pPr>
        <w:pStyle w:val="20"/>
        <w:shd w:val="clear" w:color="auto" w:fill="auto"/>
        <w:spacing w:line="360" w:lineRule="auto"/>
        <w:jc w:val="both"/>
        <w:rPr>
          <w:rFonts w:ascii="Times New Roman" w:hAnsi="Times New Roman" w:cs="Times New Roman"/>
          <w:b w:val="0"/>
          <w:sz w:val="28"/>
          <w:szCs w:val="28"/>
        </w:rPr>
      </w:pPr>
      <w:r w:rsidRPr="001C2CD3">
        <w:rPr>
          <w:rFonts w:ascii="Times New Roman" w:hAnsi="Times New Roman" w:cs="Times New Roman"/>
          <w:sz w:val="28"/>
          <w:szCs w:val="28"/>
        </w:rPr>
        <w:t>Осаждаемая форма</w:t>
      </w:r>
      <w:r w:rsidRPr="001C2CD3">
        <w:rPr>
          <w:rFonts w:ascii="Times New Roman" w:hAnsi="Times New Roman" w:cs="Times New Roman"/>
          <w:b w:val="0"/>
          <w:sz w:val="28"/>
          <w:szCs w:val="28"/>
        </w:rPr>
        <w:t xml:space="preserve"> - вещество, которое получается виде осадка и содержит определяемую часть, например, </w:t>
      </w:r>
      <w:proofErr w:type="spellStart"/>
      <w:r w:rsidRPr="001C2CD3">
        <w:rPr>
          <w:rFonts w:ascii="Times New Roman" w:hAnsi="Times New Roman" w:cs="Times New Roman"/>
          <w:b w:val="0"/>
          <w:sz w:val="28"/>
          <w:szCs w:val="28"/>
        </w:rPr>
        <w:t>Ва</w:t>
      </w:r>
      <w:proofErr w:type="spellEnd"/>
      <w:r w:rsidRPr="001C2CD3">
        <w:rPr>
          <w:rFonts w:ascii="Times New Roman" w:hAnsi="Times New Roman" w:cs="Times New Roman"/>
          <w:b w:val="0"/>
          <w:sz w:val="28"/>
          <w:szCs w:val="28"/>
        </w:rPr>
        <w:t xml:space="preserve"> -в </w:t>
      </w:r>
      <w:proofErr w:type="spellStart"/>
      <w:r w:rsidRPr="001C2CD3">
        <w:rPr>
          <w:rFonts w:ascii="Times New Roman" w:hAnsi="Times New Roman" w:cs="Times New Roman"/>
          <w:b w:val="0"/>
          <w:sz w:val="28"/>
          <w:szCs w:val="28"/>
          <w:lang w:val="en-US" w:bidi="en-US"/>
        </w:rPr>
        <w:t>BaS</w:t>
      </w:r>
      <w:proofErr w:type="spellEnd"/>
      <w:r w:rsidRPr="001C2CD3">
        <w:rPr>
          <w:rFonts w:ascii="Times New Roman" w:hAnsi="Times New Roman" w:cs="Times New Roman"/>
          <w:b w:val="0"/>
          <w:sz w:val="28"/>
          <w:szCs w:val="28"/>
          <w:lang w:bidi="en-US"/>
        </w:rPr>
        <w:t>0</w:t>
      </w:r>
      <w:r w:rsidRPr="001C2CD3">
        <w:rPr>
          <w:rFonts w:ascii="Times New Roman" w:hAnsi="Times New Roman" w:cs="Times New Roman"/>
          <w:b w:val="0"/>
          <w:sz w:val="28"/>
          <w:szCs w:val="28"/>
          <w:vertAlign w:val="subscript"/>
          <w:lang w:bidi="en-US"/>
        </w:rPr>
        <w:t>4</w:t>
      </w:r>
      <w:r w:rsidRPr="001C2CD3">
        <w:rPr>
          <w:rFonts w:ascii="Times New Roman" w:hAnsi="Times New Roman" w:cs="Times New Roman"/>
          <w:b w:val="0"/>
          <w:sz w:val="28"/>
          <w:szCs w:val="28"/>
          <w:lang w:bidi="en-US"/>
        </w:rPr>
        <w:t xml:space="preserve"> </w:t>
      </w:r>
      <w:r w:rsidRPr="001C2CD3">
        <w:rPr>
          <w:rFonts w:ascii="Times New Roman" w:hAnsi="Times New Roman" w:cs="Times New Roman"/>
          <w:b w:val="0"/>
          <w:sz w:val="28"/>
          <w:szCs w:val="28"/>
        </w:rPr>
        <w:t xml:space="preserve">или </w:t>
      </w:r>
      <w:r w:rsidRPr="001C2CD3">
        <w:rPr>
          <w:rFonts w:ascii="Times New Roman" w:hAnsi="Times New Roman" w:cs="Times New Roman"/>
          <w:b w:val="0"/>
          <w:sz w:val="28"/>
          <w:szCs w:val="28"/>
          <w:lang w:val="en-US" w:bidi="en-US"/>
        </w:rPr>
        <w:t>Fe</w:t>
      </w:r>
      <w:r w:rsidRPr="001C2CD3">
        <w:rPr>
          <w:rFonts w:ascii="Times New Roman" w:hAnsi="Times New Roman" w:cs="Times New Roman"/>
          <w:b w:val="0"/>
          <w:sz w:val="28"/>
          <w:szCs w:val="28"/>
          <w:lang w:bidi="en-US"/>
        </w:rPr>
        <w:t xml:space="preserve"> </w:t>
      </w:r>
      <w:r w:rsidRPr="001C2CD3">
        <w:rPr>
          <w:rFonts w:ascii="Times New Roman" w:hAnsi="Times New Roman" w:cs="Times New Roman"/>
          <w:b w:val="0"/>
          <w:sz w:val="28"/>
          <w:szCs w:val="28"/>
        </w:rPr>
        <w:t xml:space="preserve">- в </w:t>
      </w:r>
      <w:r w:rsidRPr="001C2CD3">
        <w:rPr>
          <w:rFonts w:ascii="Times New Roman" w:hAnsi="Times New Roman" w:cs="Times New Roman"/>
          <w:b w:val="0"/>
          <w:sz w:val="28"/>
          <w:szCs w:val="28"/>
          <w:lang w:val="en-US" w:bidi="en-US"/>
        </w:rPr>
        <w:t>Fe</w:t>
      </w:r>
      <w:r w:rsidRPr="001C2CD3">
        <w:rPr>
          <w:rFonts w:ascii="Times New Roman" w:hAnsi="Times New Roman" w:cs="Times New Roman"/>
          <w:b w:val="0"/>
          <w:sz w:val="28"/>
          <w:szCs w:val="28"/>
          <w:lang w:bidi="en-US"/>
        </w:rPr>
        <w:t>(</w:t>
      </w:r>
      <w:r w:rsidRPr="001C2CD3">
        <w:rPr>
          <w:rFonts w:ascii="Times New Roman" w:hAnsi="Times New Roman" w:cs="Times New Roman"/>
          <w:b w:val="0"/>
          <w:sz w:val="28"/>
          <w:szCs w:val="28"/>
          <w:lang w:val="en-US" w:bidi="en-US"/>
        </w:rPr>
        <w:t>OH</w:t>
      </w:r>
      <w:r w:rsidRPr="001C2CD3">
        <w:rPr>
          <w:rFonts w:ascii="Times New Roman" w:hAnsi="Times New Roman" w:cs="Times New Roman"/>
          <w:b w:val="0"/>
          <w:sz w:val="28"/>
          <w:szCs w:val="28"/>
          <w:lang w:bidi="en-US"/>
        </w:rPr>
        <w:t>)</w:t>
      </w:r>
      <w:r w:rsidRPr="001C2CD3">
        <w:rPr>
          <w:rStyle w:val="2Candara12pt"/>
          <w:rFonts w:ascii="Times New Roman" w:hAnsi="Times New Roman" w:cs="Times New Roman"/>
          <w:sz w:val="28"/>
          <w:szCs w:val="28"/>
          <w:lang w:val="ru-RU"/>
        </w:rPr>
        <w:t>3</w:t>
      </w:r>
    </w:p>
    <w:p w:rsidR="00CF50AD" w:rsidRPr="001C2CD3" w:rsidRDefault="00CF50AD" w:rsidP="001C2CD3">
      <w:pPr>
        <w:pStyle w:val="20"/>
        <w:shd w:val="clear" w:color="auto" w:fill="auto"/>
        <w:spacing w:line="360" w:lineRule="auto"/>
        <w:jc w:val="both"/>
        <w:rPr>
          <w:rFonts w:ascii="Times New Roman" w:hAnsi="Times New Roman" w:cs="Times New Roman"/>
          <w:b w:val="0"/>
          <w:sz w:val="28"/>
          <w:szCs w:val="28"/>
        </w:rPr>
      </w:pPr>
      <w:r w:rsidRPr="001C2CD3">
        <w:rPr>
          <w:rFonts w:ascii="Times New Roman" w:hAnsi="Times New Roman" w:cs="Times New Roman"/>
          <w:sz w:val="28"/>
          <w:szCs w:val="28"/>
        </w:rPr>
        <w:t>Гравиметрическая форма</w:t>
      </w:r>
      <w:r w:rsidRPr="001C2CD3">
        <w:rPr>
          <w:rFonts w:ascii="Times New Roman" w:hAnsi="Times New Roman" w:cs="Times New Roman"/>
          <w:b w:val="0"/>
          <w:sz w:val="28"/>
          <w:szCs w:val="28"/>
        </w:rPr>
        <w:t xml:space="preserve"> - вещество, которое также содержит определяемую часть, более удобную для взвешивания и устойчиво при высушивании или прокаливании, например, </w:t>
      </w:r>
      <w:r w:rsidRPr="001C2CD3">
        <w:rPr>
          <w:rFonts w:ascii="Times New Roman" w:hAnsi="Times New Roman" w:cs="Times New Roman"/>
          <w:b w:val="0"/>
          <w:sz w:val="28"/>
          <w:szCs w:val="28"/>
          <w:lang w:val="en-US" w:bidi="en-US"/>
        </w:rPr>
        <w:t>Fe</w:t>
      </w:r>
      <w:r w:rsidRPr="001C2CD3">
        <w:rPr>
          <w:rFonts w:ascii="Times New Roman" w:hAnsi="Times New Roman" w:cs="Times New Roman"/>
          <w:b w:val="0"/>
          <w:sz w:val="28"/>
          <w:szCs w:val="28"/>
          <w:vertAlign w:val="subscript"/>
          <w:lang w:bidi="en-US"/>
        </w:rPr>
        <w:t>2</w:t>
      </w:r>
      <w:r w:rsidRPr="001C2CD3">
        <w:rPr>
          <w:rFonts w:ascii="Times New Roman" w:hAnsi="Times New Roman" w:cs="Times New Roman"/>
          <w:b w:val="0"/>
          <w:sz w:val="28"/>
          <w:szCs w:val="28"/>
          <w:lang w:val="en-US" w:bidi="en-US"/>
        </w:rPr>
        <w:t>O</w:t>
      </w:r>
      <w:r w:rsidRPr="001C2CD3">
        <w:rPr>
          <w:rFonts w:ascii="Times New Roman" w:hAnsi="Times New Roman" w:cs="Times New Roman"/>
          <w:b w:val="0"/>
          <w:sz w:val="28"/>
          <w:szCs w:val="28"/>
          <w:vertAlign w:val="subscript"/>
          <w:lang w:bidi="en-US"/>
        </w:rPr>
        <w:t>3</w:t>
      </w:r>
      <w:r w:rsidRPr="001C2CD3">
        <w:rPr>
          <w:rFonts w:ascii="Times New Roman" w:hAnsi="Times New Roman" w:cs="Times New Roman"/>
          <w:b w:val="0"/>
          <w:sz w:val="28"/>
          <w:szCs w:val="28"/>
          <w:lang w:bidi="en-US"/>
        </w:rPr>
        <w:t xml:space="preserve">. </w:t>
      </w:r>
      <w:r w:rsidRPr="001C2CD3">
        <w:rPr>
          <w:rFonts w:ascii="Times New Roman" w:hAnsi="Times New Roman" w:cs="Times New Roman"/>
          <w:b w:val="0"/>
          <w:sz w:val="28"/>
          <w:szCs w:val="28"/>
          <w:lang w:val="en-US" w:bidi="en-US"/>
        </w:rPr>
        <w:t>Fe</w:t>
      </w:r>
      <w:r w:rsidRPr="001C2CD3">
        <w:rPr>
          <w:rFonts w:ascii="Times New Roman" w:hAnsi="Times New Roman" w:cs="Times New Roman"/>
          <w:b w:val="0"/>
          <w:sz w:val="28"/>
          <w:szCs w:val="28"/>
          <w:lang w:bidi="en-US"/>
        </w:rPr>
        <w:t>(</w:t>
      </w:r>
      <w:r w:rsidRPr="001C2CD3">
        <w:rPr>
          <w:rFonts w:ascii="Times New Roman" w:hAnsi="Times New Roman" w:cs="Times New Roman"/>
          <w:b w:val="0"/>
          <w:sz w:val="28"/>
          <w:szCs w:val="28"/>
          <w:lang w:val="en-US" w:bidi="en-US"/>
        </w:rPr>
        <w:t>OH</w:t>
      </w:r>
      <w:r w:rsidRPr="001C2CD3">
        <w:rPr>
          <w:rFonts w:ascii="Times New Roman" w:hAnsi="Times New Roman" w:cs="Times New Roman"/>
          <w:b w:val="0"/>
          <w:sz w:val="28"/>
          <w:szCs w:val="28"/>
          <w:lang w:bidi="en-US"/>
        </w:rPr>
        <w:t>)</w:t>
      </w:r>
      <w:r w:rsidRPr="001C2CD3">
        <w:rPr>
          <w:rFonts w:ascii="Times New Roman" w:hAnsi="Times New Roman" w:cs="Times New Roman"/>
          <w:b w:val="0"/>
          <w:sz w:val="28"/>
          <w:szCs w:val="28"/>
          <w:vertAlign w:val="subscript"/>
          <w:lang w:bidi="en-US"/>
        </w:rPr>
        <w:t>3</w:t>
      </w:r>
      <w:r w:rsidRPr="001C2CD3">
        <w:rPr>
          <w:rFonts w:ascii="Times New Roman" w:hAnsi="Times New Roman" w:cs="Times New Roman"/>
          <w:b w:val="0"/>
          <w:sz w:val="28"/>
          <w:szCs w:val="28"/>
          <w:lang w:bidi="en-US"/>
        </w:rPr>
        <w:t xml:space="preserve"> </w:t>
      </w:r>
      <w:r w:rsidRPr="001C2CD3">
        <w:rPr>
          <w:rFonts w:ascii="Times New Roman" w:hAnsi="Times New Roman" w:cs="Times New Roman"/>
          <w:b w:val="0"/>
          <w:sz w:val="28"/>
          <w:szCs w:val="28"/>
        </w:rPr>
        <w:t xml:space="preserve">- не может быть </w:t>
      </w:r>
      <w:proofErr w:type="gramStart"/>
      <w:r w:rsidRPr="001C2CD3">
        <w:rPr>
          <w:rFonts w:ascii="Times New Roman" w:hAnsi="Times New Roman" w:cs="Times New Roman"/>
          <w:b w:val="0"/>
          <w:sz w:val="28"/>
          <w:szCs w:val="28"/>
        </w:rPr>
        <w:t>в гравиметрической формой</w:t>
      </w:r>
      <w:proofErr w:type="gramEnd"/>
      <w:r w:rsidRPr="001C2CD3">
        <w:rPr>
          <w:rFonts w:ascii="Times New Roman" w:hAnsi="Times New Roman" w:cs="Times New Roman"/>
          <w:b w:val="0"/>
          <w:sz w:val="28"/>
          <w:szCs w:val="28"/>
        </w:rPr>
        <w:t xml:space="preserve">, т.к. во-первых, это вещество аморфное, а во-вторых, </w:t>
      </w:r>
      <w:proofErr w:type="spellStart"/>
      <w:r w:rsidRPr="001C2CD3">
        <w:rPr>
          <w:rFonts w:ascii="Times New Roman" w:hAnsi="Times New Roman" w:cs="Times New Roman"/>
          <w:b w:val="0"/>
          <w:sz w:val="28"/>
          <w:szCs w:val="28"/>
        </w:rPr>
        <w:t>неу</w:t>
      </w:r>
      <w:proofErr w:type="spellEnd"/>
      <w:r w:rsidRPr="001C2CD3">
        <w:rPr>
          <w:rFonts w:ascii="Times New Roman" w:hAnsi="Times New Roman" w:cs="Times New Roman"/>
          <w:b w:val="0"/>
          <w:sz w:val="28"/>
          <w:szCs w:val="28"/>
        </w:rPr>
        <w:t xml:space="preserve"> </w:t>
      </w:r>
      <w:proofErr w:type="spellStart"/>
      <w:r w:rsidRPr="001C2CD3">
        <w:rPr>
          <w:rFonts w:ascii="Times New Roman" w:hAnsi="Times New Roman" w:cs="Times New Roman"/>
          <w:b w:val="0"/>
          <w:sz w:val="28"/>
          <w:szCs w:val="28"/>
        </w:rPr>
        <w:t>стойчиво</w:t>
      </w:r>
      <w:proofErr w:type="spellEnd"/>
      <w:r w:rsidRPr="001C2CD3">
        <w:rPr>
          <w:rFonts w:ascii="Times New Roman" w:hAnsi="Times New Roman" w:cs="Times New Roman"/>
          <w:b w:val="0"/>
          <w:sz w:val="28"/>
          <w:szCs w:val="28"/>
        </w:rPr>
        <w:t xml:space="preserve">. Часто осаждаемая и гравиметрическая формы совпадают. Например, в случае определения бария. Осадок </w:t>
      </w:r>
      <w:proofErr w:type="spellStart"/>
      <w:r w:rsidRPr="001C2CD3">
        <w:rPr>
          <w:rFonts w:ascii="Times New Roman" w:hAnsi="Times New Roman" w:cs="Times New Roman"/>
          <w:b w:val="0"/>
          <w:sz w:val="28"/>
          <w:szCs w:val="28"/>
          <w:lang w:val="en-US" w:bidi="en-US"/>
        </w:rPr>
        <w:t>BaS</w:t>
      </w:r>
      <w:proofErr w:type="spellEnd"/>
      <w:r w:rsidRPr="001C2CD3">
        <w:rPr>
          <w:rFonts w:ascii="Times New Roman" w:hAnsi="Times New Roman" w:cs="Times New Roman"/>
          <w:b w:val="0"/>
          <w:sz w:val="28"/>
          <w:szCs w:val="28"/>
          <w:lang w:bidi="en-US"/>
        </w:rPr>
        <w:t>0</w:t>
      </w:r>
      <w:r w:rsidRPr="001C2CD3">
        <w:rPr>
          <w:rFonts w:ascii="Times New Roman" w:hAnsi="Times New Roman" w:cs="Times New Roman"/>
          <w:b w:val="0"/>
          <w:sz w:val="28"/>
          <w:szCs w:val="28"/>
          <w:vertAlign w:val="subscript"/>
          <w:lang w:bidi="en-US"/>
        </w:rPr>
        <w:t>4</w:t>
      </w:r>
      <w:r w:rsidRPr="001C2CD3">
        <w:rPr>
          <w:rFonts w:ascii="Times New Roman" w:hAnsi="Times New Roman" w:cs="Times New Roman"/>
          <w:b w:val="0"/>
          <w:sz w:val="28"/>
          <w:szCs w:val="28"/>
          <w:lang w:bidi="en-US"/>
        </w:rPr>
        <w:t>.</w:t>
      </w:r>
    </w:p>
    <w:p w:rsidR="001C2CD3" w:rsidRDefault="001C2CD3" w:rsidP="001C2CD3">
      <w:pPr>
        <w:pStyle w:val="20"/>
        <w:shd w:val="clear" w:color="auto" w:fill="auto"/>
        <w:spacing w:line="360" w:lineRule="auto"/>
        <w:ind w:right="320" w:firstLine="708"/>
        <w:jc w:val="both"/>
        <w:rPr>
          <w:rFonts w:ascii="Times New Roman" w:hAnsi="Times New Roman" w:cs="Times New Roman"/>
          <w:b w:val="0"/>
          <w:color w:val="000000"/>
          <w:sz w:val="28"/>
          <w:szCs w:val="28"/>
          <w:lang w:bidi="ru-RU"/>
        </w:rPr>
      </w:pPr>
    </w:p>
    <w:p w:rsidR="00CF50AD" w:rsidRPr="001C2CD3" w:rsidRDefault="00CF50AD" w:rsidP="001C2CD3">
      <w:pPr>
        <w:pStyle w:val="20"/>
        <w:shd w:val="clear" w:color="auto" w:fill="auto"/>
        <w:spacing w:line="360" w:lineRule="auto"/>
        <w:ind w:right="320" w:firstLine="708"/>
        <w:jc w:val="both"/>
        <w:rPr>
          <w:rFonts w:ascii="Times New Roman" w:hAnsi="Times New Roman" w:cs="Times New Roman"/>
          <w:b w:val="0"/>
          <w:i/>
          <w:sz w:val="28"/>
          <w:szCs w:val="28"/>
          <w:u w:val="single"/>
        </w:rPr>
      </w:pPr>
      <w:r w:rsidRPr="001C2CD3">
        <w:rPr>
          <w:rFonts w:ascii="Times New Roman" w:hAnsi="Times New Roman" w:cs="Times New Roman"/>
          <w:b w:val="0"/>
          <w:color w:val="000000"/>
          <w:sz w:val="28"/>
          <w:szCs w:val="28"/>
          <w:lang w:bidi="ru-RU"/>
        </w:rPr>
        <w:t xml:space="preserve">Методы анализа, основанные на измерении количества (объема или массы) реагента точно известной концентрации, израсходованного на реакцию с определяемым веществом, называют </w:t>
      </w:r>
      <w:r w:rsidRPr="001C2CD3">
        <w:rPr>
          <w:rStyle w:val="22"/>
          <w:rFonts w:eastAsiaTheme="minorHAnsi"/>
          <w:b/>
          <w:i w:val="0"/>
          <w:u w:val="single"/>
        </w:rPr>
        <w:t>титриметрическими.</w:t>
      </w:r>
    </w:p>
    <w:p w:rsidR="00CF50AD" w:rsidRPr="001C2CD3" w:rsidRDefault="00CF50AD" w:rsidP="001C2CD3">
      <w:pPr>
        <w:pStyle w:val="20"/>
        <w:shd w:val="clear" w:color="auto" w:fill="auto"/>
        <w:spacing w:line="360" w:lineRule="auto"/>
        <w:jc w:val="both"/>
        <w:rPr>
          <w:rFonts w:ascii="Times New Roman" w:hAnsi="Times New Roman" w:cs="Times New Roman"/>
          <w:b w:val="0"/>
          <w:sz w:val="28"/>
          <w:szCs w:val="28"/>
        </w:rPr>
      </w:pPr>
      <w:proofErr w:type="spellStart"/>
      <w:r w:rsidRPr="001C2CD3">
        <w:rPr>
          <w:rStyle w:val="21"/>
          <w:rFonts w:eastAsiaTheme="minorHAnsi"/>
        </w:rPr>
        <w:t>Титрант</w:t>
      </w:r>
      <w:proofErr w:type="spellEnd"/>
      <w:r w:rsidRPr="001C2CD3">
        <w:rPr>
          <w:rStyle w:val="21"/>
          <w:rFonts w:eastAsiaTheme="minorHAnsi"/>
          <w:b w:val="0"/>
        </w:rPr>
        <w:t xml:space="preserve"> </w:t>
      </w:r>
      <w:r w:rsidRPr="001C2CD3">
        <w:rPr>
          <w:rFonts w:ascii="Times New Roman" w:hAnsi="Times New Roman" w:cs="Times New Roman"/>
          <w:b w:val="0"/>
          <w:color w:val="000000"/>
          <w:sz w:val="28"/>
          <w:szCs w:val="28"/>
          <w:lang w:bidi="ru-RU"/>
        </w:rPr>
        <w:t>- раствор с точно известной концентрацией, т.е. известны его нормальность или титр.</w:t>
      </w:r>
    </w:p>
    <w:p w:rsidR="00CF50AD" w:rsidRPr="001C2CD3" w:rsidRDefault="00CF50AD" w:rsidP="001C2CD3">
      <w:pPr>
        <w:pStyle w:val="50"/>
        <w:shd w:val="clear" w:color="auto" w:fill="auto"/>
        <w:spacing w:before="0" w:after="0" w:line="360" w:lineRule="auto"/>
        <w:ind w:right="1020" w:firstLine="0"/>
        <w:rPr>
          <w:rFonts w:ascii="Times New Roman" w:hAnsi="Times New Roman" w:cs="Times New Roman"/>
          <w:i w:val="0"/>
          <w:sz w:val="28"/>
          <w:szCs w:val="28"/>
        </w:rPr>
      </w:pPr>
      <w:r w:rsidRPr="001C2CD3">
        <w:rPr>
          <w:rFonts w:ascii="Times New Roman" w:hAnsi="Times New Roman" w:cs="Times New Roman"/>
          <w:i w:val="0"/>
          <w:color w:val="000000"/>
          <w:sz w:val="28"/>
          <w:szCs w:val="28"/>
          <w:lang w:bidi="ru-RU"/>
        </w:rPr>
        <w:t xml:space="preserve">Процесс постепенного прибавления </w:t>
      </w:r>
      <w:proofErr w:type="spellStart"/>
      <w:r w:rsidRPr="001C2CD3">
        <w:rPr>
          <w:rFonts w:ascii="Times New Roman" w:hAnsi="Times New Roman" w:cs="Times New Roman"/>
          <w:i w:val="0"/>
          <w:color w:val="000000"/>
          <w:sz w:val="28"/>
          <w:szCs w:val="28"/>
          <w:lang w:bidi="ru-RU"/>
        </w:rPr>
        <w:t>титранта</w:t>
      </w:r>
      <w:proofErr w:type="spellEnd"/>
      <w:r w:rsidRPr="001C2CD3">
        <w:rPr>
          <w:rFonts w:ascii="Times New Roman" w:hAnsi="Times New Roman" w:cs="Times New Roman"/>
          <w:i w:val="0"/>
          <w:color w:val="000000"/>
          <w:sz w:val="28"/>
          <w:szCs w:val="28"/>
          <w:lang w:bidi="ru-RU"/>
        </w:rPr>
        <w:t xml:space="preserve"> к анализируемой пробе до завершения реакции называется титрованием. Момент завершения реакции называется точкой эквивалентности.</w:t>
      </w:r>
    </w:p>
    <w:p w:rsidR="00CF50AD" w:rsidRPr="001C2CD3" w:rsidRDefault="00CF50AD" w:rsidP="001C2CD3">
      <w:pPr>
        <w:pStyle w:val="20"/>
        <w:shd w:val="clear" w:color="auto" w:fill="auto"/>
        <w:spacing w:line="360" w:lineRule="auto"/>
        <w:jc w:val="both"/>
        <w:rPr>
          <w:rFonts w:ascii="Times New Roman" w:hAnsi="Times New Roman" w:cs="Times New Roman"/>
          <w:b w:val="0"/>
          <w:sz w:val="28"/>
          <w:szCs w:val="28"/>
        </w:rPr>
      </w:pPr>
      <w:r w:rsidRPr="001C2CD3">
        <w:rPr>
          <w:rFonts w:ascii="Times New Roman" w:hAnsi="Times New Roman" w:cs="Times New Roman"/>
          <w:b w:val="0"/>
          <w:color w:val="000000"/>
          <w:sz w:val="28"/>
          <w:szCs w:val="28"/>
          <w:lang w:bidi="ru-RU"/>
        </w:rPr>
        <w:t>Для измерения объемов жидкостей пользуются сосудами определенной вместимости, называемыми мерной посудой. Вместимость измеряют в литрах (л) и его долях — миллилитрах (1 мл = 0,001 л). Для точного измерения объемов растворов применяют специ</w:t>
      </w:r>
      <w:r w:rsidRPr="001C2CD3">
        <w:rPr>
          <w:rFonts w:ascii="Times New Roman" w:hAnsi="Times New Roman" w:cs="Times New Roman"/>
          <w:b w:val="0"/>
          <w:color w:val="000000"/>
          <w:sz w:val="28"/>
          <w:szCs w:val="28"/>
          <w:lang w:bidi="ru-RU"/>
        </w:rPr>
        <w:softHyphen/>
        <w:t>альную мерную посуду: бюретки, пипетки и мерные колбы. Для грубых, приближенных измерений объемов растворов применяют мерные цилиндры и мензурки.</w:t>
      </w:r>
    </w:p>
    <w:p w:rsidR="00CF50AD" w:rsidRPr="001C2CD3" w:rsidRDefault="00CF50AD" w:rsidP="001C2CD3">
      <w:pPr>
        <w:pStyle w:val="20"/>
        <w:shd w:val="clear" w:color="auto" w:fill="auto"/>
        <w:spacing w:line="360" w:lineRule="auto"/>
        <w:jc w:val="both"/>
        <w:rPr>
          <w:rFonts w:ascii="Times New Roman" w:hAnsi="Times New Roman" w:cs="Times New Roman"/>
          <w:b w:val="0"/>
          <w:sz w:val="28"/>
          <w:szCs w:val="28"/>
        </w:rPr>
      </w:pPr>
      <w:r w:rsidRPr="001C2CD3">
        <w:rPr>
          <w:rFonts w:ascii="Times New Roman" w:hAnsi="Times New Roman" w:cs="Times New Roman"/>
          <w:b w:val="0"/>
          <w:color w:val="000000"/>
          <w:sz w:val="28"/>
          <w:szCs w:val="28"/>
          <w:lang w:bidi="ru-RU"/>
        </w:rPr>
        <w:t>При измерении объемов нужно помнить общее правило измерений: чем меньше измеряемая величина, тем больше будет относительная ошибка при одной и той же абсолютной ошибке. Поэтому малые объемы не следует измерять сосудами большей вместимости.</w:t>
      </w:r>
    </w:p>
    <w:p w:rsidR="00CF50AD" w:rsidRPr="001C2CD3" w:rsidRDefault="00CF50AD" w:rsidP="001C2CD3">
      <w:pPr>
        <w:pStyle w:val="130"/>
        <w:shd w:val="clear" w:color="auto" w:fill="auto"/>
        <w:spacing w:before="0" w:after="0" w:line="360" w:lineRule="auto"/>
        <w:ind w:left="2460" w:firstLine="0"/>
        <w:jc w:val="both"/>
        <w:rPr>
          <w:rFonts w:ascii="Times New Roman" w:hAnsi="Times New Roman" w:cs="Times New Roman"/>
          <w:sz w:val="28"/>
          <w:szCs w:val="28"/>
        </w:rPr>
      </w:pPr>
      <w:bookmarkStart w:id="1" w:name="bookmark2"/>
      <w:r w:rsidRPr="001C2CD3">
        <w:rPr>
          <w:rFonts w:ascii="Times New Roman" w:hAnsi="Times New Roman" w:cs="Times New Roman"/>
          <w:color w:val="000000"/>
          <w:sz w:val="28"/>
          <w:szCs w:val="28"/>
          <w:lang w:bidi="ru-RU"/>
        </w:rPr>
        <w:t>Приемы работы с химической мерной посудой.</w:t>
      </w:r>
      <w:bookmarkEnd w:id="1"/>
    </w:p>
    <w:p w:rsidR="00CF50AD" w:rsidRPr="001C2CD3" w:rsidRDefault="00CF50AD" w:rsidP="001C2CD3">
      <w:pPr>
        <w:pStyle w:val="20"/>
        <w:shd w:val="clear" w:color="auto" w:fill="auto"/>
        <w:spacing w:line="360" w:lineRule="auto"/>
        <w:jc w:val="both"/>
        <w:rPr>
          <w:rFonts w:ascii="Times New Roman" w:hAnsi="Times New Roman" w:cs="Times New Roman"/>
          <w:b w:val="0"/>
          <w:sz w:val="28"/>
          <w:szCs w:val="28"/>
        </w:rPr>
      </w:pPr>
      <w:r w:rsidRPr="001C2CD3">
        <w:rPr>
          <w:rFonts w:ascii="Times New Roman" w:hAnsi="Times New Roman" w:cs="Times New Roman"/>
          <w:b w:val="0"/>
          <w:color w:val="000000"/>
          <w:sz w:val="28"/>
          <w:szCs w:val="28"/>
          <w:lang w:bidi="ru-RU"/>
        </w:rPr>
        <w:t>Каждый химический анализ связан с точными измерениями массы или объема. Измерение массы выполняется с помощью аналитических весов. Для точного измерения объемов служит мерная посуда — мерные колбы, пипетки и бюретки.</w:t>
      </w:r>
    </w:p>
    <w:p w:rsidR="00CF50AD" w:rsidRPr="001C2CD3" w:rsidRDefault="00CF50AD" w:rsidP="001C2CD3">
      <w:pPr>
        <w:pStyle w:val="20"/>
        <w:shd w:val="clear" w:color="auto" w:fill="auto"/>
        <w:spacing w:line="360" w:lineRule="auto"/>
        <w:jc w:val="both"/>
        <w:rPr>
          <w:rFonts w:ascii="Times New Roman" w:hAnsi="Times New Roman" w:cs="Times New Roman"/>
          <w:b w:val="0"/>
          <w:sz w:val="28"/>
          <w:szCs w:val="28"/>
        </w:rPr>
      </w:pPr>
      <w:r w:rsidRPr="001C2CD3">
        <w:rPr>
          <w:rStyle w:val="22"/>
          <w:rFonts w:eastAsiaTheme="minorHAnsi"/>
        </w:rPr>
        <w:t>Мерные колбы.</w:t>
      </w:r>
      <w:r w:rsidRPr="001C2CD3">
        <w:rPr>
          <w:rFonts w:ascii="Times New Roman" w:hAnsi="Times New Roman" w:cs="Times New Roman"/>
          <w:b w:val="0"/>
          <w:color w:val="000000"/>
          <w:sz w:val="28"/>
          <w:szCs w:val="28"/>
          <w:lang w:bidi="ru-RU"/>
        </w:rPr>
        <w:t xml:space="preserve"> Для отмеривания точного объема на вливание предназначены мерные колбы (рис. 1). Они представляют собой круглые плоскодонные сосуды с узким длинным</w:t>
      </w:r>
    </w:p>
    <w:p w:rsidR="00CF50AD" w:rsidRPr="001C2CD3" w:rsidRDefault="00CF50AD" w:rsidP="001C2CD3">
      <w:pPr>
        <w:pStyle w:val="20"/>
        <w:shd w:val="clear" w:color="auto" w:fill="auto"/>
        <w:spacing w:line="360" w:lineRule="auto"/>
        <w:jc w:val="both"/>
        <w:rPr>
          <w:rFonts w:ascii="Times New Roman" w:hAnsi="Times New Roman" w:cs="Times New Roman"/>
          <w:b w:val="0"/>
          <w:sz w:val="28"/>
          <w:szCs w:val="28"/>
        </w:rPr>
      </w:pPr>
      <w:r w:rsidRPr="001C2CD3">
        <w:rPr>
          <w:rFonts w:ascii="Times New Roman" w:hAnsi="Times New Roman" w:cs="Times New Roman"/>
          <w:b w:val="0"/>
          <w:noProof/>
          <w:sz w:val="28"/>
          <w:szCs w:val="28"/>
          <w:lang w:eastAsia="ru-RU"/>
        </w:rPr>
        <w:lastRenderedPageBreak/>
        <mc:AlternateContent>
          <mc:Choice Requires="wps">
            <w:drawing>
              <wp:anchor distT="0" distB="0" distL="63500" distR="121920" simplePos="0" relativeHeight="251659264" behindDoc="1" locked="0" layoutInCell="1" allowOverlap="1" wp14:anchorId="790DA9CD" wp14:editId="1C381C2E">
                <wp:simplePos x="0" y="0"/>
                <wp:positionH relativeFrom="margin">
                  <wp:posOffset>1270</wp:posOffset>
                </wp:positionH>
                <wp:positionV relativeFrom="paragraph">
                  <wp:posOffset>0</wp:posOffset>
                </wp:positionV>
                <wp:extent cx="1767840" cy="2786380"/>
                <wp:effectExtent l="0" t="0" r="0" b="4445"/>
                <wp:wrapSquare wrapText="righ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278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0AD" w:rsidRDefault="00CF50AD" w:rsidP="00CF50AD">
                            <w:pPr>
                              <w:jc w:val="center"/>
                              <w:rPr>
                                <w:sz w:val="2"/>
                                <w:szCs w:val="2"/>
                              </w:rPr>
                            </w:pPr>
                            <w:r w:rsidRPr="00F9487E">
                              <w:rPr>
                                <w:rFonts w:ascii="Tahoma" w:eastAsia="Tahoma" w:hAnsi="Tahoma" w:cs="Tahoma"/>
                              </w:rPr>
                              <w:fldChar w:fldCharType="begin"/>
                            </w:r>
                            <w:r w:rsidRPr="00F9487E">
                              <w:rPr>
                                <w:rFonts w:ascii="Tahoma" w:eastAsia="Tahoma" w:hAnsi="Tahoma" w:cs="Tahoma"/>
                              </w:rPr>
                              <w:instrText xml:space="preserve"> INCLUDEPICTURE  "C:\\Users\\1\\AppData\\Local\\Temp\\FineReader12.00\\media\\image2.png" \* MERGEFORMATINET </w:instrText>
                            </w:r>
                            <w:r w:rsidRPr="00F9487E">
                              <w:rPr>
                                <w:rFonts w:ascii="Tahoma" w:eastAsia="Tahoma" w:hAnsi="Tahoma" w:cs="Tahoma"/>
                              </w:rPr>
                              <w:fldChar w:fldCharType="separate"/>
                            </w:r>
                            <w:r w:rsidRPr="00F9487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05pt;height:192pt">
                                  <v:imagedata r:id="rId5" r:href="rId6"/>
                                </v:shape>
                              </w:pict>
                            </w:r>
                            <w:r w:rsidRPr="00F9487E">
                              <w:rPr>
                                <w:rFonts w:ascii="Tahoma" w:eastAsia="Tahoma" w:hAnsi="Tahoma" w:cs="Tahoma"/>
                              </w:rPr>
                              <w:fldChar w:fldCharType="end"/>
                            </w:r>
                          </w:p>
                          <w:p w:rsidR="00CF50AD" w:rsidRDefault="00CF50AD" w:rsidP="00CF50AD">
                            <w:pPr>
                              <w:pStyle w:val="a4"/>
                              <w:shd w:val="clear" w:color="auto" w:fill="auto"/>
                            </w:pPr>
                            <w:r>
                              <w:rPr>
                                <w:rStyle w:val="Exact"/>
                                <w:rFonts w:eastAsiaTheme="minorHAnsi"/>
                              </w:rPr>
                              <w:t>измерение объема жидкости по нижнему мениску.</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0DA9CD" id="_x0000_t202" coordsize="21600,21600" o:spt="202" path="m,l,21600r21600,l21600,xe">
                <v:stroke joinstyle="miter"/>
                <v:path gradientshapeok="t" o:connecttype="rect"/>
              </v:shapetype>
              <v:shape id="Надпись 1" o:spid="_x0000_s1026" type="#_x0000_t202" style="position:absolute;left:0;text-align:left;margin-left:.1pt;margin-top:0;width:139.2pt;height:219.4pt;z-index:-251657216;visibility:visible;mso-wrap-style:square;mso-width-percent:0;mso-height-percent:0;mso-wrap-distance-left:5pt;mso-wrap-distance-top:0;mso-wrap-distance-right:9.6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" filled="f" stroked="f">
                <v:textbox style="mso-fit-shape-to-text:t" inset="0,0,0,0">
                  <w:txbxContent>
                    <w:p w:rsidR="00CF50AD" w:rsidRDefault="00CF50AD" w:rsidP="00CF50AD">
                      <w:pPr>
                        <w:jc w:val="center"/>
                        <w:rPr>
                          <w:sz w:val="2"/>
                          <w:szCs w:val="2"/>
                        </w:rPr>
                      </w:pPr>
                      <w:r w:rsidRPr="00F9487E">
                        <w:rPr>
                          <w:rFonts w:ascii="Tahoma" w:eastAsia="Tahoma" w:hAnsi="Tahoma" w:cs="Tahoma"/>
                        </w:rPr>
                        <w:fldChar w:fldCharType="begin"/>
                      </w:r>
                      <w:r w:rsidRPr="00F9487E">
                        <w:rPr>
                          <w:rFonts w:ascii="Tahoma" w:eastAsia="Tahoma" w:hAnsi="Tahoma" w:cs="Tahoma"/>
                        </w:rPr>
                        <w:instrText xml:space="preserve"> INCLUDEPICTURE  "C:\\Users\\1\\AppData\\Local\\Temp\\FineReader12.00\\media\\image2.png" \* MERGEFORMATINET </w:instrText>
                      </w:r>
                      <w:r w:rsidRPr="00F9487E">
                        <w:rPr>
                          <w:rFonts w:ascii="Tahoma" w:eastAsia="Tahoma" w:hAnsi="Tahoma" w:cs="Tahoma"/>
                        </w:rPr>
                        <w:fldChar w:fldCharType="separate"/>
                      </w:r>
                      <w:r w:rsidRPr="00F9487E">
                        <w:pict>
                          <v:shape id="_x0000_i1025" type="#_x0000_t75" style="width:139.05pt;height:192pt">
                            <v:imagedata r:id="rId5" r:href="rId7"/>
                          </v:shape>
                        </w:pict>
                      </w:r>
                      <w:r w:rsidRPr="00F9487E">
                        <w:rPr>
                          <w:rFonts w:ascii="Tahoma" w:eastAsia="Tahoma" w:hAnsi="Tahoma" w:cs="Tahoma"/>
                        </w:rPr>
                        <w:fldChar w:fldCharType="end"/>
                      </w:r>
                    </w:p>
                    <w:p w:rsidR="00CF50AD" w:rsidRDefault="00CF50AD" w:rsidP="00CF50AD">
                      <w:pPr>
                        <w:pStyle w:val="a4"/>
                        <w:shd w:val="clear" w:color="auto" w:fill="auto"/>
                      </w:pPr>
                      <w:r>
                        <w:rPr>
                          <w:rStyle w:val="Exact"/>
                          <w:rFonts w:eastAsiaTheme="minorHAnsi"/>
                        </w:rPr>
                        <w:t>измерение объема жидкости по нижнему мениску.</w:t>
                      </w:r>
                    </w:p>
                  </w:txbxContent>
                </v:textbox>
                <w10:wrap type="square" side="right" anchorx="margin"/>
              </v:shape>
            </w:pict>
          </mc:Fallback>
        </mc:AlternateContent>
      </w:r>
      <w:r w:rsidRPr="001C2CD3">
        <w:rPr>
          <w:rFonts w:ascii="Times New Roman" w:hAnsi="Times New Roman" w:cs="Times New Roman"/>
          <w:b w:val="0"/>
          <w:color w:val="000000"/>
          <w:sz w:val="28"/>
          <w:szCs w:val="28"/>
          <w:lang w:bidi="ru-RU"/>
        </w:rPr>
        <w:t>горлом (шейкой). На шейке есть кольцевая метка, до которой следует наполнить колбу. Термин «на вливание» означает, что если наполнить мерный сосуд жидкостью точно до метки, то объем жидкости при комнатной температуре будет соответствовать вместимости, указанной на стенке сосуда. Мерные колбы могут иметь вместимость от 10 мл до 2 л; вместимость указывается на колбе заводом-изготовителем.</w:t>
      </w:r>
    </w:p>
    <w:p w:rsidR="00CF50AD" w:rsidRPr="001C2CD3" w:rsidRDefault="00CF50AD" w:rsidP="001C2CD3">
      <w:pPr>
        <w:spacing w:after="0" w:line="360" w:lineRule="auto"/>
        <w:jc w:val="both"/>
        <w:rPr>
          <w:rFonts w:ascii="Times New Roman" w:hAnsi="Times New Roman" w:cs="Times New Roman"/>
          <w:sz w:val="28"/>
          <w:szCs w:val="28"/>
        </w:rPr>
      </w:pPr>
      <w:r w:rsidRPr="001C2CD3">
        <w:rPr>
          <w:rFonts w:ascii="Times New Roman" w:hAnsi="Times New Roman" w:cs="Times New Roman"/>
          <w:color w:val="000000"/>
          <w:sz w:val="28"/>
          <w:szCs w:val="28"/>
          <w:lang w:bidi="ru-RU"/>
        </w:rPr>
        <w:t>Существуют также мерные колбы с двумя метками,</w:t>
      </w:r>
    </w:p>
    <w:p w:rsidR="00CF50AD" w:rsidRPr="001C2CD3" w:rsidRDefault="00CF50AD" w:rsidP="001C2CD3">
      <w:pPr>
        <w:pStyle w:val="20"/>
        <w:shd w:val="clear" w:color="auto" w:fill="auto"/>
        <w:spacing w:line="360" w:lineRule="auto"/>
        <w:jc w:val="both"/>
        <w:rPr>
          <w:rFonts w:ascii="Times New Roman" w:hAnsi="Times New Roman" w:cs="Times New Roman"/>
          <w:b w:val="0"/>
          <w:sz w:val="28"/>
          <w:szCs w:val="28"/>
        </w:rPr>
      </w:pPr>
      <w:r w:rsidRPr="001C2CD3">
        <w:rPr>
          <w:rFonts w:ascii="Times New Roman" w:hAnsi="Times New Roman" w:cs="Times New Roman"/>
          <w:b w:val="0"/>
          <w:color w:val="000000"/>
          <w:sz w:val="28"/>
          <w:szCs w:val="28"/>
          <w:lang w:bidi="ru-RU"/>
        </w:rPr>
        <w:t xml:space="preserve">рассчитанные на разные объемы. Так, мерная колба вместимостью </w:t>
      </w:r>
      <w:r w:rsidRPr="001C2CD3">
        <w:rPr>
          <w:rStyle w:val="2115pt"/>
          <w:rFonts w:eastAsiaTheme="minorHAnsi"/>
          <w:sz w:val="28"/>
          <w:szCs w:val="28"/>
          <w:lang w:val="ru-RU" w:bidi="ru-RU"/>
        </w:rPr>
        <w:t>100</w:t>
      </w:r>
      <w:r w:rsidRPr="001C2CD3">
        <w:rPr>
          <w:rFonts w:ascii="Times New Roman" w:hAnsi="Times New Roman" w:cs="Times New Roman"/>
          <w:b w:val="0"/>
          <w:color w:val="000000"/>
          <w:sz w:val="28"/>
          <w:szCs w:val="28"/>
          <w:lang w:bidi="ru-RU"/>
        </w:rPr>
        <w:t xml:space="preserve"> мл содержит </w:t>
      </w:r>
      <w:r w:rsidRPr="001C2CD3">
        <w:rPr>
          <w:rStyle w:val="2115pt"/>
          <w:rFonts w:eastAsiaTheme="minorHAnsi"/>
          <w:sz w:val="28"/>
          <w:szCs w:val="28"/>
          <w:lang w:val="ru-RU" w:bidi="ru-RU"/>
        </w:rPr>
        <w:t>100</w:t>
      </w:r>
      <w:r w:rsidRPr="001C2CD3">
        <w:rPr>
          <w:rFonts w:ascii="Times New Roman" w:hAnsi="Times New Roman" w:cs="Times New Roman"/>
          <w:b w:val="0"/>
          <w:color w:val="000000"/>
          <w:sz w:val="28"/>
          <w:szCs w:val="28"/>
          <w:lang w:bidi="ru-RU"/>
        </w:rPr>
        <w:t xml:space="preserve"> мл воды по нижней метке и 105 мл — по верхней метке.</w:t>
      </w:r>
    </w:p>
    <w:p w:rsidR="00CF50AD" w:rsidRPr="001C2CD3" w:rsidRDefault="00CF50AD" w:rsidP="001C2CD3">
      <w:pPr>
        <w:pStyle w:val="20"/>
        <w:shd w:val="clear" w:color="auto" w:fill="auto"/>
        <w:spacing w:line="360" w:lineRule="auto"/>
        <w:ind w:firstLine="400"/>
        <w:jc w:val="both"/>
        <w:rPr>
          <w:rFonts w:ascii="Times New Roman" w:hAnsi="Times New Roman" w:cs="Times New Roman"/>
          <w:b w:val="0"/>
          <w:sz w:val="28"/>
          <w:szCs w:val="28"/>
        </w:rPr>
      </w:pPr>
      <w:r w:rsidRPr="001C2CD3">
        <w:rPr>
          <w:rFonts w:ascii="Times New Roman" w:hAnsi="Times New Roman" w:cs="Times New Roman"/>
          <w:b w:val="0"/>
          <w:color w:val="000000"/>
          <w:sz w:val="28"/>
          <w:szCs w:val="28"/>
          <w:lang w:bidi="ru-RU"/>
        </w:rPr>
        <w:t xml:space="preserve">Мерные колбы применяют для приготовления стандартных растворов, а также для разбавления анализируемых проб перед взятием </w:t>
      </w:r>
      <w:proofErr w:type="spellStart"/>
      <w:r w:rsidRPr="001C2CD3">
        <w:rPr>
          <w:rFonts w:ascii="Times New Roman" w:hAnsi="Times New Roman" w:cs="Times New Roman"/>
          <w:b w:val="0"/>
          <w:color w:val="000000"/>
          <w:sz w:val="28"/>
          <w:szCs w:val="28"/>
          <w:lang w:bidi="ru-RU"/>
        </w:rPr>
        <w:t>аликвоты</w:t>
      </w:r>
      <w:proofErr w:type="spellEnd"/>
      <w:r w:rsidRPr="001C2CD3">
        <w:rPr>
          <w:rFonts w:ascii="Times New Roman" w:hAnsi="Times New Roman" w:cs="Times New Roman"/>
          <w:b w:val="0"/>
          <w:color w:val="000000"/>
          <w:sz w:val="28"/>
          <w:szCs w:val="28"/>
          <w:lang w:bidi="ru-RU"/>
        </w:rPr>
        <w:t xml:space="preserve"> (точно отмеренной кратной части общего объема) раствора для </w:t>
      </w:r>
      <w:proofErr w:type="gramStart"/>
      <w:r w:rsidRPr="001C2CD3">
        <w:rPr>
          <w:rFonts w:ascii="Times New Roman" w:hAnsi="Times New Roman" w:cs="Times New Roman"/>
          <w:b w:val="0"/>
          <w:color w:val="000000"/>
          <w:sz w:val="28"/>
          <w:szCs w:val="28"/>
          <w:lang w:bidi="ru-RU"/>
        </w:rPr>
        <w:t>анализа ,</w:t>
      </w:r>
      <w:proofErr w:type="gramEnd"/>
      <w:r w:rsidRPr="001C2CD3">
        <w:rPr>
          <w:rFonts w:ascii="Times New Roman" w:hAnsi="Times New Roman" w:cs="Times New Roman"/>
          <w:b w:val="0"/>
          <w:color w:val="000000"/>
          <w:sz w:val="28"/>
          <w:szCs w:val="28"/>
          <w:lang w:bidi="ru-RU"/>
        </w:rPr>
        <w:t xml:space="preserve"> находящийся в колбе, доводят до метки в несколько приемов. Сначала наливают растворитель до 1/3 или 1/2 вместимости колбы и, не закрывая пробкой, кругообразными движениями перемешивают содержимое колбы.</w:t>
      </w:r>
    </w:p>
    <w:p w:rsidR="00CF50AD" w:rsidRPr="001C2CD3" w:rsidRDefault="00CF50AD" w:rsidP="001C2CD3">
      <w:pPr>
        <w:pStyle w:val="20"/>
        <w:shd w:val="clear" w:color="auto" w:fill="auto"/>
        <w:spacing w:line="360" w:lineRule="auto"/>
        <w:ind w:firstLine="400"/>
        <w:jc w:val="both"/>
        <w:rPr>
          <w:rFonts w:ascii="Times New Roman" w:hAnsi="Times New Roman" w:cs="Times New Roman"/>
          <w:b w:val="0"/>
          <w:sz w:val="28"/>
          <w:szCs w:val="28"/>
        </w:rPr>
      </w:pPr>
      <w:r w:rsidRPr="001C2CD3">
        <w:rPr>
          <w:rFonts w:ascii="Times New Roman" w:hAnsi="Times New Roman" w:cs="Times New Roman"/>
          <w:b w:val="0"/>
          <w:color w:val="000000"/>
          <w:sz w:val="28"/>
          <w:szCs w:val="28"/>
          <w:lang w:bidi="ru-RU"/>
        </w:rPr>
        <w:t xml:space="preserve">Затем добавляют растворитель до горла колбы, после чего приливают его тонкой струйкой из </w:t>
      </w:r>
      <w:proofErr w:type="spellStart"/>
      <w:r w:rsidRPr="001C2CD3">
        <w:rPr>
          <w:rFonts w:ascii="Times New Roman" w:hAnsi="Times New Roman" w:cs="Times New Roman"/>
          <w:b w:val="0"/>
          <w:color w:val="000000"/>
          <w:sz w:val="28"/>
          <w:szCs w:val="28"/>
          <w:lang w:bidi="ru-RU"/>
        </w:rPr>
        <w:t>промывалки</w:t>
      </w:r>
      <w:proofErr w:type="spellEnd"/>
      <w:r w:rsidRPr="001C2CD3">
        <w:rPr>
          <w:rFonts w:ascii="Times New Roman" w:hAnsi="Times New Roman" w:cs="Times New Roman"/>
          <w:b w:val="0"/>
          <w:color w:val="000000"/>
          <w:sz w:val="28"/>
          <w:szCs w:val="28"/>
          <w:lang w:bidi="ru-RU"/>
        </w:rPr>
        <w:t>, немного не доводя до метки.</w:t>
      </w:r>
    </w:p>
    <w:p w:rsidR="00CF50AD" w:rsidRPr="001C2CD3" w:rsidRDefault="00CF50AD" w:rsidP="001C2CD3">
      <w:pPr>
        <w:pStyle w:val="20"/>
        <w:shd w:val="clear" w:color="auto" w:fill="auto"/>
        <w:spacing w:line="360" w:lineRule="auto"/>
        <w:ind w:firstLine="400"/>
        <w:jc w:val="both"/>
        <w:rPr>
          <w:rFonts w:ascii="Times New Roman" w:hAnsi="Times New Roman" w:cs="Times New Roman"/>
          <w:b w:val="0"/>
          <w:sz w:val="28"/>
          <w:szCs w:val="28"/>
        </w:rPr>
      </w:pPr>
      <w:r w:rsidRPr="001C2CD3">
        <w:rPr>
          <w:rFonts w:ascii="Times New Roman" w:hAnsi="Times New Roman" w:cs="Times New Roman"/>
          <w:b w:val="0"/>
          <w:color w:val="000000"/>
          <w:sz w:val="28"/>
          <w:szCs w:val="28"/>
          <w:lang w:bidi="ru-RU"/>
        </w:rPr>
        <w:t xml:space="preserve">Последние порции растворителя приливают в колбу по каплям из капельницы или из </w:t>
      </w:r>
      <w:proofErr w:type="spellStart"/>
      <w:r w:rsidRPr="001C2CD3">
        <w:rPr>
          <w:rFonts w:ascii="Times New Roman" w:hAnsi="Times New Roman" w:cs="Times New Roman"/>
          <w:b w:val="0"/>
          <w:color w:val="000000"/>
          <w:sz w:val="28"/>
          <w:szCs w:val="28"/>
          <w:lang w:bidi="ru-RU"/>
        </w:rPr>
        <w:t>промывалки</w:t>
      </w:r>
      <w:proofErr w:type="spellEnd"/>
      <w:r w:rsidRPr="001C2CD3">
        <w:rPr>
          <w:rFonts w:ascii="Times New Roman" w:hAnsi="Times New Roman" w:cs="Times New Roman"/>
          <w:b w:val="0"/>
          <w:color w:val="000000"/>
          <w:sz w:val="28"/>
          <w:szCs w:val="28"/>
          <w:lang w:bidi="ru-RU"/>
        </w:rPr>
        <w:t xml:space="preserve"> до тех пор, пока вогнутый мениск своей нижней частью не сольется с линией метки (Рис 1). При этом после добавления каждой капли колбу поднимают перед собой за верхнюю часть шейки (выше метки) так, чтобы метка находилась на уровне глаз. Нельзя держать мерную колбу за ее нижнюю часть, иначе может произойти искажение объема за счет теплоты, сообщаемой рукой. Следует также помнить, что растворитель, как и раствор в колбе, должен иметь температуру рабочего помещения. После доведения уровня жидкости до метки колбу закрывают пробкой и хорошо перемешивают полученный раствор, переворачивая колбу вверх-вниз.</w:t>
      </w:r>
    </w:p>
    <w:p w:rsidR="00CF50AD" w:rsidRPr="001C2CD3" w:rsidRDefault="00CF50AD" w:rsidP="001C2CD3">
      <w:pPr>
        <w:pStyle w:val="20"/>
        <w:shd w:val="clear" w:color="auto" w:fill="auto"/>
        <w:tabs>
          <w:tab w:val="left" w:pos="7550"/>
        </w:tabs>
        <w:spacing w:line="360" w:lineRule="auto"/>
        <w:ind w:firstLine="400"/>
        <w:jc w:val="both"/>
        <w:rPr>
          <w:rFonts w:ascii="Times New Roman" w:hAnsi="Times New Roman" w:cs="Times New Roman"/>
          <w:b w:val="0"/>
          <w:sz w:val="28"/>
          <w:szCs w:val="28"/>
        </w:rPr>
      </w:pPr>
      <w:r w:rsidRPr="001C2CD3">
        <w:rPr>
          <w:rStyle w:val="22"/>
          <w:rFonts w:eastAsiaTheme="minorHAnsi"/>
        </w:rPr>
        <w:lastRenderedPageBreak/>
        <w:t>Пипетки.</w:t>
      </w:r>
      <w:r w:rsidRPr="001C2CD3">
        <w:rPr>
          <w:rFonts w:ascii="Times New Roman" w:hAnsi="Times New Roman" w:cs="Times New Roman"/>
          <w:b w:val="0"/>
          <w:color w:val="000000"/>
          <w:sz w:val="28"/>
          <w:szCs w:val="28"/>
          <w:lang w:bidi="ru-RU"/>
        </w:rPr>
        <w:t xml:space="preserve"> Их используют для точного измерения объемов растворов на выливание. Это означает, что, если заполнить пипетку до метки, а затем вылить жидкость, ее объем будет соответствовать вместимости, указанной на пипетке. Пипетки бывают двух типов:</w:t>
      </w:r>
      <w:r w:rsidRPr="001C2CD3">
        <w:rPr>
          <w:rFonts w:ascii="Times New Roman" w:hAnsi="Times New Roman" w:cs="Times New Roman"/>
          <w:b w:val="0"/>
          <w:color w:val="000000"/>
          <w:sz w:val="28"/>
          <w:szCs w:val="28"/>
          <w:lang w:bidi="ru-RU"/>
        </w:rPr>
        <w:tab/>
        <w:t>градуированные</w:t>
      </w:r>
    </w:p>
    <w:p w:rsidR="00CF50AD" w:rsidRPr="001C2CD3" w:rsidRDefault="00CF50AD" w:rsidP="001C2CD3">
      <w:pPr>
        <w:pStyle w:val="20"/>
        <w:shd w:val="clear" w:color="auto" w:fill="auto"/>
        <w:spacing w:line="360" w:lineRule="auto"/>
        <w:jc w:val="both"/>
        <w:rPr>
          <w:rFonts w:ascii="Times New Roman" w:hAnsi="Times New Roman" w:cs="Times New Roman"/>
          <w:b w:val="0"/>
          <w:color w:val="000000"/>
          <w:sz w:val="28"/>
          <w:szCs w:val="28"/>
          <w:lang w:bidi="ru-RU"/>
        </w:rPr>
      </w:pPr>
      <w:r w:rsidRPr="001C2CD3">
        <w:rPr>
          <w:rFonts w:ascii="Times New Roman" w:hAnsi="Times New Roman" w:cs="Times New Roman"/>
          <w:b w:val="0"/>
          <w:color w:val="000000"/>
          <w:sz w:val="28"/>
          <w:szCs w:val="28"/>
          <w:lang w:bidi="ru-RU"/>
        </w:rPr>
        <w:t xml:space="preserve">(дифференциальные) и простые (Мора) (рис. 2). Вместимость их — обычно от </w:t>
      </w:r>
      <w:r w:rsidRPr="001C2CD3">
        <w:rPr>
          <w:rStyle w:val="2115pt"/>
          <w:rFonts w:eastAsiaTheme="minorHAnsi"/>
          <w:sz w:val="28"/>
          <w:szCs w:val="28"/>
          <w:lang w:val="ru-RU" w:bidi="ru-RU"/>
        </w:rPr>
        <w:t>1</w:t>
      </w:r>
      <w:r w:rsidRPr="001C2CD3">
        <w:rPr>
          <w:rFonts w:ascii="Times New Roman" w:hAnsi="Times New Roman" w:cs="Times New Roman"/>
          <w:b w:val="0"/>
          <w:color w:val="000000"/>
          <w:sz w:val="28"/>
          <w:szCs w:val="28"/>
          <w:lang w:bidi="ru-RU"/>
        </w:rPr>
        <w:t xml:space="preserve"> до </w:t>
      </w:r>
      <w:r w:rsidRPr="001C2CD3">
        <w:rPr>
          <w:rStyle w:val="2115pt"/>
          <w:rFonts w:eastAsiaTheme="minorHAnsi"/>
          <w:sz w:val="28"/>
          <w:szCs w:val="28"/>
          <w:lang w:val="ru-RU" w:bidi="ru-RU"/>
        </w:rPr>
        <w:t>100</w:t>
      </w:r>
      <w:r w:rsidRPr="001C2CD3">
        <w:rPr>
          <w:rFonts w:ascii="Times New Roman" w:hAnsi="Times New Roman" w:cs="Times New Roman"/>
          <w:b w:val="0"/>
          <w:color w:val="000000"/>
          <w:sz w:val="28"/>
          <w:szCs w:val="28"/>
          <w:lang w:bidi="ru-RU"/>
        </w:rPr>
        <w:t xml:space="preserve"> мл — указывается изготовителем в верхней или средней их части. Пипетки вместимостью менее 1 мл называются микропипетками; с их помощью можно отбирать объемы, измеряемые десятыми и сотыми долями </w:t>
      </w:r>
      <w:proofErr w:type="spellStart"/>
      <w:r w:rsidRPr="001C2CD3">
        <w:rPr>
          <w:rFonts w:ascii="Times New Roman" w:hAnsi="Times New Roman" w:cs="Times New Roman"/>
          <w:b w:val="0"/>
          <w:color w:val="000000"/>
          <w:sz w:val="28"/>
          <w:szCs w:val="28"/>
          <w:lang w:bidi="ru-RU"/>
        </w:rPr>
        <w:t>миллилит</w:t>
      </w:r>
      <w:proofErr w:type="spellEnd"/>
    </w:p>
    <w:p w:rsidR="00CF50AD" w:rsidRPr="001C2CD3" w:rsidRDefault="00CF50AD" w:rsidP="001C2CD3">
      <w:pPr>
        <w:pStyle w:val="20"/>
        <w:shd w:val="clear" w:color="auto" w:fill="auto"/>
        <w:spacing w:line="360" w:lineRule="auto"/>
        <w:jc w:val="both"/>
        <w:rPr>
          <w:rFonts w:ascii="Times New Roman" w:hAnsi="Times New Roman" w:cs="Times New Roman"/>
          <w:b w:val="0"/>
          <w:color w:val="000000"/>
          <w:sz w:val="28"/>
          <w:szCs w:val="28"/>
          <w:lang w:bidi="ru-RU"/>
        </w:rPr>
      </w:pPr>
      <w:r w:rsidRPr="001C2CD3">
        <w:rPr>
          <w:rStyle w:val="22"/>
          <w:rFonts w:eastAsiaTheme="minorHAnsi"/>
        </w:rPr>
        <w:t>Рис. 2.</w:t>
      </w:r>
      <w:r w:rsidRPr="001C2CD3">
        <w:rPr>
          <w:rFonts w:ascii="Times New Roman" w:hAnsi="Times New Roman" w:cs="Times New Roman"/>
          <w:b w:val="0"/>
          <w:color w:val="000000"/>
          <w:sz w:val="28"/>
          <w:szCs w:val="28"/>
          <w:lang w:bidi="ru-RU"/>
        </w:rPr>
        <w:t xml:space="preserve"> Пипетки: а — градуированная; б — простая (Мора).</w:t>
      </w:r>
    </w:p>
    <w:p w:rsidR="00CF50AD" w:rsidRPr="001C2CD3" w:rsidRDefault="00CF50AD" w:rsidP="001C2CD3">
      <w:pPr>
        <w:pStyle w:val="130"/>
        <w:shd w:val="clear" w:color="auto" w:fill="auto"/>
        <w:spacing w:before="0" w:after="0" w:line="360" w:lineRule="auto"/>
        <w:ind w:left="940" w:firstLine="0"/>
        <w:jc w:val="both"/>
        <w:rPr>
          <w:rFonts w:ascii="Times New Roman" w:hAnsi="Times New Roman" w:cs="Times New Roman"/>
          <w:b w:val="0"/>
          <w:color w:val="000000"/>
          <w:sz w:val="28"/>
          <w:szCs w:val="28"/>
          <w:lang w:bidi="ru-RU"/>
        </w:rPr>
      </w:pPr>
      <w:bookmarkStart w:id="2" w:name="bookmark3"/>
      <w:r w:rsidRPr="001C2CD3">
        <w:rPr>
          <w:rFonts w:ascii="Times New Roman" w:hAnsi="Times New Roman" w:cs="Times New Roman"/>
          <w:b w:val="0"/>
          <w:noProof/>
          <w:sz w:val="28"/>
          <w:szCs w:val="28"/>
          <w:lang w:eastAsia="ru-RU"/>
        </w:rPr>
        <w:drawing>
          <wp:anchor distT="100330" distB="201295" distL="63500" distR="115570" simplePos="0" relativeHeight="251661312" behindDoc="1" locked="0" layoutInCell="1" allowOverlap="1" wp14:anchorId="2F9DCA2F" wp14:editId="53622CC3">
            <wp:simplePos x="0" y="0"/>
            <wp:positionH relativeFrom="margin">
              <wp:posOffset>-8890</wp:posOffset>
            </wp:positionH>
            <wp:positionV relativeFrom="paragraph">
              <wp:posOffset>171450</wp:posOffset>
            </wp:positionV>
            <wp:extent cx="1365250" cy="2962910"/>
            <wp:effectExtent l="0" t="0" r="6350" b="8890"/>
            <wp:wrapSquare wrapText="right"/>
            <wp:docPr id="2" name="Рисунок 2"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5250" cy="2962910"/>
                    </a:xfrm>
                    <a:prstGeom prst="rect">
                      <a:avLst/>
                    </a:prstGeom>
                    <a:noFill/>
                  </pic:spPr>
                </pic:pic>
              </a:graphicData>
            </a:graphic>
            <wp14:sizeRelH relativeFrom="page">
              <wp14:pctWidth>0</wp14:pctWidth>
            </wp14:sizeRelH>
            <wp14:sizeRelV relativeFrom="page">
              <wp14:pctHeight>0</wp14:pctHeight>
            </wp14:sizeRelV>
          </wp:anchor>
        </w:drawing>
      </w:r>
    </w:p>
    <w:p w:rsidR="00CF50AD" w:rsidRPr="001C2CD3" w:rsidRDefault="00CF50AD" w:rsidP="001C2CD3">
      <w:pPr>
        <w:pStyle w:val="130"/>
        <w:shd w:val="clear" w:color="auto" w:fill="auto"/>
        <w:spacing w:before="0" w:after="0" w:line="360" w:lineRule="auto"/>
        <w:ind w:left="940" w:firstLine="0"/>
        <w:jc w:val="both"/>
        <w:rPr>
          <w:rFonts w:ascii="Times New Roman" w:hAnsi="Times New Roman" w:cs="Times New Roman"/>
          <w:b w:val="0"/>
          <w:color w:val="000000"/>
          <w:sz w:val="28"/>
          <w:szCs w:val="28"/>
          <w:lang w:bidi="ru-RU"/>
        </w:rPr>
      </w:pPr>
      <w:r w:rsidRPr="001C2CD3">
        <w:rPr>
          <w:rFonts w:ascii="Times New Roman" w:hAnsi="Times New Roman" w:cs="Times New Roman"/>
          <w:b w:val="0"/>
          <w:color w:val="000000"/>
          <w:sz w:val="28"/>
          <w:szCs w:val="28"/>
          <w:lang w:bidi="ru-RU"/>
        </w:rPr>
        <w:t>Техника работы с пипеткой.</w:t>
      </w:r>
      <w:bookmarkEnd w:id="2"/>
    </w:p>
    <w:p w:rsidR="00CF50AD" w:rsidRPr="001C2CD3" w:rsidRDefault="00CF50AD" w:rsidP="001C2CD3">
      <w:pPr>
        <w:spacing w:after="0" w:line="360" w:lineRule="auto"/>
        <w:jc w:val="both"/>
        <w:rPr>
          <w:rFonts w:ascii="Times New Roman" w:hAnsi="Times New Roman" w:cs="Times New Roman"/>
          <w:color w:val="000000"/>
          <w:sz w:val="28"/>
          <w:szCs w:val="28"/>
          <w:lang w:bidi="ru-RU"/>
        </w:rPr>
      </w:pPr>
      <w:r w:rsidRPr="001C2CD3">
        <w:rPr>
          <w:rFonts w:ascii="Times New Roman" w:hAnsi="Times New Roman" w:cs="Times New Roman"/>
          <w:color w:val="000000"/>
          <w:sz w:val="28"/>
          <w:szCs w:val="28"/>
          <w:lang w:bidi="ru-RU"/>
        </w:rPr>
        <w:t xml:space="preserve">В соответствии с правилами подготовки посуды хорошо промывают пипетку одной из моющих смесей, а затем водой. После этого дважды ополаскивают ее тем раствором, точный объем которого отбирают для анализа. Для этого берут пипетку правой рукой, держа верхний конец (выше метки) большим и средним пальцами, погружают нижний конец пипетки в раствор и засасывают его с помощью груши до тех пор, пока уровень жидкости не поднимется до расширенной части пипетки. Затем закрывают верхний конец </w:t>
      </w:r>
      <w:r w:rsidRPr="001C2CD3">
        <w:rPr>
          <w:rStyle w:val="21"/>
          <w:rFonts w:eastAsiaTheme="minorHAnsi"/>
        </w:rPr>
        <w:t xml:space="preserve">указательным пальцем </w:t>
      </w:r>
      <w:r w:rsidRPr="001C2CD3">
        <w:rPr>
          <w:rFonts w:ascii="Times New Roman" w:hAnsi="Times New Roman" w:cs="Times New Roman"/>
          <w:color w:val="000000"/>
          <w:sz w:val="28"/>
          <w:szCs w:val="28"/>
          <w:lang w:bidi="ru-RU"/>
        </w:rPr>
        <w:t>и вынимают пипетку из колбы. Держа ее над стаканом или над раковиной, придают ей горизонтальное положение и, вращая и чуть наклоняя пипетку (рис. 3, а), смачивают внутреннюю</w:t>
      </w:r>
    </w:p>
    <w:p w:rsidR="00CF50AD" w:rsidRPr="001C2CD3" w:rsidRDefault="00CF50AD" w:rsidP="001C2CD3">
      <w:pPr>
        <w:pStyle w:val="20"/>
        <w:numPr>
          <w:ilvl w:val="0"/>
          <w:numId w:val="1"/>
        </w:numPr>
        <w:shd w:val="clear" w:color="auto" w:fill="auto"/>
        <w:tabs>
          <w:tab w:val="left" w:pos="649"/>
        </w:tabs>
        <w:spacing w:line="360" w:lineRule="auto"/>
        <w:ind w:firstLine="400"/>
        <w:jc w:val="both"/>
        <w:rPr>
          <w:rFonts w:ascii="Times New Roman" w:hAnsi="Times New Roman" w:cs="Times New Roman"/>
          <w:b w:val="0"/>
          <w:sz w:val="28"/>
          <w:szCs w:val="28"/>
        </w:rPr>
      </w:pPr>
      <w:r w:rsidRPr="001C2CD3">
        <w:rPr>
          <w:rFonts w:ascii="Times New Roman" w:hAnsi="Times New Roman" w:cs="Times New Roman"/>
          <w:b w:val="0"/>
          <w:color w:val="000000"/>
          <w:sz w:val="28"/>
          <w:szCs w:val="28"/>
          <w:lang w:bidi="ru-RU"/>
        </w:rPr>
        <w:t xml:space="preserve">поверхность от нижнего конца до метки и немного выше. После этого жидкость сливают через нижний конец пипетки в банку для слива или стакан и повторяют ополаскивание. Нельзя сливать раствор через верхний конец </w:t>
      </w:r>
      <w:r w:rsidRPr="001C2CD3">
        <w:rPr>
          <w:rFonts w:ascii="Times New Roman" w:hAnsi="Times New Roman" w:cs="Times New Roman"/>
          <w:b w:val="0"/>
          <w:color w:val="000000"/>
          <w:sz w:val="28"/>
          <w:szCs w:val="28"/>
          <w:lang w:bidi="ru-RU"/>
        </w:rPr>
        <w:lastRenderedPageBreak/>
        <w:t>пипетки, иначе он попадет в грушу.</w:t>
      </w:r>
    </w:p>
    <w:p w:rsidR="00CF50AD" w:rsidRPr="001C2CD3" w:rsidRDefault="00CF50AD" w:rsidP="001C2CD3">
      <w:pPr>
        <w:spacing w:after="0" w:line="360" w:lineRule="auto"/>
        <w:jc w:val="both"/>
        <w:rPr>
          <w:rFonts w:ascii="Times New Roman" w:hAnsi="Times New Roman" w:cs="Times New Roman"/>
          <w:color w:val="000000"/>
          <w:sz w:val="28"/>
          <w:szCs w:val="28"/>
          <w:lang w:bidi="ru-RU"/>
        </w:rPr>
      </w:pPr>
      <w:r w:rsidRPr="001C2CD3">
        <w:rPr>
          <w:rFonts w:ascii="Times New Roman" w:hAnsi="Times New Roman" w:cs="Times New Roman"/>
          <w:color w:val="000000"/>
          <w:sz w:val="28"/>
          <w:szCs w:val="28"/>
          <w:lang w:bidi="ru-RU"/>
        </w:rPr>
        <w:t xml:space="preserve">Для отбора </w:t>
      </w:r>
      <w:proofErr w:type="spellStart"/>
      <w:r w:rsidRPr="001C2CD3">
        <w:rPr>
          <w:rFonts w:ascii="Times New Roman" w:hAnsi="Times New Roman" w:cs="Times New Roman"/>
          <w:color w:val="000000"/>
          <w:sz w:val="28"/>
          <w:szCs w:val="28"/>
          <w:lang w:bidi="ru-RU"/>
        </w:rPr>
        <w:t>аликвоты</w:t>
      </w:r>
      <w:proofErr w:type="spellEnd"/>
      <w:r w:rsidRPr="001C2CD3">
        <w:rPr>
          <w:rFonts w:ascii="Times New Roman" w:hAnsi="Times New Roman" w:cs="Times New Roman"/>
          <w:color w:val="000000"/>
          <w:sz w:val="28"/>
          <w:szCs w:val="28"/>
          <w:lang w:bidi="ru-RU"/>
        </w:rPr>
        <w:t xml:space="preserve"> раствора используют те же приемы, но затягивают жидкость до уровня, немного превышающего метку (рис. 3, б). Закрывают верхний конец пипетки </w:t>
      </w:r>
      <w:r w:rsidRPr="001C2CD3">
        <w:rPr>
          <w:rStyle w:val="21"/>
          <w:rFonts w:eastAsiaTheme="minorHAnsi"/>
        </w:rPr>
        <w:t xml:space="preserve">указательным пальцем </w:t>
      </w:r>
      <w:r w:rsidRPr="001C2CD3">
        <w:rPr>
          <w:rFonts w:ascii="Times New Roman" w:hAnsi="Times New Roman" w:cs="Times New Roman"/>
          <w:color w:val="000000"/>
          <w:sz w:val="28"/>
          <w:szCs w:val="28"/>
          <w:lang w:bidi="ru-RU"/>
        </w:rPr>
        <w:t>и вынимают пипетку с жидкостью из раствора. Левой рукой обтирают снаружи нижнюю часть пипетки полоской фильтровальной бумаги (рис. 3, в).</w:t>
      </w:r>
    </w:p>
    <w:p w:rsidR="00CF50AD" w:rsidRPr="001C2CD3" w:rsidRDefault="00CF50AD" w:rsidP="001C2CD3">
      <w:pPr>
        <w:pStyle w:val="20"/>
        <w:numPr>
          <w:ilvl w:val="0"/>
          <w:numId w:val="2"/>
        </w:numPr>
        <w:shd w:val="clear" w:color="auto" w:fill="auto"/>
        <w:tabs>
          <w:tab w:val="left" w:pos="654"/>
        </w:tabs>
        <w:spacing w:line="360" w:lineRule="auto"/>
        <w:ind w:firstLine="400"/>
        <w:jc w:val="both"/>
        <w:rPr>
          <w:rFonts w:ascii="Times New Roman" w:hAnsi="Times New Roman" w:cs="Times New Roman"/>
          <w:b w:val="0"/>
          <w:sz w:val="28"/>
          <w:szCs w:val="28"/>
        </w:rPr>
      </w:pPr>
      <w:r w:rsidRPr="001C2CD3">
        <w:rPr>
          <w:rFonts w:ascii="Times New Roman" w:hAnsi="Times New Roman" w:cs="Times New Roman"/>
          <w:b w:val="0"/>
          <w:noProof/>
          <w:sz w:val="28"/>
          <w:szCs w:val="28"/>
          <w:lang w:eastAsia="ru-RU"/>
        </w:rPr>
        <w:drawing>
          <wp:anchor distT="0" distB="0" distL="911225" distR="902335" simplePos="0" relativeHeight="251663360" behindDoc="1" locked="0" layoutInCell="1" allowOverlap="1" wp14:anchorId="785C1DD0" wp14:editId="00F0A0C3">
            <wp:simplePos x="0" y="0"/>
            <wp:positionH relativeFrom="margin">
              <wp:posOffset>915670</wp:posOffset>
            </wp:positionH>
            <wp:positionV relativeFrom="paragraph">
              <wp:posOffset>1371600</wp:posOffset>
            </wp:positionV>
            <wp:extent cx="4340225" cy="3249295"/>
            <wp:effectExtent l="0" t="0" r="3175" b="8255"/>
            <wp:wrapTopAndBottom/>
            <wp:docPr id="3" name="Рисунок 3"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0225" cy="3249295"/>
                    </a:xfrm>
                    <a:prstGeom prst="rect">
                      <a:avLst/>
                    </a:prstGeom>
                    <a:noFill/>
                  </pic:spPr>
                </pic:pic>
              </a:graphicData>
            </a:graphic>
            <wp14:sizeRelH relativeFrom="page">
              <wp14:pctWidth>0</wp14:pctWidth>
            </wp14:sizeRelH>
            <wp14:sizeRelV relativeFrom="page">
              <wp14:pctHeight>0</wp14:pctHeight>
            </wp14:sizeRelV>
          </wp:anchor>
        </w:drawing>
      </w:r>
      <w:r w:rsidRPr="001C2CD3">
        <w:rPr>
          <w:rFonts w:ascii="Times New Roman" w:hAnsi="Times New Roman" w:cs="Times New Roman"/>
          <w:b w:val="0"/>
          <w:color w:val="000000"/>
          <w:sz w:val="28"/>
          <w:szCs w:val="28"/>
          <w:lang w:bidi="ru-RU"/>
        </w:rPr>
        <w:t>Левой рукой берут мерную колбу с раствором и держат ее в наклонном положении, а правой рукой приставляют нижний конец пипетки к внутренней стенке колбы. При этом пипетка должна находиться в строго вертикальном положении, а метка — на уровне глаз (рис. 3, г). Слегка приоткрывают указательный палец, удерживающий жидкость в пипетке, и дают раствору плавно стечь до тех пор, пока нижний край мениска не будет на уровне метки. Снова быстро прижимают палец к верхнему краю пипетки и переносят отобранную порцию жидкости в другой сосуд.</w:t>
      </w:r>
    </w:p>
    <w:p w:rsidR="00CF50AD" w:rsidRPr="001C2CD3" w:rsidRDefault="00CF50AD" w:rsidP="001C2CD3">
      <w:pPr>
        <w:pStyle w:val="20"/>
        <w:numPr>
          <w:ilvl w:val="0"/>
          <w:numId w:val="2"/>
        </w:numPr>
        <w:shd w:val="clear" w:color="auto" w:fill="auto"/>
        <w:tabs>
          <w:tab w:val="left" w:pos="654"/>
        </w:tabs>
        <w:spacing w:line="360" w:lineRule="auto"/>
        <w:ind w:firstLine="380"/>
        <w:jc w:val="both"/>
        <w:rPr>
          <w:rFonts w:ascii="Times New Roman" w:hAnsi="Times New Roman" w:cs="Times New Roman"/>
          <w:b w:val="0"/>
          <w:sz w:val="28"/>
          <w:szCs w:val="28"/>
        </w:rPr>
      </w:pPr>
      <w:r w:rsidRPr="001C2CD3">
        <w:rPr>
          <w:rFonts w:ascii="Times New Roman" w:hAnsi="Times New Roman" w:cs="Times New Roman"/>
          <w:b w:val="0"/>
          <w:color w:val="000000"/>
          <w:sz w:val="28"/>
          <w:szCs w:val="28"/>
          <w:lang w:bidi="ru-RU"/>
        </w:rPr>
        <w:t xml:space="preserve">Держа сосуд в левой руке в наклонном положении, а пипетку вертикально — в правой, прислоняют нижний конец пипетки к стенке сосуда и открывают верхний конец ее (рис. 3, д). После того как стечет весь раствор, ждут еще 10—15 с. Небольшую часть раствора, которая остается в пипетке, нельзя выдувать или стряхивать: при строгом соблюдении правил работы с </w:t>
      </w:r>
      <w:r w:rsidRPr="001C2CD3">
        <w:rPr>
          <w:rFonts w:ascii="Times New Roman" w:hAnsi="Times New Roman" w:cs="Times New Roman"/>
          <w:b w:val="0"/>
          <w:color w:val="000000"/>
          <w:sz w:val="28"/>
          <w:szCs w:val="28"/>
          <w:lang w:bidi="ru-RU"/>
        </w:rPr>
        <w:lastRenderedPageBreak/>
        <w:t>пипеткой эта оставшаяся часть всегда будет одной и той же.</w:t>
      </w:r>
    </w:p>
    <w:p w:rsidR="00CF50AD" w:rsidRPr="001C2CD3" w:rsidRDefault="00CF50AD" w:rsidP="001C2CD3">
      <w:pPr>
        <w:spacing w:after="0" w:line="360" w:lineRule="auto"/>
        <w:jc w:val="both"/>
        <w:rPr>
          <w:rFonts w:ascii="Times New Roman" w:hAnsi="Times New Roman" w:cs="Times New Roman"/>
          <w:color w:val="000000"/>
          <w:sz w:val="28"/>
          <w:szCs w:val="28"/>
          <w:lang w:bidi="ru-RU"/>
        </w:rPr>
      </w:pPr>
      <w:r w:rsidRPr="001C2CD3">
        <w:rPr>
          <w:rFonts w:ascii="Times New Roman" w:hAnsi="Times New Roman" w:cs="Times New Roman"/>
          <w:noProof/>
          <w:sz w:val="28"/>
          <w:szCs w:val="28"/>
          <w:lang w:eastAsia="ru-RU"/>
        </w:rPr>
        <w:drawing>
          <wp:anchor distT="0" distB="254000" distL="1139825" distR="902335" simplePos="0" relativeHeight="251665408" behindDoc="1" locked="0" layoutInCell="1" allowOverlap="1" wp14:anchorId="2A541768" wp14:editId="7712BDF5">
            <wp:simplePos x="0" y="0"/>
            <wp:positionH relativeFrom="margin">
              <wp:posOffset>1144270</wp:posOffset>
            </wp:positionH>
            <wp:positionV relativeFrom="paragraph">
              <wp:posOffset>494030</wp:posOffset>
            </wp:positionV>
            <wp:extent cx="4108450" cy="2822575"/>
            <wp:effectExtent l="0" t="0" r="6350" b="0"/>
            <wp:wrapTopAndBottom/>
            <wp:docPr id="20" name="Рисунок 20"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8450" cy="2822575"/>
                    </a:xfrm>
                    <a:prstGeom prst="rect">
                      <a:avLst/>
                    </a:prstGeom>
                    <a:noFill/>
                  </pic:spPr>
                </pic:pic>
              </a:graphicData>
            </a:graphic>
            <wp14:sizeRelH relativeFrom="page">
              <wp14:pctWidth>0</wp14:pctWidth>
            </wp14:sizeRelH>
            <wp14:sizeRelV relativeFrom="page">
              <wp14:pctHeight>0</wp14:pctHeight>
            </wp14:sizeRelV>
          </wp:anchor>
        </w:drawing>
      </w:r>
      <w:r w:rsidRPr="001C2CD3">
        <w:rPr>
          <w:rStyle w:val="22"/>
          <w:rFonts w:eastAsiaTheme="minorHAnsi"/>
          <w:b w:val="0"/>
        </w:rPr>
        <w:t>Бюретка.</w:t>
      </w:r>
      <w:r w:rsidRPr="001C2CD3">
        <w:rPr>
          <w:rFonts w:ascii="Times New Roman" w:hAnsi="Times New Roman" w:cs="Times New Roman"/>
          <w:color w:val="000000"/>
          <w:sz w:val="28"/>
          <w:szCs w:val="28"/>
          <w:lang w:bidi="ru-RU"/>
        </w:rPr>
        <w:t xml:space="preserve"> Основным измерительным инструментом при титровании является бюретка. Она представляет собой длинную стеклянную трубку, к суженному концу которой с помощью резинового шланга присоединяют оттянутый стеклянный капилляр (рис. 4, а, б, </w:t>
      </w:r>
      <w:r w:rsidRPr="001C2CD3">
        <w:rPr>
          <w:rStyle w:val="22"/>
          <w:rFonts w:eastAsiaTheme="minorHAnsi"/>
          <w:b w:val="0"/>
        </w:rPr>
        <w:t>в).</w:t>
      </w:r>
    </w:p>
    <w:p w:rsidR="00CF50AD" w:rsidRPr="001C2CD3" w:rsidRDefault="00CF50AD" w:rsidP="001C2CD3">
      <w:pPr>
        <w:pStyle w:val="20"/>
        <w:shd w:val="clear" w:color="auto" w:fill="auto"/>
        <w:spacing w:line="360" w:lineRule="auto"/>
        <w:ind w:right="360"/>
        <w:jc w:val="both"/>
        <w:rPr>
          <w:rFonts w:ascii="Times New Roman" w:hAnsi="Times New Roman" w:cs="Times New Roman"/>
          <w:b w:val="0"/>
          <w:sz w:val="28"/>
          <w:szCs w:val="28"/>
        </w:rPr>
      </w:pPr>
      <w:r w:rsidRPr="001C2CD3">
        <w:rPr>
          <w:rStyle w:val="22"/>
          <w:rFonts w:eastAsiaTheme="minorHAnsi"/>
        </w:rPr>
        <w:t>Рис. 4.</w:t>
      </w:r>
      <w:r w:rsidRPr="001C2CD3">
        <w:rPr>
          <w:rFonts w:ascii="Times New Roman" w:hAnsi="Times New Roman" w:cs="Times New Roman"/>
          <w:b w:val="0"/>
          <w:color w:val="000000"/>
          <w:sz w:val="28"/>
          <w:szCs w:val="28"/>
          <w:lang w:bidi="ru-RU"/>
        </w:rPr>
        <w:t xml:space="preserve"> Виды бюреток:</w:t>
      </w:r>
    </w:p>
    <w:p w:rsidR="00CF50AD" w:rsidRPr="001C2CD3" w:rsidRDefault="00CF50AD" w:rsidP="001C2CD3">
      <w:pPr>
        <w:pStyle w:val="20"/>
        <w:shd w:val="clear" w:color="auto" w:fill="auto"/>
        <w:spacing w:line="360" w:lineRule="auto"/>
        <w:ind w:right="360"/>
        <w:jc w:val="both"/>
        <w:rPr>
          <w:rFonts w:ascii="Times New Roman" w:hAnsi="Times New Roman" w:cs="Times New Roman"/>
          <w:b w:val="0"/>
          <w:sz w:val="28"/>
          <w:szCs w:val="28"/>
        </w:rPr>
      </w:pPr>
      <w:r w:rsidRPr="001C2CD3">
        <w:rPr>
          <w:rFonts w:ascii="Times New Roman" w:hAnsi="Times New Roman" w:cs="Times New Roman"/>
          <w:b w:val="0"/>
          <w:color w:val="000000"/>
          <w:sz w:val="28"/>
          <w:szCs w:val="28"/>
          <w:lang w:bidi="ru-RU"/>
        </w:rPr>
        <w:t>а — с зажимом Мора; б — со стеклянным затвором-шариком, в — со стеклянным</w:t>
      </w:r>
    </w:p>
    <w:p w:rsidR="00CF50AD" w:rsidRPr="001C2CD3" w:rsidRDefault="00CF50AD" w:rsidP="001C2CD3">
      <w:pPr>
        <w:pStyle w:val="20"/>
        <w:shd w:val="clear" w:color="auto" w:fill="auto"/>
        <w:spacing w:line="360" w:lineRule="auto"/>
        <w:ind w:left="20"/>
        <w:jc w:val="both"/>
        <w:rPr>
          <w:rFonts w:ascii="Times New Roman" w:hAnsi="Times New Roman" w:cs="Times New Roman"/>
          <w:b w:val="0"/>
          <w:sz w:val="28"/>
          <w:szCs w:val="28"/>
        </w:rPr>
      </w:pPr>
      <w:r w:rsidRPr="001C2CD3">
        <w:rPr>
          <w:rFonts w:ascii="Times New Roman" w:hAnsi="Times New Roman" w:cs="Times New Roman"/>
          <w:b w:val="0"/>
          <w:color w:val="000000"/>
          <w:sz w:val="28"/>
          <w:szCs w:val="28"/>
          <w:lang w:bidi="ru-RU"/>
        </w:rPr>
        <w:t>краном;</w:t>
      </w:r>
    </w:p>
    <w:p w:rsidR="00CF50AD" w:rsidRPr="001C2CD3" w:rsidRDefault="00CF50AD" w:rsidP="001C2CD3">
      <w:pPr>
        <w:pStyle w:val="20"/>
        <w:shd w:val="clear" w:color="auto" w:fill="auto"/>
        <w:spacing w:line="360" w:lineRule="auto"/>
        <w:ind w:right="360"/>
        <w:jc w:val="both"/>
        <w:rPr>
          <w:rFonts w:ascii="Times New Roman" w:hAnsi="Times New Roman" w:cs="Times New Roman"/>
          <w:b w:val="0"/>
          <w:sz w:val="28"/>
          <w:szCs w:val="28"/>
        </w:rPr>
      </w:pPr>
      <w:r w:rsidRPr="001C2CD3">
        <w:rPr>
          <w:rFonts w:ascii="Times New Roman" w:hAnsi="Times New Roman" w:cs="Times New Roman"/>
          <w:b w:val="0"/>
          <w:color w:val="000000"/>
          <w:sz w:val="28"/>
          <w:szCs w:val="28"/>
          <w:lang w:bidi="ru-RU"/>
        </w:rPr>
        <w:t>г — отсчет по бюретке при различном положении глаза наблюдателя.</w:t>
      </w:r>
    </w:p>
    <w:p w:rsidR="00CF50AD" w:rsidRPr="001C2CD3" w:rsidRDefault="00CF50AD" w:rsidP="001C2CD3">
      <w:pPr>
        <w:pStyle w:val="20"/>
        <w:shd w:val="clear" w:color="auto" w:fill="auto"/>
        <w:spacing w:line="360" w:lineRule="auto"/>
        <w:ind w:firstLine="400"/>
        <w:jc w:val="both"/>
        <w:rPr>
          <w:rFonts w:ascii="Times New Roman" w:hAnsi="Times New Roman" w:cs="Times New Roman"/>
          <w:b w:val="0"/>
          <w:sz w:val="28"/>
          <w:szCs w:val="28"/>
        </w:rPr>
      </w:pPr>
      <w:r w:rsidRPr="001C2CD3">
        <w:rPr>
          <w:rFonts w:ascii="Times New Roman" w:hAnsi="Times New Roman" w:cs="Times New Roman"/>
          <w:b w:val="0"/>
          <w:color w:val="000000"/>
          <w:sz w:val="28"/>
          <w:szCs w:val="28"/>
          <w:lang w:bidi="ru-RU"/>
        </w:rPr>
        <w:t>Затвором обычно служит стеклянный шарик, находящийся в резиновом шланге соответствующего размера и диаметра, или зажим Мора; чтобы заставить вытекать жидкость из бюретки, нужно слегка сжать резину сбоку в том месте, где помещается шарик. Для титрования веществ, которые разрушают резину (сильные окислители, крепкие кислоты и щелочи, органические растворители), пользуются бюреткой со стеклянным краном (рис. 4, в). Бюретка градуирована по длине на миллилитры и их десятые доли; сотые доли миллилитра отсчитываются на глаз. Вместимость обычных бюреток — 25 и 50 мл, реже используют бюретки вместимостью 100 мл.</w:t>
      </w:r>
    </w:p>
    <w:p w:rsidR="00CF50AD" w:rsidRPr="001C2CD3" w:rsidRDefault="00CF50AD" w:rsidP="001C2CD3">
      <w:pPr>
        <w:pStyle w:val="20"/>
        <w:shd w:val="clear" w:color="auto" w:fill="auto"/>
        <w:spacing w:line="360" w:lineRule="auto"/>
        <w:ind w:firstLine="400"/>
        <w:jc w:val="both"/>
        <w:rPr>
          <w:rFonts w:ascii="Times New Roman" w:hAnsi="Times New Roman" w:cs="Times New Roman"/>
          <w:b w:val="0"/>
          <w:sz w:val="28"/>
          <w:szCs w:val="28"/>
        </w:rPr>
      </w:pPr>
      <w:r w:rsidRPr="001C2CD3">
        <w:rPr>
          <w:rFonts w:ascii="Times New Roman" w:hAnsi="Times New Roman" w:cs="Times New Roman"/>
          <w:b w:val="0"/>
          <w:color w:val="000000"/>
          <w:sz w:val="28"/>
          <w:szCs w:val="28"/>
          <w:lang w:bidi="ru-RU"/>
        </w:rPr>
        <w:lastRenderedPageBreak/>
        <w:t xml:space="preserve">Значение объема отмечается по нижнему уровню мениска, если раствор в бюретке прозрачен; при этом глаз наблюдателя должен находиться на уровне мениска (рис. 4, г). Повысить точность измерения объема по бюретке позволяет экран, сделанный из куска белого картона (примерно </w:t>
      </w:r>
      <w:r w:rsidRPr="001C2CD3">
        <w:rPr>
          <w:rFonts w:ascii="Times New Roman" w:hAnsi="Times New Roman" w:cs="Times New Roman"/>
          <w:b w:val="0"/>
          <w:color w:val="000000"/>
          <w:sz w:val="28"/>
          <w:szCs w:val="28"/>
          <w:lang w:bidi="en-US"/>
        </w:rPr>
        <w:t>5</w:t>
      </w:r>
      <w:r w:rsidRPr="001C2CD3">
        <w:rPr>
          <w:rFonts w:ascii="Times New Roman" w:hAnsi="Times New Roman" w:cs="Times New Roman"/>
          <w:b w:val="0"/>
          <w:color w:val="000000"/>
          <w:sz w:val="28"/>
          <w:szCs w:val="28"/>
          <w:lang w:val="en-US" w:bidi="en-US"/>
        </w:rPr>
        <w:t>x</w:t>
      </w:r>
      <w:r w:rsidRPr="001C2CD3">
        <w:rPr>
          <w:rFonts w:ascii="Times New Roman" w:hAnsi="Times New Roman" w:cs="Times New Roman"/>
          <w:b w:val="0"/>
          <w:color w:val="000000"/>
          <w:sz w:val="28"/>
          <w:szCs w:val="28"/>
          <w:lang w:bidi="en-US"/>
        </w:rPr>
        <w:t xml:space="preserve">5 </w:t>
      </w:r>
      <w:r w:rsidRPr="001C2CD3">
        <w:rPr>
          <w:rFonts w:ascii="Times New Roman" w:hAnsi="Times New Roman" w:cs="Times New Roman"/>
          <w:b w:val="0"/>
          <w:color w:val="000000"/>
          <w:sz w:val="28"/>
          <w:szCs w:val="28"/>
          <w:lang w:bidi="ru-RU"/>
        </w:rPr>
        <w:t>см), нижняя половина которого окрашена черной тушью. При этом мениск кажется более темным и отчетливым (рис. 5, а).</w:t>
      </w:r>
    </w:p>
    <w:p w:rsidR="00CF50AD" w:rsidRPr="001C2CD3" w:rsidRDefault="00CF50AD" w:rsidP="001C2CD3">
      <w:pPr>
        <w:pStyle w:val="20"/>
        <w:shd w:val="clear" w:color="auto" w:fill="auto"/>
        <w:spacing w:line="360" w:lineRule="auto"/>
        <w:ind w:firstLine="400"/>
        <w:jc w:val="both"/>
        <w:rPr>
          <w:rFonts w:ascii="Times New Roman" w:hAnsi="Times New Roman" w:cs="Times New Roman"/>
          <w:b w:val="0"/>
          <w:sz w:val="28"/>
          <w:szCs w:val="28"/>
        </w:rPr>
      </w:pPr>
      <w:r w:rsidRPr="001C2CD3">
        <w:rPr>
          <w:rFonts w:ascii="Times New Roman" w:hAnsi="Times New Roman" w:cs="Times New Roman"/>
          <w:b w:val="0"/>
          <w:color w:val="000000"/>
          <w:sz w:val="28"/>
          <w:szCs w:val="28"/>
          <w:lang w:bidi="ru-RU"/>
        </w:rPr>
        <w:t>Быстрее и точнее можно произвести отсчет по бюретке с вертикальной цветной полосой на молочно-белом фоне (рис. 5, б). Мениск искажает полосу, и она кажется состоящей из двух сходящихся отрезков. В точке схождения и производят отсчет. Если раствор в бюретке непрозрачен (например, раствор КМпО</w:t>
      </w:r>
      <w:r w:rsidRPr="001C2CD3">
        <w:rPr>
          <w:rFonts w:ascii="Times New Roman" w:hAnsi="Times New Roman" w:cs="Times New Roman"/>
          <w:b w:val="0"/>
          <w:color w:val="000000"/>
          <w:sz w:val="28"/>
          <w:szCs w:val="28"/>
          <w:vertAlign w:val="subscript"/>
          <w:lang w:bidi="ru-RU"/>
        </w:rPr>
        <w:t>4</w:t>
      </w:r>
      <w:r w:rsidRPr="001C2CD3">
        <w:rPr>
          <w:rFonts w:ascii="Times New Roman" w:hAnsi="Times New Roman" w:cs="Times New Roman"/>
          <w:b w:val="0"/>
          <w:color w:val="000000"/>
          <w:sz w:val="28"/>
          <w:szCs w:val="28"/>
          <w:lang w:bidi="ru-RU"/>
        </w:rPr>
        <w:t>), отсчет ведут по верхнему уровню жидкости.</w:t>
      </w:r>
    </w:p>
    <w:p w:rsidR="00CF50AD" w:rsidRPr="001C2CD3" w:rsidRDefault="00CF50AD" w:rsidP="001C2CD3">
      <w:pPr>
        <w:pStyle w:val="20"/>
        <w:shd w:val="clear" w:color="auto" w:fill="auto"/>
        <w:spacing w:line="360" w:lineRule="auto"/>
        <w:ind w:firstLine="400"/>
        <w:jc w:val="both"/>
        <w:rPr>
          <w:rFonts w:ascii="Times New Roman" w:hAnsi="Times New Roman" w:cs="Times New Roman"/>
          <w:b w:val="0"/>
          <w:sz w:val="28"/>
          <w:szCs w:val="28"/>
        </w:rPr>
      </w:pPr>
      <w:r w:rsidRPr="001C2CD3">
        <w:rPr>
          <w:rFonts w:ascii="Times New Roman" w:hAnsi="Times New Roman" w:cs="Times New Roman"/>
          <w:b w:val="0"/>
          <w:color w:val="000000"/>
          <w:sz w:val="28"/>
          <w:szCs w:val="28"/>
          <w:lang w:bidi="ru-RU"/>
        </w:rPr>
        <w:t>При необходимости измерять небольшие объемы — от 5 мл до десятых долей миллилитра — пользуются микробюретками; некоторые их типы показаны на рис. 6. Закрепляют микробюретку либо на специальной стойке, либо на штативе с помощью особых креплений.</w:t>
      </w:r>
    </w:p>
    <w:p w:rsidR="00CF50AD" w:rsidRPr="001C2CD3" w:rsidRDefault="00CF50AD" w:rsidP="001C2CD3">
      <w:pPr>
        <w:pStyle w:val="130"/>
        <w:shd w:val="clear" w:color="auto" w:fill="auto"/>
        <w:spacing w:before="0" w:after="0" w:line="360" w:lineRule="auto"/>
        <w:ind w:left="20" w:firstLine="0"/>
        <w:jc w:val="both"/>
        <w:rPr>
          <w:rFonts w:ascii="Times New Roman" w:hAnsi="Times New Roman" w:cs="Times New Roman"/>
          <w:b w:val="0"/>
          <w:sz w:val="28"/>
          <w:szCs w:val="28"/>
        </w:rPr>
      </w:pPr>
      <w:bookmarkStart w:id="3" w:name="bookmark4"/>
      <w:r w:rsidRPr="001C2CD3">
        <w:rPr>
          <w:rFonts w:ascii="Times New Roman" w:hAnsi="Times New Roman" w:cs="Times New Roman"/>
          <w:b w:val="0"/>
          <w:color w:val="000000"/>
          <w:sz w:val="28"/>
          <w:szCs w:val="28"/>
          <w:lang w:bidi="ru-RU"/>
        </w:rPr>
        <w:t>Техника работы с бюреткой.</w:t>
      </w:r>
      <w:bookmarkEnd w:id="3"/>
    </w:p>
    <w:p w:rsidR="00CF50AD" w:rsidRPr="001C2CD3" w:rsidRDefault="00CF50AD" w:rsidP="001C2CD3">
      <w:pPr>
        <w:pStyle w:val="20"/>
        <w:numPr>
          <w:ilvl w:val="0"/>
          <w:numId w:val="3"/>
        </w:numPr>
        <w:shd w:val="clear" w:color="auto" w:fill="auto"/>
        <w:tabs>
          <w:tab w:val="left" w:pos="654"/>
        </w:tabs>
        <w:spacing w:line="360" w:lineRule="auto"/>
        <w:ind w:firstLine="400"/>
        <w:jc w:val="both"/>
        <w:rPr>
          <w:rFonts w:ascii="Times New Roman" w:hAnsi="Times New Roman" w:cs="Times New Roman"/>
          <w:b w:val="0"/>
          <w:sz w:val="28"/>
          <w:szCs w:val="28"/>
        </w:rPr>
      </w:pPr>
      <w:r w:rsidRPr="001C2CD3">
        <w:rPr>
          <w:rFonts w:ascii="Times New Roman" w:hAnsi="Times New Roman" w:cs="Times New Roman"/>
          <w:b w:val="0"/>
          <w:color w:val="000000"/>
          <w:sz w:val="28"/>
          <w:szCs w:val="28"/>
          <w:lang w:bidi="ru-RU"/>
        </w:rPr>
        <w:t>Перед началом работы тщательно промывают бюретку. Из хорошо вымытой бюретки жидкость должна стекать, не оставляя капель на внутренней поверхности.</w:t>
      </w:r>
    </w:p>
    <w:p w:rsidR="00CF50AD" w:rsidRPr="001C2CD3" w:rsidRDefault="00CF50AD" w:rsidP="001C2CD3">
      <w:pPr>
        <w:pStyle w:val="20"/>
        <w:numPr>
          <w:ilvl w:val="0"/>
          <w:numId w:val="3"/>
        </w:numPr>
        <w:shd w:val="clear" w:color="auto" w:fill="auto"/>
        <w:tabs>
          <w:tab w:val="left" w:pos="654"/>
        </w:tabs>
        <w:spacing w:line="360" w:lineRule="auto"/>
        <w:ind w:firstLine="400"/>
        <w:jc w:val="both"/>
        <w:rPr>
          <w:rFonts w:ascii="Times New Roman" w:hAnsi="Times New Roman" w:cs="Times New Roman"/>
          <w:b w:val="0"/>
          <w:sz w:val="28"/>
          <w:szCs w:val="28"/>
        </w:rPr>
      </w:pPr>
      <w:r w:rsidRPr="001C2CD3">
        <w:rPr>
          <w:rFonts w:ascii="Times New Roman" w:hAnsi="Times New Roman" w:cs="Times New Roman"/>
          <w:b w:val="0"/>
          <w:color w:val="000000"/>
          <w:sz w:val="28"/>
          <w:szCs w:val="28"/>
          <w:lang w:bidi="ru-RU"/>
        </w:rPr>
        <w:t>Дважды ополаскивают бюретку раствором, который в ней будет находиться; при этом раствор отбрасывают, сливая его частично через верхний конец бюретки, частично — через кран или капилляр, находящийся внизу.</w:t>
      </w:r>
    </w:p>
    <w:p w:rsidR="00CF50AD" w:rsidRPr="001C2CD3" w:rsidRDefault="00CF50AD" w:rsidP="001C2CD3">
      <w:pPr>
        <w:pStyle w:val="20"/>
        <w:numPr>
          <w:ilvl w:val="0"/>
          <w:numId w:val="3"/>
        </w:numPr>
        <w:shd w:val="clear" w:color="auto" w:fill="auto"/>
        <w:tabs>
          <w:tab w:val="left" w:pos="654"/>
        </w:tabs>
        <w:spacing w:line="360" w:lineRule="auto"/>
        <w:ind w:firstLine="400"/>
        <w:jc w:val="both"/>
        <w:rPr>
          <w:rFonts w:ascii="Times New Roman" w:hAnsi="Times New Roman" w:cs="Times New Roman"/>
          <w:b w:val="0"/>
          <w:sz w:val="28"/>
          <w:szCs w:val="28"/>
        </w:rPr>
      </w:pPr>
      <w:r w:rsidRPr="001C2CD3">
        <w:rPr>
          <w:rFonts w:ascii="Times New Roman" w:hAnsi="Times New Roman" w:cs="Times New Roman"/>
          <w:b w:val="0"/>
          <w:color w:val="000000"/>
          <w:sz w:val="28"/>
          <w:szCs w:val="28"/>
          <w:lang w:bidi="ru-RU"/>
        </w:rPr>
        <w:t>Подготовленную к работе бюретку закрепляют вертикально в штативе и через верхнюю ее часть наливают раствор так, чтобы его уровень был выше нулевой отметки (рис.</w:t>
      </w:r>
    </w:p>
    <w:p w:rsidR="00CF50AD" w:rsidRPr="001C2CD3" w:rsidRDefault="00CF50AD" w:rsidP="001C2CD3">
      <w:pPr>
        <w:pStyle w:val="20"/>
        <w:shd w:val="clear" w:color="auto" w:fill="auto"/>
        <w:spacing w:line="360" w:lineRule="auto"/>
        <w:jc w:val="both"/>
        <w:rPr>
          <w:rFonts w:ascii="Times New Roman" w:hAnsi="Times New Roman" w:cs="Times New Roman"/>
          <w:b w:val="0"/>
          <w:sz w:val="28"/>
          <w:szCs w:val="28"/>
        </w:rPr>
      </w:pPr>
      <w:r w:rsidRPr="001C2CD3">
        <w:rPr>
          <w:rFonts w:ascii="Times New Roman" w:hAnsi="Times New Roman" w:cs="Times New Roman"/>
          <w:b w:val="0"/>
          <w:color w:val="000000"/>
          <w:sz w:val="28"/>
          <w:szCs w:val="28"/>
          <w:lang w:bidi="ru-RU"/>
        </w:rPr>
        <w:t>7, а).</w:t>
      </w:r>
    </w:p>
    <w:p w:rsidR="00CF50AD" w:rsidRPr="001C2CD3" w:rsidRDefault="00CF50AD" w:rsidP="001C2CD3">
      <w:pPr>
        <w:pStyle w:val="20"/>
        <w:numPr>
          <w:ilvl w:val="0"/>
          <w:numId w:val="3"/>
        </w:numPr>
        <w:shd w:val="clear" w:color="auto" w:fill="auto"/>
        <w:tabs>
          <w:tab w:val="left" w:pos="654"/>
        </w:tabs>
        <w:spacing w:line="360" w:lineRule="auto"/>
        <w:ind w:firstLine="400"/>
        <w:jc w:val="both"/>
        <w:rPr>
          <w:rFonts w:ascii="Times New Roman" w:hAnsi="Times New Roman" w:cs="Times New Roman"/>
          <w:b w:val="0"/>
          <w:sz w:val="28"/>
          <w:szCs w:val="28"/>
        </w:rPr>
      </w:pPr>
      <w:r w:rsidRPr="001C2CD3">
        <w:rPr>
          <w:rFonts w:ascii="Times New Roman" w:hAnsi="Times New Roman" w:cs="Times New Roman"/>
          <w:b w:val="0"/>
          <w:color w:val="000000"/>
          <w:sz w:val="28"/>
          <w:szCs w:val="28"/>
          <w:lang w:bidi="ru-RU"/>
        </w:rPr>
        <w:t xml:space="preserve">Удаляют пузырьки воздуха из нижнего оттянутого конца бюретки. Для этого отгибают его кверху и выпускают жидкость до тех пор, пока весь воздух не будет удален (рис. 7, б). Затем опускают капилляр бюретки вертикально </w:t>
      </w:r>
      <w:r w:rsidRPr="001C2CD3">
        <w:rPr>
          <w:rFonts w:ascii="Times New Roman" w:hAnsi="Times New Roman" w:cs="Times New Roman"/>
          <w:b w:val="0"/>
          <w:color w:val="000000"/>
          <w:sz w:val="28"/>
          <w:szCs w:val="28"/>
          <w:lang w:bidi="ru-RU"/>
        </w:rPr>
        <w:lastRenderedPageBreak/>
        <w:t>вниз и только после этого прекращают подачу раствора. Из микробюретки воздух отсасывают с помощью резиновой груши.</w:t>
      </w:r>
    </w:p>
    <w:p w:rsidR="00CF50AD" w:rsidRPr="001C2CD3" w:rsidRDefault="00CF50AD" w:rsidP="001C2CD3">
      <w:pPr>
        <w:pStyle w:val="20"/>
        <w:numPr>
          <w:ilvl w:val="0"/>
          <w:numId w:val="3"/>
        </w:numPr>
        <w:shd w:val="clear" w:color="auto" w:fill="auto"/>
        <w:tabs>
          <w:tab w:val="left" w:pos="694"/>
        </w:tabs>
        <w:spacing w:line="360" w:lineRule="auto"/>
        <w:ind w:firstLine="400"/>
        <w:jc w:val="both"/>
        <w:rPr>
          <w:rFonts w:ascii="Times New Roman" w:hAnsi="Times New Roman" w:cs="Times New Roman"/>
          <w:b w:val="0"/>
          <w:sz w:val="28"/>
          <w:szCs w:val="28"/>
        </w:rPr>
      </w:pPr>
      <w:r w:rsidRPr="001C2CD3">
        <w:rPr>
          <w:rFonts w:ascii="Times New Roman" w:hAnsi="Times New Roman" w:cs="Times New Roman"/>
          <w:b w:val="0"/>
          <w:color w:val="000000"/>
          <w:sz w:val="28"/>
          <w:szCs w:val="28"/>
          <w:lang w:bidi="ru-RU"/>
        </w:rPr>
        <w:t>Устанавливают уровень жидкости в бюретке на нулевое деление (рис.7, в).</w:t>
      </w:r>
    </w:p>
    <w:p w:rsidR="00CF50AD" w:rsidRPr="001C2CD3" w:rsidRDefault="00CF50AD" w:rsidP="001C2CD3">
      <w:pPr>
        <w:pStyle w:val="20"/>
        <w:numPr>
          <w:ilvl w:val="0"/>
          <w:numId w:val="3"/>
        </w:numPr>
        <w:shd w:val="clear" w:color="auto" w:fill="auto"/>
        <w:tabs>
          <w:tab w:val="left" w:pos="654"/>
        </w:tabs>
        <w:spacing w:line="360" w:lineRule="auto"/>
        <w:ind w:firstLine="400"/>
        <w:jc w:val="both"/>
        <w:rPr>
          <w:rFonts w:ascii="Times New Roman" w:hAnsi="Times New Roman" w:cs="Times New Roman"/>
          <w:b w:val="0"/>
          <w:sz w:val="28"/>
          <w:szCs w:val="28"/>
        </w:rPr>
      </w:pPr>
      <w:r w:rsidRPr="001C2CD3">
        <w:rPr>
          <w:rFonts w:ascii="Times New Roman" w:hAnsi="Times New Roman" w:cs="Times New Roman"/>
          <w:b w:val="0"/>
          <w:noProof/>
          <w:sz w:val="28"/>
          <w:szCs w:val="28"/>
          <w:lang w:eastAsia="ru-RU"/>
        </w:rPr>
        <w:drawing>
          <wp:anchor distT="0" distB="0" distL="63500" distR="643255" simplePos="0" relativeHeight="251668480" behindDoc="1" locked="0" layoutInCell="1" allowOverlap="1">
            <wp:simplePos x="0" y="0"/>
            <wp:positionH relativeFrom="margin">
              <wp:posOffset>1336040</wp:posOffset>
            </wp:positionH>
            <wp:positionV relativeFrom="paragraph">
              <wp:posOffset>573405</wp:posOffset>
            </wp:positionV>
            <wp:extent cx="3278505" cy="2367280"/>
            <wp:effectExtent l="0" t="0" r="0" b="0"/>
            <wp:wrapTopAndBottom/>
            <wp:docPr id="19" name="Рисунок 19" descr="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78505" cy="2367280"/>
                    </a:xfrm>
                    <a:prstGeom prst="rect">
                      <a:avLst/>
                    </a:prstGeom>
                    <a:noFill/>
                  </pic:spPr>
                </pic:pic>
              </a:graphicData>
            </a:graphic>
            <wp14:sizeRelH relativeFrom="page">
              <wp14:pctWidth>0</wp14:pctWidth>
            </wp14:sizeRelH>
            <wp14:sizeRelV relativeFrom="page">
              <wp14:pctHeight>0</wp14:pctHeight>
            </wp14:sizeRelV>
          </wp:anchor>
        </w:drawing>
      </w:r>
      <w:r w:rsidRPr="001C2CD3">
        <w:rPr>
          <w:rFonts w:ascii="Times New Roman" w:hAnsi="Times New Roman" w:cs="Times New Roman"/>
          <w:b w:val="0"/>
          <w:color w:val="000000"/>
          <w:sz w:val="28"/>
          <w:szCs w:val="28"/>
          <w:lang w:bidi="ru-RU"/>
        </w:rPr>
        <w:t>Для титрования опускают оттянутый конец бюретки (капилляр) в коническую колбу с анализируемым раствором так, чтобы он был направлен в центр колбы и почти весь находился в горле колбы по высоте (рис. 7, г).</w:t>
      </w:r>
    </w:p>
    <w:p w:rsidR="00CF50AD" w:rsidRPr="001C2CD3" w:rsidRDefault="00CF50AD" w:rsidP="001C2CD3">
      <w:pPr>
        <w:spacing w:after="0" w:line="360" w:lineRule="auto"/>
        <w:jc w:val="both"/>
        <w:rPr>
          <w:rFonts w:ascii="Times New Roman" w:hAnsi="Times New Roman" w:cs="Times New Roman"/>
          <w:color w:val="000000"/>
          <w:sz w:val="28"/>
          <w:szCs w:val="28"/>
          <w:lang w:bidi="ru-RU"/>
        </w:rPr>
      </w:pPr>
      <w:r w:rsidRPr="001C2CD3">
        <w:rPr>
          <w:rFonts w:ascii="Times New Roman" w:hAnsi="Times New Roman" w:cs="Times New Roman"/>
          <w:color w:val="000000"/>
          <w:sz w:val="28"/>
          <w:szCs w:val="28"/>
          <w:lang w:bidi="ru-RU"/>
        </w:rPr>
        <w:t xml:space="preserve">Проводят титрование, для чего, нажимая левой рукой на резиновую трубку сбоку от шарика, сливают жидкость из бюретки в колбу, вращая последнюю правой рукой. Сначала </w:t>
      </w:r>
      <w:proofErr w:type="spellStart"/>
      <w:r w:rsidRPr="001C2CD3">
        <w:rPr>
          <w:rFonts w:ascii="Times New Roman" w:hAnsi="Times New Roman" w:cs="Times New Roman"/>
          <w:color w:val="000000"/>
          <w:sz w:val="28"/>
          <w:szCs w:val="28"/>
          <w:lang w:bidi="ru-RU"/>
        </w:rPr>
        <w:t>титрант</w:t>
      </w:r>
      <w:proofErr w:type="spellEnd"/>
      <w:r w:rsidRPr="001C2CD3">
        <w:rPr>
          <w:rFonts w:ascii="Times New Roman" w:hAnsi="Times New Roman" w:cs="Times New Roman"/>
          <w:color w:val="000000"/>
          <w:sz w:val="28"/>
          <w:szCs w:val="28"/>
          <w:lang w:bidi="ru-RU"/>
        </w:rPr>
        <w:t xml:space="preserve">, находящийся в бюретке, сливают тонкой струйкой. Когда же окраска индикатора в месте падения капель </w:t>
      </w:r>
      <w:proofErr w:type="spellStart"/>
      <w:r w:rsidRPr="001C2CD3">
        <w:rPr>
          <w:rFonts w:ascii="Times New Roman" w:hAnsi="Times New Roman" w:cs="Times New Roman"/>
          <w:color w:val="000000"/>
          <w:sz w:val="28"/>
          <w:szCs w:val="28"/>
          <w:lang w:bidi="ru-RU"/>
        </w:rPr>
        <w:t>титранта</w:t>
      </w:r>
      <w:proofErr w:type="spellEnd"/>
      <w:r w:rsidRPr="001C2CD3">
        <w:rPr>
          <w:rFonts w:ascii="Times New Roman" w:hAnsi="Times New Roman" w:cs="Times New Roman"/>
          <w:color w:val="000000"/>
          <w:sz w:val="28"/>
          <w:szCs w:val="28"/>
          <w:lang w:bidi="ru-RU"/>
        </w:rPr>
        <w:t xml:space="preserve"> начнет изменяться, раствор приливают осторожно, по каплям, следя за тем, чтобы они попадали в раствор, а не оставались на стенках колбы. Титрование</w:t>
      </w:r>
    </w:p>
    <w:p w:rsidR="00CF50AD" w:rsidRPr="001C2CD3" w:rsidRDefault="00CF50AD" w:rsidP="001C2CD3">
      <w:pPr>
        <w:pStyle w:val="20"/>
        <w:shd w:val="clear" w:color="auto" w:fill="auto"/>
        <w:spacing w:line="360" w:lineRule="auto"/>
        <w:jc w:val="both"/>
        <w:rPr>
          <w:rFonts w:ascii="Times New Roman" w:hAnsi="Times New Roman" w:cs="Times New Roman"/>
          <w:b w:val="0"/>
          <w:sz w:val="28"/>
          <w:szCs w:val="28"/>
        </w:rPr>
      </w:pPr>
      <w:r w:rsidRPr="001C2CD3">
        <w:rPr>
          <w:rFonts w:ascii="Times New Roman" w:hAnsi="Times New Roman" w:cs="Times New Roman"/>
          <w:b w:val="0"/>
          <w:noProof/>
          <w:sz w:val="28"/>
          <w:szCs w:val="28"/>
          <w:lang w:eastAsia="ru-RU"/>
        </w:rPr>
        <w:lastRenderedPageBreak/>
        <mc:AlternateContent>
          <mc:Choice Requires="wps">
            <w:drawing>
              <wp:anchor distT="0" distB="0" distL="307975" distR="63500" simplePos="0" relativeHeight="251666432" behindDoc="1" locked="0" layoutInCell="1" allowOverlap="1" wp14:anchorId="6FBF0B74" wp14:editId="0F274420">
                <wp:simplePos x="0" y="0"/>
                <wp:positionH relativeFrom="page">
                  <wp:posOffset>1399540</wp:posOffset>
                </wp:positionH>
                <wp:positionV relativeFrom="paragraph">
                  <wp:posOffset>499110</wp:posOffset>
                </wp:positionV>
                <wp:extent cx="5057775" cy="2681605"/>
                <wp:effectExtent l="0" t="0" r="9525" b="3810"/>
                <wp:wrapTopAndBottom/>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268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0AD" w:rsidRDefault="00CF50AD" w:rsidP="00CF50AD">
                            <w:pPr>
                              <w:jc w:val="center"/>
                              <w:rPr>
                                <w:sz w:val="2"/>
                                <w:szCs w:val="2"/>
                              </w:rPr>
                            </w:pPr>
                            <w:r w:rsidRPr="00F9487E">
                              <w:rPr>
                                <w:rFonts w:ascii="Tahoma" w:eastAsia="Tahoma" w:hAnsi="Tahoma" w:cs="Tahoma"/>
                              </w:rPr>
                              <w:fldChar w:fldCharType="begin"/>
                            </w:r>
                            <w:r w:rsidRPr="00F9487E">
                              <w:rPr>
                                <w:rFonts w:ascii="Tahoma" w:eastAsia="Tahoma" w:hAnsi="Tahoma" w:cs="Tahoma"/>
                              </w:rPr>
                              <w:instrText xml:space="preserve"> INCLUDEPICTURE  "C:\\Users\\1\\AppData\\Local\\Temp\\FineReader12.00\\media\\image6.png" \* MERGEFORMATINET </w:instrText>
                            </w:r>
                            <w:r w:rsidRPr="00F9487E">
                              <w:rPr>
                                <w:rFonts w:ascii="Tahoma" w:eastAsia="Tahoma" w:hAnsi="Tahoma" w:cs="Tahoma"/>
                              </w:rPr>
                              <w:fldChar w:fldCharType="separate"/>
                            </w:r>
                            <w:r w:rsidRPr="00F9487E">
                              <w:pict>
                                <v:shape id="_x0000_i1041" type="#_x0000_t75" style="width:328.65pt;height:183.75pt">
                                  <v:imagedata r:id="rId12" r:href="rId13"/>
                                </v:shape>
                              </w:pict>
                            </w:r>
                            <w:r w:rsidRPr="00F9487E">
                              <w:rPr>
                                <w:rFonts w:ascii="Tahoma" w:eastAsia="Tahoma" w:hAnsi="Tahoma" w:cs="Tahoma"/>
                              </w:rPr>
                              <w:fldChar w:fldCharType="end"/>
                            </w:r>
                          </w:p>
                          <w:p w:rsidR="00CF50AD" w:rsidRDefault="00CF50AD" w:rsidP="00CF50AD">
                            <w:pPr>
                              <w:pStyle w:val="a4"/>
                              <w:shd w:val="clear" w:color="auto" w:fill="auto"/>
                              <w:rPr>
                                <w:rStyle w:val="Exact"/>
                                <w:rFonts w:eastAsiaTheme="minorHAnsi"/>
                              </w:rPr>
                            </w:pPr>
                            <w:r>
                              <w:rPr>
                                <w:rStyle w:val="Exact"/>
                                <w:rFonts w:eastAsiaTheme="minorHAnsi"/>
                              </w:rPr>
                              <w:t>Рис. 5. Измерение объема Раствора в бюретке:</w:t>
                            </w:r>
                          </w:p>
                          <w:p w:rsidR="00CF50AD" w:rsidRDefault="00CF50AD" w:rsidP="00CF50AD">
                            <w:pPr>
                              <w:pStyle w:val="a4"/>
                              <w:shd w:val="clear" w:color="auto" w:fill="auto"/>
                            </w:pPr>
                            <w:r>
                              <w:rPr>
                                <w:rStyle w:val="Exact"/>
                                <w:rFonts w:eastAsiaTheme="minorHAnsi"/>
                              </w:rPr>
                              <w:t xml:space="preserve"> а — с помощью экрана; б — с помощью цветной полосы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BF0B74" id="Надпись 18" o:spid="_x0000_s1027" type="#_x0000_t202" style="position:absolute;left:0;text-align:left;margin-left:110.2pt;margin-top:39.3pt;width:398.25pt;height:211.15pt;z-index:-251650048;visibility:visible;mso-wrap-style:square;mso-width-percent:0;mso-height-percent:0;mso-wrap-distance-left:24.25pt;mso-wrap-distance-top:0;mso-wrap-distance-right: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" filled="f" stroked="f">
                <v:textbox style="mso-fit-shape-to-text:t" inset="0,0,0,0">
                  <w:txbxContent>
                    <w:p w:rsidR="00CF50AD" w:rsidRDefault="00CF50AD" w:rsidP="00CF50AD">
                      <w:pPr>
                        <w:jc w:val="center"/>
                        <w:rPr>
                          <w:sz w:val="2"/>
                          <w:szCs w:val="2"/>
                        </w:rPr>
                      </w:pPr>
                      <w:r w:rsidRPr="00F9487E">
                        <w:rPr>
                          <w:rFonts w:ascii="Tahoma" w:eastAsia="Tahoma" w:hAnsi="Tahoma" w:cs="Tahoma"/>
                        </w:rPr>
                        <w:fldChar w:fldCharType="begin"/>
                      </w:r>
                      <w:r w:rsidRPr="00F9487E">
                        <w:rPr>
                          <w:rFonts w:ascii="Tahoma" w:eastAsia="Tahoma" w:hAnsi="Tahoma" w:cs="Tahoma"/>
                        </w:rPr>
                        <w:instrText xml:space="preserve"> INCLUDEPICTURE  "C:\\Users\\1\\AppData\\Local\\Temp\\FineReader12.00\\media\\image6.png" \* MERGEFORMATINET </w:instrText>
                      </w:r>
                      <w:r w:rsidRPr="00F9487E">
                        <w:rPr>
                          <w:rFonts w:ascii="Tahoma" w:eastAsia="Tahoma" w:hAnsi="Tahoma" w:cs="Tahoma"/>
                        </w:rPr>
                        <w:fldChar w:fldCharType="separate"/>
                      </w:r>
                      <w:r w:rsidRPr="00F9487E">
                        <w:pict>
                          <v:shape id="_x0000_i1041" type="#_x0000_t75" style="width:328.65pt;height:183.75pt">
                            <v:imagedata r:id="rId12" r:href="rId14"/>
                          </v:shape>
                        </w:pict>
                      </w:r>
                      <w:r w:rsidRPr="00F9487E">
                        <w:rPr>
                          <w:rFonts w:ascii="Tahoma" w:eastAsia="Tahoma" w:hAnsi="Tahoma" w:cs="Tahoma"/>
                        </w:rPr>
                        <w:fldChar w:fldCharType="end"/>
                      </w:r>
                    </w:p>
                    <w:p w:rsidR="00CF50AD" w:rsidRDefault="00CF50AD" w:rsidP="00CF50AD">
                      <w:pPr>
                        <w:pStyle w:val="a4"/>
                        <w:shd w:val="clear" w:color="auto" w:fill="auto"/>
                        <w:rPr>
                          <w:rStyle w:val="Exact"/>
                          <w:rFonts w:eastAsiaTheme="minorHAnsi"/>
                        </w:rPr>
                      </w:pPr>
                      <w:r>
                        <w:rPr>
                          <w:rStyle w:val="Exact"/>
                          <w:rFonts w:eastAsiaTheme="minorHAnsi"/>
                        </w:rPr>
                        <w:t>Рис. 5. Измерение объема Раствора в бюретке:</w:t>
                      </w:r>
                    </w:p>
                    <w:p w:rsidR="00CF50AD" w:rsidRDefault="00CF50AD" w:rsidP="00CF50AD">
                      <w:pPr>
                        <w:pStyle w:val="a4"/>
                        <w:shd w:val="clear" w:color="auto" w:fill="auto"/>
                      </w:pPr>
                      <w:r>
                        <w:rPr>
                          <w:rStyle w:val="Exact"/>
                          <w:rFonts w:eastAsiaTheme="minorHAnsi"/>
                        </w:rPr>
                        <w:t xml:space="preserve"> а — с помощью экрана; б — с помощью цветной полосы</w:t>
                      </w:r>
                    </w:p>
                  </w:txbxContent>
                </v:textbox>
                <w10:wrap type="topAndBottom" anchorx="page"/>
              </v:shape>
            </w:pict>
          </mc:Fallback>
        </mc:AlternateContent>
      </w:r>
      <w:r w:rsidRPr="001C2CD3">
        <w:rPr>
          <w:rFonts w:ascii="Times New Roman" w:hAnsi="Times New Roman" w:cs="Times New Roman"/>
          <w:b w:val="0"/>
          <w:noProof/>
          <w:sz w:val="28"/>
          <w:szCs w:val="28"/>
          <w:lang w:eastAsia="ru-RU"/>
        </w:rPr>
        <mc:AlternateContent>
          <mc:Choice Requires="wps">
            <w:drawing>
              <wp:anchor distT="0" distB="0" distL="63500" distR="643255" simplePos="0" relativeHeight="251667456" behindDoc="1" locked="0" layoutInCell="1" allowOverlap="1" wp14:anchorId="22D82A45" wp14:editId="59DA58AE">
                <wp:simplePos x="0" y="0"/>
                <wp:positionH relativeFrom="margin">
                  <wp:posOffset>4046855</wp:posOffset>
                </wp:positionH>
                <wp:positionV relativeFrom="paragraph">
                  <wp:posOffset>3098800</wp:posOffset>
                </wp:positionV>
                <wp:extent cx="1642745" cy="695960"/>
                <wp:effectExtent l="3810" t="0" r="1270" b="1270"/>
                <wp:wrapTopAndBottom/>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745" cy="695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0AD" w:rsidRDefault="00CF50AD" w:rsidP="00CF50AD">
                            <w:pPr>
                              <w:pStyle w:val="a4"/>
                              <w:shd w:val="clear" w:color="auto" w:fill="auto"/>
                            </w:pPr>
                            <w:r>
                              <w:rPr>
                                <w:rStyle w:val="Exact"/>
                                <w:rFonts w:eastAsiaTheme="minorHAnsi"/>
                              </w:rPr>
                              <w:t xml:space="preserve">Рис. </w:t>
                            </w:r>
                            <w:r>
                              <w:rPr>
                                <w:rStyle w:val="115ptExact"/>
                                <w:rFonts w:eastAsiaTheme="minorHAnsi"/>
                              </w:rPr>
                              <w:t>6</w:t>
                            </w:r>
                            <w:r>
                              <w:rPr>
                                <w:rStyle w:val="Exact"/>
                                <w:rFonts w:eastAsiaTheme="minorHAnsi"/>
                              </w:rPr>
                              <w:t>. Некоторые типы микробюреток: а — с прямым краном; б — с боковым краном</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D82A45" id="Надпись 17" o:spid="_x0000_s1028" type="#_x0000_t202" style="position:absolute;left:0;text-align:left;margin-left:318.65pt;margin-top:244pt;width:129.35pt;height:54.8pt;z-index:-251649024;visibility:visible;mso-wrap-style:square;mso-width-percent:0;mso-height-percent:0;mso-wrap-distance-left:5pt;mso-wrap-distance-top:0;mso-wrap-distance-right:50.6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" filled="f" stroked="f">
                <v:textbox style="mso-fit-shape-to-text:t" inset="0,0,0,0">
                  <w:txbxContent>
                    <w:p w:rsidR="00CF50AD" w:rsidRDefault="00CF50AD" w:rsidP="00CF50AD">
                      <w:pPr>
                        <w:pStyle w:val="a4"/>
                        <w:shd w:val="clear" w:color="auto" w:fill="auto"/>
                      </w:pPr>
                      <w:r>
                        <w:rPr>
                          <w:rStyle w:val="Exact"/>
                          <w:rFonts w:eastAsiaTheme="minorHAnsi"/>
                        </w:rPr>
                        <w:t xml:space="preserve">Рис. </w:t>
                      </w:r>
                      <w:r>
                        <w:rPr>
                          <w:rStyle w:val="115ptExact"/>
                          <w:rFonts w:eastAsiaTheme="minorHAnsi"/>
                        </w:rPr>
                        <w:t>6</w:t>
                      </w:r>
                      <w:r>
                        <w:rPr>
                          <w:rStyle w:val="Exact"/>
                          <w:rFonts w:eastAsiaTheme="minorHAnsi"/>
                        </w:rPr>
                        <w:t>. Некоторые типы микробюреток: а — с прямым краном; б — с боковым краном</w:t>
                      </w:r>
                    </w:p>
                  </w:txbxContent>
                </v:textbox>
                <w10:wrap type="topAndBottom" anchorx="margin"/>
              </v:shape>
            </w:pict>
          </mc:Fallback>
        </mc:AlternateContent>
      </w:r>
      <w:r w:rsidRPr="001C2CD3">
        <w:rPr>
          <w:rFonts w:ascii="Times New Roman" w:hAnsi="Times New Roman" w:cs="Times New Roman"/>
          <w:b w:val="0"/>
          <w:color w:val="000000"/>
          <w:sz w:val="28"/>
          <w:szCs w:val="28"/>
          <w:lang w:bidi="ru-RU"/>
        </w:rPr>
        <w:t xml:space="preserve">прекращают, когда наступает резкое изменение окраски индикатора от </w:t>
      </w:r>
      <w:proofErr w:type="spellStart"/>
      <w:r w:rsidRPr="001C2CD3">
        <w:rPr>
          <w:rFonts w:ascii="Times New Roman" w:hAnsi="Times New Roman" w:cs="Times New Roman"/>
          <w:b w:val="0"/>
          <w:color w:val="000000"/>
          <w:sz w:val="28"/>
          <w:szCs w:val="28"/>
          <w:lang w:bidi="ru-RU"/>
        </w:rPr>
        <w:t>приливания</w:t>
      </w:r>
      <w:proofErr w:type="spellEnd"/>
      <w:r w:rsidRPr="001C2CD3">
        <w:rPr>
          <w:rFonts w:ascii="Times New Roman" w:hAnsi="Times New Roman" w:cs="Times New Roman"/>
          <w:b w:val="0"/>
          <w:color w:val="000000"/>
          <w:sz w:val="28"/>
          <w:szCs w:val="28"/>
          <w:lang w:bidi="ru-RU"/>
        </w:rPr>
        <w:t xml:space="preserve"> одной капли </w:t>
      </w:r>
      <w:proofErr w:type="spellStart"/>
      <w:r w:rsidRPr="001C2CD3">
        <w:rPr>
          <w:rFonts w:ascii="Times New Roman" w:hAnsi="Times New Roman" w:cs="Times New Roman"/>
          <w:b w:val="0"/>
          <w:color w:val="000000"/>
          <w:sz w:val="28"/>
          <w:szCs w:val="28"/>
          <w:lang w:bidi="ru-RU"/>
        </w:rPr>
        <w:t>титранта</w:t>
      </w:r>
      <w:proofErr w:type="spellEnd"/>
      <w:r w:rsidRPr="001C2CD3">
        <w:rPr>
          <w:rFonts w:ascii="Times New Roman" w:hAnsi="Times New Roman" w:cs="Times New Roman"/>
          <w:b w:val="0"/>
          <w:color w:val="000000"/>
          <w:sz w:val="28"/>
          <w:szCs w:val="28"/>
          <w:lang w:bidi="ru-RU"/>
        </w:rPr>
        <w:t xml:space="preserve"> и записывают объем израсходованного раствора.</w:t>
      </w:r>
    </w:p>
    <w:p w:rsidR="00CF50AD" w:rsidRPr="001C2CD3" w:rsidRDefault="00CF50AD" w:rsidP="001C2CD3">
      <w:pPr>
        <w:pStyle w:val="20"/>
        <w:shd w:val="clear" w:color="auto" w:fill="auto"/>
        <w:tabs>
          <w:tab w:val="left" w:pos="734"/>
        </w:tabs>
        <w:spacing w:line="360" w:lineRule="auto"/>
        <w:ind w:left="400"/>
        <w:jc w:val="both"/>
        <w:rPr>
          <w:rFonts w:ascii="Times New Roman" w:hAnsi="Times New Roman" w:cs="Times New Roman"/>
          <w:b w:val="0"/>
          <w:sz w:val="28"/>
          <w:szCs w:val="28"/>
        </w:rPr>
      </w:pPr>
    </w:p>
    <w:p w:rsidR="00CF50AD" w:rsidRPr="001C2CD3" w:rsidRDefault="00CF50AD" w:rsidP="001C2CD3">
      <w:pPr>
        <w:pStyle w:val="20"/>
        <w:shd w:val="clear" w:color="auto" w:fill="auto"/>
        <w:tabs>
          <w:tab w:val="left" w:pos="734"/>
        </w:tabs>
        <w:spacing w:line="360" w:lineRule="auto"/>
        <w:ind w:left="400"/>
        <w:jc w:val="both"/>
        <w:rPr>
          <w:rFonts w:ascii="Times New Roman" w:hAnsi="Times New Roman" w:cs="Times New Roman"/>
          <w:b w:val="0"/>
          <w:sz w:val="28"/>
          <w:szCs w:val="28"/>
        </w:rPr>
      </w:pPr>
    </w:p>
    <w:p w:rsidR="00CF50AD" w:rsidRPr="001C2CD3" w:rsidRDefault="00CF50AD" w:rsidP="001C2CD3">
      <w:pPr>
        <w:pStyle w:val="20"/>
        <w:numPr>
          <w:ilvl w:val="0"/>
          <w:numId w:val="4"/>
        </w:numPr>
        <w:shd w:val="clear" w:color="auto" w:fill="auto"/>
        <w:tabs>
          <w:tab w:val="left" w:pos="734"/>
        </w:tabs>
        <w:spacing w:line="360" w:lineRule="auto"/>
        <w:ind w:firstLine="400"/>
        <w:jc w:val="both"/>
        <w:rPr>
          <w:rFonts w:ascii="Times New Roman" w:hAnsi="Times New Roman" w:cs="Times New Roman"/>
          <w:b w:val="0"/>
          <w:sz w:val="28"/>
          <w:szCs w:val="28"/>
        </w:rPr>
      </w:pPr>
      <w:r w:rsidRPr="001C2CD3">
        <w:rPr>
          <w:rFonts w:ascii="Times New Roman" w:hAnsi="Times New Roman" w:cs="Times New Roman"/>
          <w:b w:val="0"/>
          <w:color w:val="000000"/>
          <w:sz w:val="28"/>
          <w:szCs w:val="28"/>
          <w:lang w:bidi="ru-RU"/>
        </w:rPr>
        <w:t xml:space="preserve">По окончании работы </w:t>
      </w:r>
      <w:proofErr w:type="spellStart"/>
      <w:r w:rsidRPr="001C2CD3">
        <w:rPr>
          <w:rFonts w:ascii="Times New Roman" w:hAnsi="Times New Roman" w:cs="Times New Roman"/>
          <w:b w:val="0"/>
          <w:color w:val="000000"/>
          <w:sz w:val="28"/>
          <w:szCs w:val="28"/>
          <w:lang w:bidi="ru-RU"/>
        </w:rPr>
        <w:t>титрант</w:t>
      </w:r>
      <w:proofErr w:type="spellEnd"/>
      <w:r w:rsidRPr="001C2CD3">
        <w:rPr>
          <w:rFonts w:ascii="Times New Roman" w:hAnsi="Times New Roman" w:cs="Times New Roman"/>
          <w:b w:val="0"/>
          <w:color w:val="000000"/>
          <w:sz w:val="28"/>
          <w:szCs w:val="28"/>
          <w:lang w:bidi="ru-RU"/>
        </w:rPr>
        <w:t xml:space="preserve"> из бюретки сливают, а бюретку промывают дистиллированной водой и закрывают верхнее отверстие колпачком для защиты от пыли.</w:t>
      </w:r>
    </w:p>
    <w:p w:rsidR="00CF50AD" w:rsidRPr="001C2CD3" w:rsidRDefault="00CF50AD" w:rsidP="001C2CD3">
      <w:pPr>
        <w:pStyle w:val="20"/>
        <w:shd w:val="clear" w:color="auto" w:fill="auto"/>
        <w:spacing w:line="360" w:lineRule="auto"/>
        <w:ind w:firstLine="400"/>
        <w:jc w:val="both"/>
        <w:rPr>
          <w:rFonts w:ascii="Times New Roman" w:hAnsi="Times New Roman" w:cs="Times New Roman"/>
          <w:b w:val="0"/>
          <w:sz w:val="28"/>
          <w:szCs w:val="28"/>
        </w:rPr>
      </w:pPr>
      <w:r w:rsidRPr="001C2CD3">
        <w:rPr>
          <w:rStyle w:val="21"/>
          <w:rFonts w:eastAsiaTheme="minorHAnsi"/>
          <w:b w:val="0"/>
        </w:rPr>
        <w:t xml:space="preserve">Мерные цилиндры и мензурки </w:t>
      </w:r>
      <w:r w:rsidRPr="001C2CD3">
        <w:rPr>
          <w:rFonts w:ascii="Times New Roman" w:hAnsi="Times New Roman" w:cs="Times New Roman"/>
          <w:b w:val="0"/>
          <w:color w:val="000000"/>
          <w:sz w:val="28"/>
          <w:szCs w:val="28"/>
          <w:lang w:bidi="ru-RU"/>
        </w:rPr>
        <w:t>используют для грубого измерения объемов вспомогательных растворов, которые не учитываются при вычислениях. Относительная ошибка измерения не менее 1%. Мензурки отличаются от цилиндров конической формой.</w:t>
      </w:r>
    </w:p>
    <w:p w:rsidR="00CF50AD" w:rsidRPr="001C2CD3" w:rsidRDefault="00CF50AD" w:rsidP="001C2CD3">
      <w:pPr>
        <w:pStyle w:val="24"/>
        <w:framePr w:w="9086" w:wrap="notBeside" w:vAnchor="text" w:hAnchor="page" w:x="1651" w:y="727"/>
        <w:shd w:val="clear" w:color="auto" w:fill="auto"/>
        <w:spacing w:line="360" w:lineRule="auto"/>
        <w:jc w:val="both"/>
        <w:rPr>
          <w:rFonts w:ascii="Times New Roman" w:hAnsi="Times New Roman" w:cs="Times New Roman"/>
          <w:sz w:val="28"/>
          <w:szCs w:val="28"/>
        </w:rPr>
      </w:pPr>
      <w:r w:rsidRPr="001C2CD3">
        <w:rPr>
          <w:rFonts w:ascii="Times New Roman" w:hAnsi="Times New Roman" w:cs="Times New Roman"/>
          <w:color w:val="000000"/>
          <w:sz w:val="28"/>
          <w:szCs w:val="28"/>
          <w:lang w:bidi="ru-RU"/>
        </w:rPr>
        <w:lastRenderedPageBreak/>
        <w:t>Таблица 1</w:t>
      </w:r>
    </w:p>
    <w:p w:rsidR="00CF50AD" w:rsidRPr="001C2CD3" w:rsidRDefault="00CF50AD" w:rsidP="001C2CD3">
      <w:pPr>
        <w:pStyle w:val="a7"/>
        <w:framePr w:w="9086" w:wrap="notBeside" w:vAnchor="text" w:hAnchor="page" w:x="1651" w:y="727"/>
        <w:shd w:val="clear" w:color="auto" w:fill="auto"/>
        <w:spacing w:line="360" w:lineRule="auto"/>
        <w:jc w:val="both"/>
        <w:rPr>
          <w:rFonts w:ascii="Times New Roman" w:hAnsi="Times New Roman" w:cs="Times New Roman"/>
        </w:rPr>
      </w:pPr>
      <w:r w:rsidRPr="001C2CD3">
        <w:rPr>
          <w:rFonts w:ascii="Times New Roman" w:hAnsi="Times New Roman" w:cs="Times New Roman"/>
          <w:color w:val="000000"/>
          <w:lang w:bidi="ru-RU"/>
        </w:rPr>
        <w:t>Классификация и характеристика методов титриметрического анализа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3691"/>
        <w:gridCol w:w="3259"/>
        <w:gridCol w:w="2136"/>
      </w:tblGrid>
      <w:tr w:rsidR="00CF50AD" w:rsidRPr="001C2CD3" w:rsidTr="00180D38">
        <w:tblPrEx>
          <w:tblCellMar>
            <w:top w:w="0" w:type="dxa"/>
            <w:bottom w:w="0" w:type="dxa"/>
          </w:tblCellMar>
        </w:tblPrEx>
        <w:trPr>
          <w:trHeight w:hRule="exact" w:val="490"/>
          <w:jc w:val="center"/>
        </w:trPr>
        <w:tc>
          <w:tcPr>
            <w:tcW w:w="3691" w:type="dxa"/>
            <w:tcBorders>
              <w:top w:val="single" w:sz="4" w:space="0" w:color="auto"/>
              <w:left w:val="single" w:sz="4" w:space="0" w:color="auto"/>
            </w:tcBorders>
            <w:shd w:val="clear" w:color="auto" w:fill="FFFFFF"/>
            <w:vAlign w:val="center"/>
          </w:tcPr>
          <w:p w:rsidR="00CF50AD" w:rsidRPr="001C2CD3" w:rsidRDefault="00CF50AD" w:rsidP="001C2CD3">
            <w:pPr>
              <w:pStyle w:val="20"/>
              <w:framePr w:w="9086" w:wrap="notBeside" w:vAnchor="text" w:hAnchor="page" w:x="1651" w:y="727"/>
              <w:shd w:val="clear" w:color="auto" w:fill="auto"/>
              <w:spacing w:line="360" w:lineRule="auto"/>
              <w:jc w:val="both"/>
              <w:rPr>
                <w:rFonts w:ascii="Times New Roman" w:hAnsi="Times New Roman" w:cs="Times New Roman"/>
                <w:b w:val="0"/>
                <w:sz w:val="28"/>
                <w:szCs w:val="28"/>
              </w:rPr>
            </w:pPr>
            <w:r w:rsidRPr="001C2CD3">
              <w:rPr>
                <w:rStyle w:val="22"/>
                <w:rFonts w:eastAsiaTheme="minorHAnsi"/>
              </w:rPr>
              <w:t>Метод</w:t>
            </w:r>
          </w:p>
        </w:tc>
        <w:tc>
          <w:tcPr>
            <w:tcW w:w="3259" w:type="dxa"/>
            <w:tcBorders>
              <w:top w:val="single" w:sz="4" w:space="0" w:color="auto"/>
              <w:left w:val="single" w:sz="4" w:space="0" w:color="auto"/>
            </w:tcBorders>
            <w:shd w:val="clear" w:color="auto" w:fill="FFFFFF"/>
            <w:vAlign w:val="center"/>
          </w:tcPr>
          <w:p w:rsidR="00CF50AD" w:rsidRPr="001C2CD3" w:rsidRDefault="00CF50AD" w:rsidP="001C2CD3">
            <w:pPr>
              <w:pStyle w:val="20"/>
              <w:framePr w:w="9086" w:wrap="notBeside" w:vAnchor="text" w:hAnchor="page" w:x="1651" w:y="727"/>
              <w:shd w:val="clear" w:color="auto" w:fill="auto"/>
              <w:spacing w:line="360" w:lineRule="auto"/>
              <w:jc w:val="both"/>
              <w:rPr>
                <w:rFonts w:ascii="Times New Roman" w:hAnsi="Times New Roman" w:cs="Times New Roman"/>
                <w:b w:val="0"/>
                <w:sz w:val="28"/>
                <w:szCs w:val="28"/>
              </w:rPr>
            </w:pPr>
            <w:r w:rsidRPr="001C2CD3">
              <w:rPr>
                <w:rStyle w:val="22"/>
                <w:rFonts w:eastAsiaTheme="minorHAnsi"/>
              </w:rPr>
              <w:t>Протекающая реакция</w:t>
            </w:r>
          </w:p>
        </w:tc>
        <w:tc>
          <w:tcPr>
            <w:tcW w:w="2136" w:type="dxa"/>
            <w:tcBorders>
              <w:top w:val="single" w:sz="4" w:space="0" w:color="auto"/>
              <w:left w:val="single" w:sz="4" w:space="0" w:color="auto"/>
              <w:right w:val="single" w:sz="4" w:space="0" w:color="auto"/>
            </w:tcBorders>
            <w:shd w:val="clear" w:color="auto" w:fill="FFFFFF"/>
            <w:vAlign w:val="center"/>
          </w:tcPr>
          <w:p w:rsidR="00CF50AD" w:rsidRPr="001C2CD3" w:rsidRDefault="00CF50AD" w:rsidP="001C2CD3">
            <w:pPr>
              <w:pStyle w:val="20"/>
              <w:framePr w:w="9086" w:wrap="notBeside" w:vAnchor="text" w:hAnchor="page" w:x="1651" w:y="727"/>
              <w:shd w:val="clear" w:color="auto" w:fill="auto"/>
              <w:spacing w:line="360" w:lineRule="auto"/>
              <w:jc w:val="both"/>
              <w:rPr>
                <w:rFonts w:ascii="Times New Roman" w:hAnsi="Times New Roman" w:cs="Times New Roman"/>
                <w:b w:val="0"/>
                <w:sz w:val="28"/>
                <w:szCs w:val="28"/>
              </w:rPr>
            </w:pPr>
            <w:proofErr w:type="spellStart"/>
            <w:r w:rsidRPr="001C2CD3">
              <w:rPr>
                <w:rStyle w:val="22"/>
                <w:rFonts w:eastAsiaTheme="minorHAnsi"/>
              </w:rPr>
              <w:t>Титрант</w:t>
            </w:r>
            <w:proofErr w:type="spellEnd"/>
          </w:p>
        </w:tc>
      </w:tr>
      <w:tr w:rsidR="00CF50AD" w:rsidRPr="001C2CD3" w:rsidTr="00180D38">
        <w:tblPrEx>
          <w:tblCellMar>
            <w:top w:w="0" w:type="dxa"/>
            <w:bottom w:w="0" w:type="dxa"/>
          </w:tblCellMar>
        </w:tblPrEx>
        <w:trPr>
          <w:trHeight w:hRule="exact" w:val="658"/>
          <w:jc w:val="center"/>
        </w:trPr>
        <w:tc>
          <w:tcPr>
            <w:tcW w:w="3691" w:type="dxa"/>
            <w:tcBorders>
              <w:top w:val="single" w:sz="4" w:space="0" w:color="auto"/>
              <w:left w:val="single" w:sz="4" w:space="0" w:color="auto"/>
            </w:tcBorders>
            <w:shd w:val="clear" w:color="auto" w:fill="FFFFFF"/>
            <w:vAlign w:val="center"/>
          </w:tcPr>
          <w:p w:rsidR="00CF50AD" w:rsidRPr="001C2CD3" w:rsidRDefault="00CF50AD" w:rsidP="001C2CD3">
            <w:pPr>
              <w:pStyle w:val="20"/>
              <w:framePr w:w="9086" w:wrap="notBeside" w:vAnchor="text" w:hAnchor="page" w:x="1651" w:y="727"/>
              <w:shd w:val="clear" w:color="auto" w:fill="auto"/>
              <w:spacing w:line="360" w:lineRule="auto"/>
              <w:jc w:val="both"/>
              <w:rPr>
                <w:rFonts w:ascii="Times New Roman" w:hAnsi="Times New Roman" w:cs="Times New Roman"/>
                <w:b w:val="0"/>
                <w:sz w:val="28"/>
                <w:szCs w:val="28"/>
              </w:rPr>
            </w:pPr>
            <w:r w:rsidRPr="001C2CD3">
              <w:rPr>
                <w:rFonts w:ascii="Times New Roman" w:hAnsi="Times New Roman" w:cs="Times New Roman"/>
                <w:b w:val="0"/>
                <w:sz w:val="28"/>
                <w:szCs w:val="28"/>
              </w:rPr>
              <w:t>Кислотно-основное титрование</w:t>
            </w:r>
          </w:p>
        </w:tc>
        <w:tc>
          <w:tcPr>
            <w:tcW w:w="3259" w:type="dxa"/>
            <w:tcBorders>
              <w:top w:val="single" w:sz="4" w:space="0" w:color="auto"/>
              <w:left w:val="single" w:sz="4" w:space="0" w:color="auto"/>
            </w:tcBorders>
            <w:shd w:val="clear" w:color="auto" w:fill="FFFFFF"/>
            <w:vAlign w:val="bottom"/>
          </w:tcPr>
          <w:p w:rsidR="00CF50AD" w:rsidRPr="001C2CD3" w:rsidRDefault="00CF50AD" w:rsidP="001C2CD3">
            <w:pPr>
              <w:pStyle w:val="20"/>
              <w:framePr w:w="9086" w:wrap="notBeside" w:vAnchor="text" w:hAnchor="page" w:x="1651" w:y="727"/>
              <w:shd w:val="clear" w:color="auto" w:fill="auto"/>
              <w:spacing w:line="360" w:lineRule="auto"/>
              <w:jc w:val="both"/>
              <w:rPr>
                <w:rFonts w:ascii="Times New Roman" w:hAnsi="Times New Roman" w:cs="Times New Roman"/>
                <w:b w:val="0"/>
                <w:sz w:val="28"/>
                <w:szCs w:val="28"/>
              </w:rPr>
            </w:pPr>
            <w:r w:rsidRPr="001C2CD3">
              <w:rPr>
                <w:rFonts w:ascii="Times New Roman" w:hAnsi="Times New Roman" w:cs="Times New Roman"/>
                <w:b w:val="0"/>
                <w:sz w:val="28"/>
                <w:szCs w:val="28"/>
              </w:rPr>
              <w:t>Сопровождается переносом протона</w:t>
            </w:r>
          </w:p>
        </w:tc>
        <w:tc>
          <w:tcPr>
            <w:tcW w:w="2136" w:type="dxa"/>
            <w:tcBorders>
              <w:top w:val="single" w:sz="4" w:space="0" w:color="auto"/>
              <w:left w:val="single" w:sz="4" w:space="0" w:color="auto"/>
              <w:right w:val="single" w:sz="4" w:space="0" w:color="auto"/>
            </w:tcBorders>
            <w:shd w:val="clear" w:color="auto" w:fill="FFFFFF"/>
          </w:tcPr>
          <w:p w:rsidR="00CF50AD" w:rsidRPr="001C2CD3" w:rsidRDefault="00CF50AD" w:rsidP="001C2CD3">
            <w:pPr>
              <w:pStyle w:val="20"/>
              <w:framePr w:w="9086" w:wrap="notBeside" w:vAnchor="text" w:hAnchor="page" w:x="1651" w:y="727"/>
              <w:shd w:val="clear" w:color="auto" w:fill="auto"/>
              <w:spacing w:line="360" w:lineRule="auto"/>
              <w:jc w:val="both"/>
              <w:rPr>
                <w:rFonts w:ascii="Times New Roman" w:hAnsi="Times New Roman" w:cs="Times New Roman"/>
                <w:b w:val="0"/>
                <w:sz w:val="28"/>
                <w:szCs w:val="28"/>
              </w:rPr>
            </w:pPr>
            <w:proofErr w:type="spellStart"/>
            <w:r w:rsidRPr="001C2CD3">
              <w:rPr>
                <w:rStyle w:val="22"/>
                <w:rFonts w:eastAsiaTheme="minorHAnsi"/>
                <w:lang w:val="en-US" w:bidi="en-US"/>
              </w:rPr>
              <w:t>HCl</w:t>
            </w:r>
            <w:proofErr w:type="spellEnd"/>
            <w:r w:rsidRPr="001C2CD3">
              <w:rPr>
                <w:rStyle w:val="22"/>
                <w:rFonts w:eastAsiaTheme="minorHAnsi"/>
                <w:lang w:val="en-US" w:bidi="en-US"/>
              </w:rPr>
              <w:t xml:space="preserve">, </w:t>
            </w:r>
            <w:r w:rsidRPr="001C2CD3">
              <w:rPr>
                <w:rStyle w:val="22"/>
                <w:rFonts w:eastAsiaTheme="minorHAnsi"/>
              </w:rPr>
              <w:t>КОН</w:t>
            </w:r>
          </w:p>
        </w:tc>
      </w:tr>
      <w:tr w:rsidR="00CF50AD" w:rsidRPr="001C2CD3" w:rsidTr="00180D38">
        <w:tblPrEx>
          <w:tblCellMar>
            <w:top w:w="0" w:type="dxa"/>
            <w:bottom w:w="0" w:type="dxa"/>
          </w:tblCellMar>
        </w:tblPrEx>
        <w:trPr>
          <w:trHeight w:hRule="exact" w:val="1114"/>
          <w:jc w:val="center"/>
        </w:trPr>
        <w:tc>
          <w:tcPr>
            <w:tcW w:w="3691" w:type="dxa"/>
            <w:tcBorders>
              <w:top w:val="single" w:sz="4" w:space="0" w:color="auto"/>
              <w:left w:val="single" w:sz="4" w:space="0" w:color="auto"/>
            </w:tcBorders>
            <w:shd w:val="clear" w:color="auto" w:fill="FFFFFF"/>
            <w:vAlign w:val="center"/>
          </w:tcPr>
          <w:p w:rsidR="00CF50AD" w:rsidRPr="001C2CD3" w:rsidRDefault="00CF50AD" w:rsidP="001C2CD3">
            <w:pPr>
              <w:pStyle w:val="20"/>
              <w:framePr w:w="9086" w:wrap="notBeside" w:vAnchor="text" w:hAnchor="page" w:x="1651" w:y="727"/>
              <w:shd w:val="clear" w:color="auto" w:fill="auto"/>
              <w:spacing w:line="360" w:lineRule="auto"/>
              <w:jc w:val="both"/>
              <w:rPr>
                <w:rFonts w:ascii="Times New Roman" w:hAnsi="Times New Roman" w:cs="Times New Roman"/>
                <w:b w:val="0"/>
                <w:sz w:val="28"/>
                <w:szCs w:val="28"/>
              </w:rPr>
            </w:pPr>
            <w:proofErr w:type="spellStart"/>
            <w:r w:rsidRPr="001C2CD3">
              <w:rPr>
                <w:rFonts w:ascii="Times New Roman" w:hAnsi="Times New Roman" w:cs="Times New Roman"/>
                <w:b w:val="0"/>
                <w:sz w:val="28"/>
                <w:szCs w:val="28"/>
              </w:rPr>
              <w:t>Окислительно</w:t>
            </w:r>
            <w:r w:rsidRPr="001C2CD3">
              <w:rPr>
                <w:rFonts w:ascii="Times New Roman" w:hAnsi="Times New Roman" w:cs="Times New Roman"/>
                <w:b w:val="0"/>
                <w:sz w:val="28"/>
                <w:szCs w:val="28"/>
              </w:rPr>
              <w:softHyphen/>
              <w:t>восстановительное</w:t>
            </w:r>
            <w:proofErr w:type="spellEnd"/>
            <w:r w:rsidRPr="001C2CD3">
              <w:rPr>
                <w:rFonts w:ascii="Times New Roman" w:hAnsi="Times New Roman" w:cs="Times New Roman"/>
                <w:b w:val="0"/>
                <w:sz w:val="28"/>
                <w:szCs w:val="28"/>
              </w:rPr>
              <w:t xml:space="preserve"> титрование</w:t>
            </w:r>
          </w:p>
        </w:tc>
        <w:tc>
          <w:tcPr>
            <w:tcW w:w="3259" w:type="dxa"/>
            <w:tcBorders>
              <w:top w:val="single" w:sz="4" w:space="0" w:color="auto"/>
              <w:left w:val="single" w:sz="4" w:space="0" w:color="auto"/>
            </w:tcBorders>
            <w:shd w:val="clear" w:color="auto" w:fill="FFFFFF"/>
            <w:vAlign w:val="center"/>
          </w:tcPr>
          <w:p w:rsidR="00CF50AD" w:rsidRPr="001C2CD3" w:rsidRDefault="00CF50AD" w:rsidP="001C2CD3">
            <w:pPr>
              <w:pStyle w:val="20"/>
              <w:framePr w:w="9086" w:wrap="notBeside" w:vAnchor="text" w:hAnchor="page" w:x="1651" w:y="727"/>
              <w:shd w:val="clear" w:color="auto" w:fill="auto"/>
              <w:spacing w:line="360" w:lineRule="auto"/>
              <w:jc w:val="both"/>
              <w:rPr>
                <w:rFonts w:ascii="Times New Roman" w:hAnsi="Times New Roman" w:cs="Times New Roman"/>
                <w:b w:val="0"/>
                <w:sz w:val="28"/>
                <w:szCs w:val="28"/>
              </w:rPr>
            </w:pPr>
            <w:r w:rsidRPr="001C2CD3">
              <w:rPr>
                <w:rFonts w:ascii="Times New Roman" w:hAnsi="Times New Roman" w:cs="Times New Roman"/>
                <w:b w:val="0"/>
                <w:sz w:val="28"/>
                <w:szCs w:val="28"/>
              </w:rPr>
              <w:t>Сопровождается переносом электрона и изменением степени окисления</w:t>
            </w:r>
          </w:p>
        </w:tc>
        <w:tc>
          <w:tcPr>
            <w:tcW w:w="2136" w:type="dxa"/>
            <w:tcBorders>
              <w:top w:val="single" w:sz="4" w:space="0" w:color="auto"/>
              <w:left w:val="single" w:sz="4" w:space="0" w:color="auto"/>
              <w:right w:val="single" w:sz="4" w:space="0" w:color="auto"/>
            </w:tcBorders>
            <w:shd w:val="clear" w:color="auto" w:fill="FFFFFF"/>
          </w:tcPr>
          <w:p w:rsidR="00CF50AD" w:rsidRPr="001C2CD3" w:rsidRDefault="00CF50AD" w:rsidP="001C2CD3">
            <w:pPr>
              <w:pStyle w:val="20"/>
              <w:framePr w:w="9086" w:wrap="notBeside" w:vAnchor="text" w:hAnchor="page" w:x="1651" w:y="727"/>
              <w:shd w:val="clear" w:color="auto" w:fill="auto"/>
              <w:spacing w:line="360" w:lineRule="auto"/>
              <w:jc w:val="both"/>
              <w:rPr>
                <w:rFonts w:ascii="Times New Roman" w:hAnsi="Times New Roman" w:cs="Times New Roman"/>
                <w:b w:val="0"/>
                <w:sz w:val="28"/>
                <w:szCs w:val="28"/>
              </w:rPr>
            </w:pPr>
            <w:proofErr w:type="spellStart"/>
            <w:r w:rsidRPr="001C2CD3">
              <w:rPr>
                <w:rStyle w:val="22"/>
                <w:rFonts w:eastAsiaTheme="minorHAnsi"/>
                <w:lang w:val="en-US" w:bidi="en-US"/>
              </w:rPr>
              <w:t>KMnO</w:t>
            </w:r>
            <w:proofErr w:type="spellEnd"/>
            <w:r w:rsidRPr="001C2CD3">
              <w:rPr>
                <w:rStyle w:val="2MicrosoftSansSerif65pt0pt"/>
                <w:rFonts w:ascii="Times New Roman" w:hAnsi="Times New Roman" w:cs="Times New Roman"/>
                <w:sz w:val="28"/>
                <w:szCs w:val="28"/>
                <w:lang w:val="ru-RU"/>
              </w:rPr>
              <w:t>4</w:t>
            </w:r>
            <w:r w:rsidRPr="001C2CD3">
              <w:rPr>
                <w:rStyle w:val="2Constantia17pt2pt"/>
                <w:rFonts w:ascii="Times New Roman" w:hAnsi="Times New Roman" w:cs="Times New Roman"/>
                <w:b w:val="0"/>
                <w:bCs w:val="0"/>
                <w:sz w:val="28"/>
                <w:szCs w:val="28"/>
                <w:lang w:val="ru-RU"/>
              </w:rPr>
              <w:t>,1</w:t>
            </w:r>
            <w:r w:rsidRPr="001C2CD3">
              <w:rPr>
                <w:rStyle w:val="2Constantia75pt"/>
                <w:rFonts w:ascii="Times New Roman" w:hAnsi="Times New Roman" w:cs="Times New Roman"/>
                <w:sz w:val="28"/>
                <w:szCs w:val="28"/>
                <w:lang w:bidi="en-US"/>
              </w:rPr>
              <w:t>2</w:t>
            </w:r>
            <w:r w:rsidRPr="001C2CD3">
              <w:rPr>
                <w:rStyle w:val="22"/>
                <w:rFonts w:eastAsiaTheme="minorHAnsi"/>
                <w:lang w:bidi="en-US"/>
              </w:rPr>
              <w:t xml:space="preserve">, </w:t>
            </w:r>
            <w:r w:rsidRPr="001C2CD3">
              <w:rPr>
                <w:rStyle w:val="22"/>
                <w:rFonts w:eastAsiaTheme="minorHAnsi"/>
              </w:rPr>
              <w:t>1^а</w:t>
            </w:r>
            <w:r w:rsidRPr="001C2CD3">
              <w:rPr>
                <w:rStyle w:val="2MicrosoftSansSerif65pt0pt"/>
                <w:rFonts w:ascii="Times New Roman" w:hAnsi="Times New Roman" w:cs="Times New Roman"/>
                <w:sz w:val="28"/>
                <w:szCs w:val="28"/>
                <w:lang w:val="ru-RU" w:bidi="ru-RU"/>
              </w:rPr>
              <w:t>.2</w:t>
            </w:r>
            <w:r w:rsidRPr="001C2CD3">
              <w:rPr>
                <w:rStyle w:val="22"/>
                <w:rFonts w:eastAsiaTheme="minorHAnsi"/>
              </w:rPr>
              <w:t>$</w:t>
            </w:r>
            <w:r w:rsidRPr="001C2CD3">
              <w:rPr>
                <w:rStyle w:val="2MicrosoftSansSerif65pt0pt"/>
                <w:rFonts w:ascii="Times New Roman" w:hAnsi="Times New Roman" w:cs="Times New Roman"/>
                <w:sz w:val="28"/>
                <w:szCs w:val="28"/>
                <w:lang w:val="ru-RU" w:bidi="ru-RU"/>
              </w:rPr>
              <w:t>2</w:t>
            </w:r>
            <w:r w:rsidRPr="001C2CD3">
              <w:rPr>
                <w:rStyle w:val="22"/>
                <w:rFonts w:eastAsiaTheme="minorHAnsi"/>
              </w:rPr>
              <w:t>0</w:t>
            </w:r>
            <w:r w:rsidRPr="001C2CD3">
              <w:rPr>
                <w:rStyle w:val="2Constantia75pt"/>
                <w:rFonts w:ascii="Times New Roman" w:hAnsi="Times New Roman" w:cs="Times New Roman"/>
                <w:sz w:val="28"/>
                <w:szCs w:val="28"/>
              </w:rPr>
              <w:t>з</w:t>
            </w:r>
            <w:r w:rsidRPr="001C2CD3">
              <w:rPr>
                <w:rStyle w:val="22"/>
                <w:rFonts w:eastAsiaTheme="minorHAnsi"/>
              </w:rPr>
              <w:t>, К</w:t>
            </w:r>
            <w:r w:rsidRPr="001C2CD3">
              <w:rPr>
                <w:rStyle w:val="2Constantia75pt"/>
                <w:rFonts w:ascii="Times New Roman" w:hAnsi="Times New Roman" w:cs="Times New Roman"/>
                <w:sz w:val="28"/>
                <w:szCs w:val="28"/>
              </w:rPr>
              <w:t>2</w:t>
            </w:r>
            <w:r w:rsidRPr="001C2CD3">
              <w:rPr>
                <w:rStyle w:val="22"/>
                <w:rFonts w:eastAsiaTheme="minorHAnsi"/>
              </w:rPr>
              <w:t>СГ</w:t>
            </w:r>
            <w:r w:rsidRPr="001C2CD3">
              <w:rPr>
                <w:rStyle w:val="2Constantia75pt"/>
                <w:rFonts w:ascii="Times New Roman" w:hAnsi="Times New Roman" w:cs="Times New Roman"/>
                <w:sz w:val="28"/>
                <w:szCs w:val="28"/>
              </w:rPr>
              <w:t>2</w:t>
            </w:r>
            <w:r w:rsidRPr="001C2CD3">
              <w:rPr>
                <w:rStyle w:val="22"/>
                <w:rFonts w:eastAsiaTheme="minorHAnsi"/>
              </w:rPr>
              <w:t>О</w:t>
            </w:r>
            <w:r w:rsidRPr="001C2CD3">
              <w:rPr>
                <w:rStyle w:val="2Constantia75pt"/>
                <w:rFonts w:ascii="Times New Roman" w:hAnsi="Times New Roman" w:cs="Times New Roman"/>
                <w:sz w:val="28"/>
                <w:szCs w:val="28"/>
              </w:rPr>
              <w:t>7</w:t>
            </w:r>
            <w:r w:rsidRPr="001C2CD3">
              <w:rPr>
                <w:rStyle w:val="275pt"/>
                <w:rFonts w:eastAsiaTheme="minorHAnsi"/>
                <w:sz w:val="28"/>
                <w:szCs w:val="28"/>
                <w:lang w:val="ru-RU"/>
              </w:rPr>
              <w:t xml:space="preserve"> </w:t>
            </w:r>
            <w:r w:rsidRPr="001C2CD3">
              <w:rPr>
                <w:rFonts w:ascii="Times New Roman" w:hAnsi="Times New Roman" w:cs="Times New Roman"/>
                <w:b w:val="0"/>
                <w:sz w:val="28"/>
                <w:szCs w:val="28"/>
              </w:rPr>
              <w:t>и др.</w:t>
            </w:r>
          </w:p>
        </w:tc>
      </w:tr>
      <w:tr w:rsidR="00CF50AD" w:rsidRPr="001C2CD3" w:rsidTr="00180D38">
        <w:tblPrEx>
          <w:tblCellMar>
            <w:top w:w="0" w:type="dxa"/>
            <w:bottom w:w="0" w:type="dxa"/>
          </w:tblCellMar>
        </w:tblPrEx>
        <w:trPr>
          <w:trHeight w:hRule="exact" w:val="562"/>
          <w:jc w:val="center"/>
        </w:trPr>
        <w:tc>
          <w:tcPr>
            <w:tcW w:w="3691" w:type="dxa"/>
            <w:tcBorders>
              <w:top w:val="single" w:sz="4" w:space="0" w:color="auto"/>
              <w:left w:val="single" w:sz="4" w:space="0" w:color="auto"/>
            </w:tcBorders>
            <w:shd w:val="clear" w:color="auto" w:fill="FFFFFF"/>
            <w:vAlign w:val="center"/>
          </w:tcPr>
          <w:p w:rsidR="00CF50AD" w:rsidRPr="001C2CD3" w:rsidRDefault="00CF50AD" w:rsidP="001C2CD3">
            <w:pPr>
              <w:pStyle w:val="20"/>
              <w:framePr w:w="9086" w:wrap="notBeside" w:vAnchor="text" w:hAnchor="page" w:x="1651" w:y="727"/>
              <w:shd w:val="clear" w:color="auto" w:fill="auto"/>
              <w:spacing w:line="360" w:lineRule="auto"/>
              <w:jc w:val="both"/>
              <w:rPr>
                <w:rFonts w:ascii="Times New Roman" w:hAnsi="Times New Roman" w:cs="Times New Roman"/>
                <w:b w:val="0"/>
                <w:sz w:val="28"/>
                <w:szCs w:val="28"/>
              </w:rPr>
            </w:pPr>
            <w:proofErr w:type="spellStart"/>
            <w:r w:rsidRPr="001C2CD3">
              <w:rPr>
                <w:rFonts w:ascii="Times New Roman" w:hAnsi="Times New Roman" w:cs="Times New Roman"/>
                <w:b w:val="0"/>
                <w:sz w:val="28"/>
                <w:szCs w:val="28"/>
              </w:rPr>
              <w:t>Осадительное</w:t>
            </w:r>
            <w:proofErr w:type="spellEnd"/>
            <w:r w:rsidRPr="001C2CD3">
              <w:rPr>
                <w:rFonts w:ascii="Times New Roman" w:hAnsi="Times New Roman" w:cs="Times New Roman"/>
                <w:b w:val="0"/>
                <w:sz w:val="28"/>
                <w:szCs w:val="28"/>
              </w:rPr>
              <w:t xml:space="preserve"> титрование</w:t>
            </w:r>
          </w:p>
        </w:tc>
        <w:tc>
          <w:tcPr>
            <w:tcW w:w="3259" w:type="dxa"/>
            <w:tcBorders>
              <w:top w:val="single" w:sz="4" w:space="0" w:color="auto"/>
              <w:left w:val="single" w:sz="4" w:space="0" w:color="auto"/>
            </w:tcBorders>
            <w:shd w:val="clear" w:color="auto" w:fill="FFFFFF"/>
            <w:vAlign w:val="bottom"/>
          </w:tcPr>
          <w:p w:rsidR="00CF50AD" w:rsidRPr="001C2CD3" w:rsidRDefault="00CF50AD" w:rsidP="001C2CD3">
            <w:pPr>
              <w:pStyle w:val="20"/>
              <w:framePr w:w="9086" w:wrap="notBeside" w:vAnchor="text" w:hAnchor="page" w:x="1651" w:y="727"/>
              <w:shd w:val="clear" w:color="auto" w:fill="auto"/>
              <w:spacing w:line="360" w:lineRule="auto"/>
              <w:jc w:val="both"/>
              <w:rPr>
                <w:rFonts w:ascii="Times New Roman" w:hAnsi="Times New Roman" w:cs="Times New Roman"/>
                <w:b w:val="0"/>
                <w:sz w:val="28"/>
                <w:szCs w:val="28"/>
              </w:rPr>
            </w:pPr>
            <w:r w:rsidRPr="001C2CD3">
              <w:rPr>
                <w:rFonts w:ascii="Times New Roman" w:hAnsi="Times New Roman" w:cs="Times New Roman"/>
                <w:b w:val="0"/>
                <w:sz w:val="28"/>
                <w:szCs w:val="28"/>
              </w:rPr>
              <w:t>Образование малораст</w:t>
            </w:r>
            <w:r w:rsidRPr="001C2CD3">
              <w:rPr>
                <w:rFonts w:ascii="Times New Roman" w:hAnsi="Times New Roman" w:cs="Times New Roman"/>
                <w:b w:val="0"/>
                <w:sz w:val="28"/>
                <w:szCs w:val="28"/>
              </w:rPr>
              <w:softHyphen/>
              <w:t>воримых электролитов</w:t>
            </w:r>
          </w:p>
        </w:tc>
        <w:tc>
          <w:tcPr>
            <w:tcW w:w="2136" w:type="dxa"/>
            <w:tcBorders>
              <w:top w:val="single" w:sz="4" w:space="0" w:color="auto"/>
              <w:left w:val="single" w:sz="4" w:space="0" w:color="auto"/>
              <w:right w:val="single" w:sz="4" w:space="0" w:color="auto"/>
            </w:tcBorders>
            <w:shd w:val="clear" w:color="auto" w:fill="FFFFFF"/>
            <w:vAlign w:val="bottom"/>
          </w:tcPr>
          <w:p w:rsidR="00CF50AD" w:rsidRPr="001C2CD3" w:rsidRDefault="00CF50AD" w:rsidP="001C2CD3">
            <w:pPr>
              <w:pStyle w:val="20"/>
              <w:framePr w:w="9086" w:wrap="notBeside" w:vAnchor="text" w:hAnchor="page" w:x="1651" w:y="727"/>
              <w:shd w:val="clear" w:color="auto" w:fill="auto"/>
              <w:spacing w:line="360" w:lineRule="auto"/>
              <w:jc w:val="both"/>
              <w:rPr>
                <w:rFonts w:ascii="Times New Roman" w:hAnsi="Times New Roman" w:cs="Times New Roman"/>
                <w:b w:val="0"/>
                <w:sz w:val="28"/>
                <w:szCs w:val="28"/>
                <w:lang w:val="en-US"/>
              </w:rPr>
            </w:pPr>
            <w:proofErr w:type="spellStart"/>
            <w:r w:rsidRPr="001C2CD3">
              <w:rPr>
                <w:rStyle w:val="22"/>
                <w:rFonts w:eastAsiaTheme="minorHAnsi"/>
                <w:lang w:val="en-US" w:bidi="en-US"/>
              </w:rPr>
              <w:t>AgNO</w:t>
            </w:r>
            <w:r w:rsidRPr="001C2CD3">
              <w:rPr>
                <w:rStyle w:val="2Constantia75pt"/>
                <w:rFonts w:ascii="Times New Roman" w:hAnsi="Times New Roman" w:cs="Times New Roman"/>
                <w:sz w:val="28"/>
                <w:szCs w:val="28"/>
                <w:lang w:val="en-US" w:bidi="en-US"/>
              </w:rPr>
              <w:t>s</w:t>
            </w:r>
            <w:proofErr w:type="spellEnd"/>
            <w:r w:rsidRPr="001C2CD3">
              <w:rPr>
                <w:rStyle w:val="22"/>
                <w:rFonts w:eastAsiaTheme="minorHAnsi"/>
                <w:lang w:val="en-US" w:bidi="en-US"/>
              </w:rPr>
              <w:t>, Hg</w:t>
            </w:r>
            <w:r w:rsidRPr="001C2CD3">
              <w:rPr>
                <w:rStyle w:val="2MicrosoftSansSerif65pt0pt"/>
                <w:rFonts w:ascii="Times New Roman" w:hAnsi="Times New Roman" w:cs="Times New Roman"/>
                <w:sz w:val="28"/>
                <w:szCs w:val="28"/>
              </w:rPr>
              <w:t>2</w:t>
            </w:r>
            <w:r w:rsidRPr="001C2CD3">
              <w:rPr>
                <w:rStyle w:val="22"/>
                <w:rFonts w:eastAsiaTheme="minorHAnsi"/>
                <w:lang w:val="en-US" w:bidi="en-US"/>
              </w:rPr>
              <w:t>(NO</w:t>
            </w:r>
            <w:r w:rsidRPr="001C2CD3">
              <w:rPr>
                <w:rStyle w:val="2MicrosoftSansSerif65pt0pt"/>
                <w:rFonts w:ascii="Times New Roman" w:hAnsi="Times New Roman" w:cs="Times New Roman"/>
                <w:sz w:val="28"/>
                <w:szCs w:val="28"/>
              </w:rPr>
              <w:t>3</w:t>
            </w:r>
            <w:r w:rsidRPr="001C2CD3">
              <w:rPr>
                <w:rStyle w:val="22"/>
                <w:rFonts w:eastAsiaTheme="minorHAnsi"/>
                <w:lang w:val="en-US" w:bidi="en-US"/>
              </w:rPr>
              <w:t>)</w:t>
            </w:r>
            <w:r w:rsidRPr="001C2CD3">
              <w:rPr>
                <w:rStyle w:val="2MicrosoftSansSerif65pt0pt"/>
                <w:rFonts w:ascii="Times New Roman" w:hAnsi="Times New Roman" w:cs="Times New Roman"/>
                <w:sz w:val="28"/>
                <w:szCs w:val="28"/>
              </w:rPr>
              <w:t xml:space="preserve">2 </w:t>
            </w:r>
            <w:r w:rsidRPr="001C2CD3">
              <w:rPr>
                <w:rFonts w:ascii="Times New Roman" w:hAnsi="Times New Roman" w:cs="Times New Roman"/>
                <w:b w:val="0"/>
                <w:sz w:val="28"/>
                <w:szCs w:val="28"/>
              </w:rPr>
              <w:t>и</w:t>
            </w:r>
            <w:r w:rsidRPr="001C2CD3">
              <w:rPr>
                <w:rFonts w:ascii="Times New Roman" w:hAnsi="Times New Roman" w:cs="Times New Roman"/>
                <w:b w:val="0"/>
                <w:sz w:val="28"/>
                <w:szCs w:val="28"/>
                <w:lang w:val="en-US"/>
              </w:rPr>
              <w:t xml:space="preserve"> </w:t>
            </w:r>
            <w:proofErr w:type="spellStart"/>
            <w:r w:rsidRPr="001C2CD3">
              <w:rPr>
                <w:rFonts w:ascii="Times New Roman" w:hAnsi="Times New Roman" w:cs="Times New Roman"/>
                <w:b w:val="0"/>
                <w:sz w:val="28"/>
                <w:szCs w:val="28"/>
              </w:rPr>
              <w:t>др</w:t>
            </w:r>
            <w:proofErr w:type="spellEnd"/>
            <w:r w:rsidRPr="001C2CD3">
              <w:rPr>
                <w:rFonts w:ascii="Times New Roman" w:hAnsi="Times New Roman" w:cs="Times New Roman"/>
                <w:b w:val="0"/>
                <w:sz w:val="28"/>
                <w:szCs w:val="28"/>
                <w:lang w:val="en-US"/>
              </w:rPr>
              <w:t>.</w:t>
            </w:r>
          </w:p>
        </w:tc>
      </w:tr>
      <w:tr w:rsidR="00CF50AD" w:rsidRPr="001C2CD3" w:rsidTr="00180D38">
        <w:tblPrEx>
          <w:tblCellMar>
            <w:top w:w="0" w:type="dxa"/>
            <w:bottom w:w="0" w:type="dxa"/>
          </w:tblCellMar>
        </w:tblPrEx>
        <w:trPr>
          <w:trHeight w:hRule="exact" w:val="850"/>
          <w:jc w:val="center"/>
        </w:trPr>
        <w:tc>
          <w:tcPr>
            <w:tcW w:w="3691" w:type="dxa"/>
            <w:tcBorders>
              <w:top w:val="single" w:sz="4" w:space="0" w:color="auto"/>
              <w:left w:val="single" w:sz="4" w:space="0" w:color="auto"/>
              <w:bottom w:val="single" w:sz="4" w:space="0" w:color="auto"/>
            </w:tcBorders>
            <w:shd w:val="clear" w:color="auto" w:fill="FFFFFF"/>
            <w:vAlign w:val="center"/>
          </w:tcPr>
          <w:p w:rsidR="00CF50AD" w:rsidRPr="001C2CD3" w:rsidRDefault="00CF50AD" w:rsidP="001C2CD3">
            <w:pPr>
              <w:pStyle w:val="20"/>
              <w:framePr w:w="9086" w:wrap="notBeside" w:vAnchor="text" w:hAnchor="page" w:x="1651" w:y="727"/>
              <w:shd w:val="clear" w:color="auto" w:fill="auto"/>
              <w:spacing w:line="360" w:lineRule="auto"/>
              <w:jc w:val="both"/>
              <w:rPr>
                <w:rFonts w:ascii="Times New Roman" w:hAnsi="Times New Roman" w:cs="Times New Roman"/>
                <w:b w:val="0"/>
                <w:sz w:val="28"/>
                <w:szCs w:val="28"/>
              </w:rPr>
            </w:pPr>
            <w:proofErr w:type="spellStart"/>
            <w:r w:rsidRPr="001C2CD3">
              <w:rPr>
                <w:rFonts w:ascii="Times New Roman" w:hAnsi="Times New Roman" w:cs="Times New Roman"/>
                <w:b w:val="0"/>
                <w:sz w:val="28"/>
                <w:szCs w:val="28"/>
              </w:rPr>
              <w:t>Комплексонометрическое</w:t>
            </w:r>
            <w:proofErr w:type="spellEnd"/>
          </w:p>
          <w:p w:rsidR="00CF50AD" w:rsidRPr="001C2CD3" w:rsidRDefault="00CF50AD" w:rsidP="001C2CD3">
            <w:pPr>
              <w:pStyle w:val="20"/>
              <w:framePr w:w="9086" w:wrap="notBeside" w:vAnchor="text" w:hAnchor="page" w:x="1651" w:y="727"/>
              <w:shd w:val="clear" w:color="auto" w:fill="auto"/>
              <w:spacing w:before="120" w:line="360" w:lineRule="auto"/>
              <w:jc w:val="both"/>
              <w:rPr>
                <w:rFonts w:ascii="Times New Roman" w:hAnsi="Times New Roman" w:cs="Times New Roman"/>
                <w:b w:val="0"/>
                <w:sz w:val="28"/>
                <w:szCs w:val="28"/>
              </w:rPr>
            </w:pPr>
            <w:r w:rsidRPr="001C2CD3">
              <w:rPr>
                <w:rFonts w:ascii="Times New Roman" w:hAnsi="Times New Roman" w:cs="Times New Roman"/>
                <w:b w:val="0"/>
                <w:sz w:val="28"/>
                <w:szCs w:val="28"/>
              </w:rPr>
              <w:t>титрование</w:t>
            </w:r>
          </w:p>
        </w:tc>
        <w:tc>
          <w:tcPr>
            <w:tcW w:w="3259" w:type="dxa"/>
            <w:tcBorders>
              <w:top w:val="single" w:sz="4" w:space="0" w:color="auto"/>
              <w:left w:val="single" w:sz="4" w:space="0" w:color="auto"/>
              <w:bottom w:val="single" w:sz="4" w:space="0" w:color="auto"/>
            </w:tcBorders>
            <w:shd w:val="clear" w:color="auto" w:fill="FFFFFF"/>
            <w:vAlign w:val="bottom"/>
          </w:tcPr>
          <w:p w:rsidR="00CF50AD" w:rsidRPr="001C2CD3" w:rsidRDefault="00CF50AD" w:rsidP="001C2CD3">
            <w:pPr>
              <w:pStyle w:val="20"/>
              <w:framePr w:w="9086" w:wrap="notBeside" w:vAnchor="text" w:hAnchor="page" w:x="1651" w:y="727"/>
              <w:shd w:val="clear" w:color="auto" w:fill="auto"/>
              <w:spacing w:line="360" w:lineRule="auto"/>
              <w:jc w:val="both"/>
              <w:rPr>
                <w:rFonts w:ascii="Times New Roman" w:hAnsi="Times New Roman" w:cs="Times New Roman"/>
                <w:b w:val="0"/>
                <w:sz w:val="28"/>
                <w:szCs w:val="28"/>
              </w:rPr>
            </w:pPr>
            <w:r w:rsidRPr="001C2CD3">
              <w:rPr>
                <w:rFonts w:ascii="Times New Roman" w:hAnsi="Times New Roman" w:cs="Times New Roman"/>
                <w:b w:val="0"/>
                <w:sz w:val="28"/>
                <w:szCs w:val="28"/>
              </w:rPr>
              <w:t xml:space="preserve">Образование </w:t>
            </w:r>
            <w:proofErr w:type="spellStart"/>
            <w:r w:rsidRPr="001C2CD3">
              <w:rPr>
                <w:rFonts w:ascii="Times New Roman" w:hAnsi="Times New Roman" w:cs="Times New Roman"/>
                <w:b w:val="0"/>
                <w:sz w:val="28"/>
                <w:szCs w:val="28"/>
              </w:rPr>
              <w:t>малодиссо</w:t>
            </w:r>
            <w:r w:rsidRPr="001C2CD3">
              <w:rPr>
                <w:rFonts w:ascii="Times New Roman" w:hAnsi="Times New Roman" w:cs="Times New Roman"/>
                <w:b w:val="0"/>
                <w:sz w:val="28"/>
                <w:szCs w:val="28"/>
              </w:rPr>
              <w:softHyphen/>
              <w:t>циирующих</w:t>
            </w:r>
            <w:proofErr w:type="spellEnd"/>
            <w:r w:rsidRPr="001C2CD3">
              <w:rPr>
                <w:rFonts w:ascii="Times New Roman" w:hAnsi="Times New Roman" w:cs="Times New Roman"/>
                <w:b w:val="0"/>
                <w:sz w:val="28"/>
                <w:szCs w:val="28"/>
              </w:rPr>
              <w:t xml:space="preserve"> комплексных соединений</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rsidR="00CF50AD" w:rsidRPr="001C2CD3" w:rsidRDefault="00CF50AD" w:rsidP="001C2CD3">
            <w:pPr>
              <w:pStyle w:val="20"/>
              <w:framePr w:w="9086" w:wrap="notBeside" w:vAnchor="text" w:hAnchor="page" w:x="1651" w:y="727"/>
              <w:shd w:val="clear" w:color="auto" w:fill="auto"/>
              <w:spacing w:line="360" w:lineRule="auto"/>
              <w:ind w:left="240"/>
              <w:jc w:val="both"/>
              <w:rPr>
                <w:rFonts w:ascii="Times New Roman" w:hAnsi="Times New Roman" w:cs="Times New Roman"/>
                <w:b w:val="0"/>
                <w:sz w:val="28"/>
                <w:szCs w:val="28"/>
              </w:rPr>
            </w:pPr>
            <w:r w:rsidRPr="001C2CD3">
              <w:rPr>
                <w:rStyle w:val="22"/>
                <w:rFonts w:eastAsiaTheme="minorHAnsi"/>
              </w:rPr>
              <w:t xml:space="preserve">ЭДТА, </w:t>
            </w:r>
            <w:proofErr w:type="spellStart"/>
            <w:r w:rsidRPr="001C2CD3">
              <w:rPr>
                <w:rStyle w:val="22"/>
                <w:rFonts w:eastAsiaTheme="minorHAnsi"/>
              </w:rPr>
              <w:t>трилон</w:t>
            </w:r>
            <w:proofErr w:type="spellEnd"/>
            <w:r w:rsidRPr="001C2CD3">
              <w:rPr>
                <w:rStyle w:val="22"/>
                <w:rFonts w:eastAsiaTheme="minorHAnsi"/>
              </w:rPr>
              <w:t xml:space="preserve"> Б</w:t>
            </w:r>
          </w:p>
        </w:tc>
      </w:tr>
    </w:tbl>
    <w:p w:rsidR="00CF50AD" w:rsidRPr="001C2CD3" w:rsidRDefault="00CF50AD" w:rsidP="001C2CD3">
      <w:pPr>
        <w:framePr w:w="9086" w:wrap="notBeside" w:vAnchor="text" w:hAnchor="page" w:x="1651" w:y="727"/>
        <w:spacing w:after="0" w:line="360" w:lineRule="auto"/>
        <w:jc w:val="both"/>
        <w:rPr>
          <w:rFonts w:ascii="Times New Roman" w:hAnsi="Times New Roman" w:cs="Times New Roman"/>
          <w:sz w:val="28"/>
          <w:szCs w:val="28"/>
        </w:rPr>
      </w:pPr>
    </w:p>
    <w:p w:rsidR="00CF50AD" w:rsidRPr="001C2CD3" w:rsidRDefault="00CF50AD" w:rsidP="001C2CD3">
      <w:pPr>
        <w:spacing w:after="0" w:line="360" w:lineRule="auto"/>
        <w:jc w:val="both"/>
        <w:rPr>
          <w:rFonts w:ascii="Times New Roman" w:hAnsi="Times New Roman" w:cs="Times New Roman"/>
          <w:color w:val="000000"/>
          <w:sz w:val="28"/>
          <w:szCs w:val="28"/>
          <w:lang w:bidi="ru-RU"/>
        </w:rPr>
      </w:pPr>
      <w:r w:rsidRPr="001C2CD3">
        <w:rPr>
          <w:rFonts w:ascii="Times New Roman" w:hAnsi="Times New Roman" w:cs="Times New Roman"/>
          <w:color w:val="000000"/>
          <w:sz w:val="28"/>
          <w:szCs w:val="28"/>
          <w:lang w:bidi="ru-RU"/>
        </w:rPr>
        <w:t>Методы титриметрического анализа классифицируют по типу реакций, лежащих в основе определения веществ (см. табл.1)</w:t>
      </w:r>
    </w:p>
    <w:p w:rsidR="00CF50AD" w:rsidRPr="001C2CD3" w:rsidRDefault="00CF50AD" w:rsidP="001C2CD3">
      <w:pPr>
        <w:spacing w:after="0" w:line="360" w:lineRule="auto"/>
        <w:jc w:val="both"/>
        <w:rPr>
          <w:rFonts w:ascii="Times New Roman" w:hAnsi="Times New Roman" w:cs="Times New Roman"/>
          <w:sz w:val="28"/>
          <w:szCs w:val="28"/>
        </w:rPr>
      </w:pPr>
    </w:p>
    <w:p w:rsidR="00CF50AD" w:rsidRPr="001C2CD3" w:rsidRDefault="00CF50AD" w:rsidP="001C2CD3">
      <w:pPr>
        <w:pStyle w:val="50"/>
        <w:shd w:val="clear" w:color="auto" w:fill="auto"/>
        <w:spacing w:before="189" w:after="0" w:line="360" w:lineRule="auto"/>
        <w:ind w:firstLine="740"/>
        <w:rPr>
          <w:rFonts w:ascii="Times New Roman" w:hAnsi="Times New Roman" w:cs="Times New Roman"/>
          <w:sz w:val="28"/>
          <w:szCs w:val="28"/>
        </w:rPr>
      </w:pPr>
      <w:r w:rsidRPr="001C2CD3">
        <w:rPr>
          <w:rFonts w:ascii="Times New Roman" w:hAnsi="Times New Roman" w:cs="Times New Roman"/>
          <w:i w:val="0"/>
          <w:color w:val="000000"/>
          <w:sz w:val="28"/>
          <w:szCs w:val="28"/>
          <w:lang w:bidi="ru-RU"/>
        </w:rPr>
        <w:t>Прежде чем приступить к изучению методов титриметрического анализа, следует усвоить основные понятия, термины и принципы метода</w:t>
      </w:r>
      <w:r w:rsidRPr="001C2CD3">
        <w:rPr>
          <w:rFonts w:ascii="Times New Roman" w:hAnsi="Times New Roman" w:cs="Times New Roman"/>
          <w:color w:val="000000"/>
          <w:sz w:val="28"/>
          <w:szCs w:val="28"/>
          <w:lang w:bidi="ru-RU"/>
        </w:rPr>
        <w:t>.</w:t>
      </w:r>
    </w:p>
    <w:p w:rsidR="00CF50AD" w:rsidRPr="001C2CD3" w:rsidRDefault="00CF50AD" w:rsidP="001C2CD3">
      <w:pPr>
        <w:pStyle w:val="20"/>
        <w:shd w:val="clear" w:color="auto" w:fill="auto"/>
        <w:spacing w:line="360" w:lineRule="auto"/>
        <w:ind w:firstLine="740"/>
        <w:jc w:val="both"/>
        <w:rPr>
          <w:rFonts w:ascii="Times New Roman" w:hAnsi="Times New Roman" w:cs="Times New Roman"/>
          <w:b w:val="0"/>
          <w:sz w:val="28"/>
          <w:szCs w:val="28"/>
        </w:rPr>
      </w:pPr>
      <w:r w:rsidRPr="001C2CD3">
        <w:rPr>
          <w:rStyle w:val="22"/>
          <w:rFonts w:eastAsiaTheme="minorHAnsi"/>
          <w:b/>
          <w:i w:val="0"/>
        </w:rPr>
        <w:t>Титрование</w:t>
      </w:r>
      <w:r w:rsidRPr="001C2CD3">
        <w:rPr>
          <w:rStyle w:val="22"/>
          <w:rFonts w:eastAsiaTheme="minorHAnsi"/>
        </w:rPr>
        <w:t xml:space="preserve"> -</w:t>
      </w:r>
      <w:r w:rsidRPr="001C2CD3">
        <w:rPr>
          <w:rFonts w:ascii="Times New Roman" w:hAnsi="Times New Roman" w:cs="Times New Roman"/>
          <w:b w:val="0"/>
          <w:color w:val="000000"/>
          <w:sz w:val="28"/>
          <w:szCs w:val="28"/>
          <w:lang w:bidi="ru-RU"/>
        </w:rPr>
        <w:t xml:space="preserve"> это процесс, при котором к определяемому веществу постепенно добавляют раствор реактива точно известной концентрации (</w:t>
      </w:r>
      <w:proofErr w:type="spellStart"/>
      <w:r w:rsidRPr="001C2CD3">
        <w:rPr>
          <w:rStyle w:val="22"/>
          <w:rFonts w:eastAsiaTheme="minorHAnsi"/>
          <w:b/>
          <w:i w:val="0"/>
        </w:rPr>
        <w:t>титрант</w:t>
      </w:r>
      <w:proofErr w:type="spellEnd"/>
      <w:r w:rsidRPr="001C2CD3">
        <w:rPr>
          <w:rFonts w:ascii="Times New Roman" w:hAnsi="Times New Roman" w:cs="Times New Roman"/>
          <w:b w:val="0"/>
          <w:color w:val="000000"/>
          <w:sz w:val="28"/>
          <w:szCs w:val="28"/>
          <w:lang w:bidi="ru-RU"/>
        </w:rPr>
        <w:t xml:space="preserve">) до установления момента, при котором количество </w:t>
      </w:r>
      <w:proofErr w:type="spellStart"/>
      <w:r w:rsidRPr="001C2CD3">
        <w:rPr>
          <w:rFonts w:ascii="Times New Roman" w:hAnsi="Times New Roman" w:cs="Times New Roman"/>
          <w:b w:val="0"/>
          <w:color w:val="000000"/>
          <w:sz w:val="28"/>
          <w:szCs w:val="28"/>
          <w:lang w:bidi="ru-RU"/>
        </w:rPr>
        <w:t>титранта</w:t>
      </w:r>
      <w:proofErr w:type="spellEnd"/>
      <w:r w:rsidRPr="001C2CD3">
        <w:rPr>
          <w:rFonts w:ascii="Times New Roman" w:hAnsi="Times New Roman" w:cs="Times New Roman"/>
          <w:b w:val="0"/>
          <w:color w:val="000000"/>
          <w:sz w:val="28"/>
          <w:szCs w:val="28"/>
          <w:lang w:bidi="ru-RU"/>
        </w:rPr>
        <w:t xml:space="preserve"> строго эквивалентно количеству анализируемого вещества, то есть до установления </w:t>
      </w:r>
      <w:r w:rsidRPr="001C2CD3">
        <w:rPr>
          <w:rStyle w:val="22"/>
          <w:rFonts w:eastAsiaTheme="minorHAnsi"/>
          <w:b/>
          <w:i w:val="0"/>
        </w:rPr>
        <w:t>точки эквивалентности</w:t>
      </w:r>
      <w:r w:rsidRPr="001C2CD3">
        <w:rPr>
          <w:rFonts w:ascii="Times New Roman" w:hAnsi="Times New Roman" w:cs="Times New Roman"/>
          <w:b w:val="0"/>
          <w:color w:val="000000"/>
          <w:sz w:val="28"/>
          <w:szCs w:val="28"/>
          <w:lang w:bidi="ru-RU"/>
        </w:rPr>
        <w:t xml:space="preserve"> (ТЭ).</w:t>
      </w:r>
    </w:p>
    <w:p w:rsidR="00CF50AD" w:rsidRPr="001C2CD3" w:rsidRDefault="00CF50AD" w:rsidP="001C2CD3">
      <w:pPr>
        <w:pStyle w:val="20"/>
        <w:shd w:val="clear" w:color="auto" w:fill="auto"/>
        <w:spacing w:line="360" w:lineRule="auto"/>
        <w:ind w:left="180" w:firstLine="280"/>
        <w:jc w:val="both"/>
        <w:rPr>
          <w:rFonts w:ascii="Times New Roman" w:hAnsi="Times New Roman" w:cs="Times New Roman"/>
          <w:b w:val="0"/>
          <w:sz w:val="28"/>
          <w:szCs w:val="28"/>
        </w:rPr>
      </w:pPr>
      <w:r w:rsidRPr="001C2CD3">
        <w:rPr>
          <w:rFonts w:ascii="Times New Roman" w:hAnsi="Times New Roman" w:cs="Times New Roman"/>
          <w:b w:val="0"/>
          <w:color w:val="000000"/>
          <w:sz w:val="28"/>
          <w:szCs w:val="28"/>
          <w:lang w:bidi="ru-RU"/>
        </w:rPr>
        <w:t>Определить точку эквивалентности можно визуально (индикаторный способ) или инструментально (наблюдая за изменением потенциала электрода, силой тока и др.)</w:t>
      </w:r>
    </w:p>
    <w:p w:rsidR="00CF50AD" w:rsidRPr="001C2CD3" w:rsidRDefault="00CF50AD" w:rsidP="001C2CD3">
      <w:pPr>
        <w:pStyle w:val="20"/>
        <w:shd w:val="clear" w:color="auto" w:fill="auto"/>
        <w:spacing w:line="360" w:lineRule="auto"/>
        <w:ind w:left="180" w:firstLine="280"/>
        <w:jc w:val="both"/>
        <w:rPr>
          <w:rFonts w:ascii="Times New Roman" w:hAnsi="Times New Roman" w:cs="Times New Roman"/>
          <w:b w:val="0"/>
          <w:sz w:val="28"/>
          <w:szCs w:val="28"/>
        </w:rPr>
      </w:pPr>
      <w:r w:rsidRPr="001C2CD3">
        <w:rPr>
          <w:rFonts w:ascii="Times New Roman" w:hAnsi="Times New Roman" w:cs="Times New Roman"/>
          <w:b w:val="0"/>
          <w:color w:val="000000"/>
          <w:sz w:val="28"/>
          <w:szCs w:val="28"/>
          <w:lang w:bidi="ru-RU"/>
        </w:rPr>
        <w:t xml:space="preserve">Для того чтобы четко представлять процесс титрования, необходимо изучить теорию метода и проследить за всеми происходящими изменениями при добавлении </w:t>
      </w:r>
      <w:proofErr w:type="spellStart"/>
      <w:r w:rsidRPr="001C2CD3">
        <w:rPr>
          <w:rFonts w:ascii="Times New Roman" w:hAnsi="Times New Roman" w:cs="Times New Roman"/>
          <w:b w:val="0"/>
          <w:color w:val="000000"/>
          <w:sz w:val="28"/>
          <w:szCs w:val="28"/>
          <w:lang w:bidi="ru-RU"/>
        </w:rPr>
        <w:t>титранта</w:t>
      </w:r>
      <w:proofErr w:type="spellEnd"/>
      <w:r w:rsidRPr="001C2CD3">
        <w:rPr>
          <w:rFonts w:ascii="Times New Roman" w:hAnsi="Times New Roman" w:cs="Times New Roman"/>
          <w:b w:val="0"/>
          <w:color w:val="000000"/>
          <w:sz w:val="28"/>
          <w:szCs w:val="28"/>
          <w:lang w:bidi="ru-RU"/>
        </w:rPr>
        <w:t xml:space="preserve"> к анализируемому веществу. Удобнее это сделать при построении кривой титрования, которая графически выражает зависимость изменения свойства системы </w:t>
      </w:r>
      <w:r w:rsidRPr="001C2CD3">
        <w:rPr>
          <w:rStyle w:val="22"/>
          <w:rFonts w:eastAsiaTheme="minorHAnsi"/>
        </w:rPr>
        <w:t xml:space="preserve">(рН, Е, </w:t>
      </w:r>
      <w:proofErr w:type="spellStart"/>
      <w:r w:rsidRPr="001C2CD3">
        <w:rPr>
          <w:rStyle w:val="22"/>
          <w:rFonts w:eastAsiaTheme="minorHAnsi"/>
        </w:rPr>
        <w:t>рМ</w:t>
      </w:r>
      <w:proofErr w:type="spellEnd"/>
      <w:r w:rsidRPr="001C2CD3">
        <w:rPr>
          <w:rStyle w:val="22"/>
          <w:rFonts w:eastAsiaTheme="minorHAnsi"/>
        </w:rPr>
        <w:t>)</w:t>
      </w:r>
      <w:r w:rsidRPr="001C2CD3">
        <w:rPr>
          <w:rFonts w:ascii="Times New Roman" w:hAnsi="Times New Roman" w:cs="Times New Roman"/>
          <w:b w:val="0"/>
          <w:color w:val="000000"/>
          <w:sz w:val="28"/>
          <w:szCs w:val="28"/>
          <w:lang w:bidi="ru-RU"/>
        </w:rPr>
        <w:t xml:space="preserve"> </w:t>
      </w:r>
      <w:proofErr w:type="gramStart"/>
      <w:r w:rsidRPr="001C2CD3">
        <w:rPr>
          <w:rFonts w:ascii="Times New Roman" w:hAnsi="Times New Roman" w:cs="Times New Roman"/>
          <w:b w:val="0"/>
          <w:color w:val="000000"/>
          <w:sz w:val="28"/>
          <w:szCs w:val="28"/>
          <w:lang w:bidi="ru-RU"/>
        </w:rPr>
        <w:t>от объема</w:t>
      </w:r>
      <w:proofErr w:type="gramEnd"/>
      <w:r w:rsidRPr="001C2CD3">
        <w:rPr>
          <w:rFonts w:ascii="Times New Roman" w:hAnsi="Times New Roman" w:cs="Times New Roman"/>
          <w:b w:val="0"/>
          <w:color w:val="000000"/>
          <w:sz w:val="28"/>
          <w:szCs w:val="28"/>
          <w:lang w:bidi="ru-RU"/>
        </w:rPr>
        <w:t xml:space="preserve"> </w:t>
      </w:r>
      <w:r w:rsidRPr="001C2CD3">
        <w:rPr>
          <w:rFonts w:ascii="Times New Roman" w:hAnsi="Times New Roman" w:cs="Times New Roman"/>
          <w:b w:val="0"/>
          <w:color w:val="000000"/>
          <w:sz w:val="28"/>
          <w:szCs w:val="28"/>
          <w:lang w:bidi="ru-RU"/>
        </w:rPr>
        <w:lastRenderedPageBreak/>
        <w:t xml:space="preserve">добавляемого </w:t>
      </w:r>
      <w:proofErr w:type="spellStart"/>
      <w:r w:rsidRPr="001C2CD3">
        <w:rPr>
          <w:rFonts w:ascii="Times New Roman" w:hAnsi="Times New Roman" w:cs="Times New Roman"/>
          <w:b w:val="0"/>
          <w:color w:val="000000"/>
          <w:sz w:val="28"/>
          <w:szCs w:val="28"/>
          <w:lang w:bidi="ru-RU"/>
        </w:rPr>
        <w:t>титранта</w:t>
      </w:r>
      <w:proofErr w:type="spellEnd"/>
      <w:r w:rsidRPr="001C2CD3">
        <w:rPr>
          <w:rFonts w:ascii="Times New Roman" w:hAnsi="Times New Roman" w:cs="Times New Roman"/>
          <w:b w:val="0"/>
          <w:color w:val="000000"/>
          <w:sz w:val="28"/>
          <w:szCs w:val="28"/>
          <w:lang w:bidi="ru-RU"/>
        </w:rPr>
        <w:t>. При этом следует выделить четыре основных этапа титрования:</w:t>
      </w:r>
    </w:p>
    <w:p w:rsidR="00CF50AD" w:rsidRPr="001C2CD3" w:rsidRDefault="00CF50AD" w:rsidP="001C2CD3">
      <w:pPr>
        <w:pStyle w:val="20"/>
        <w:numPr>
          <w:ilvl w:val="0"/>
          <w:numId w:val="5"/>
        </w:numPr>
        <w:shd w:val="clear" w:color="auto" w:fill="auto"/>
        <w:tabs>
          <w:tab w:val="left" w:pos="1473"/>
        </w:tabs>
        <w:spacing w:line="360" w:lineRule="auto"/>
        <w:ind w:left="720" w:hanging="360"/>
        <w:jc w:val="both"/>
        <w:rPr>
          <w:rFonts w:ascii="Times New Roman" w:hAnsi="Times New Roman" w:cs="Times New Roman"/>
          <w:b w:val="0"/>
          <w:sz w:val="28"/>
          <w:szCs w:val="28"/>
        </w:rPr>
      </w:pPr>
      <w:r w:rsidRPr="001C2CD3">
        <w:rPr>
          <w:rFonts w:ascii="Times New Roman" w:hAnsi="Times New Roman" w:cs="Times New Roman"/>
          <w:b w:val="0"/>
          <w:color w:val="000000"/>
          <w:sz w:val="28"/>
          <w:szCs w:val="28"/>
          <w:lang w:bidi="ru-RU"/>
        </w:rPr>
        <w:t>до начала титрования;</w:t>
      </w:r>
    </w:p>
    <w:p w:rsidR="00CF50AD" w:rsidRPr="001C2CD3" w:rsidRDefault="00CF50AD" w:rsidP="001C2CD3">
      <w:pPr>
        <w:pStyle w:val="20"/>
        <w:numPr>
          <w:ilvl w:val="0"/>
          <w:numId w:val="5"/>
        </w:numPr>
        <w:shd w:val="clear" w:color="auto" w:fill="auto"/>
        <w:tabs>
          <w:tab w:val="left" w:pos="1473"/>
        </w:tabs>
        <w:spacing w:line="360" w:lineRule="auto"/>
        <w:ind w:left="720" w:hanging="360"/>
        <w:jc w:val="both"/>
        <w:rPr>
          <w:rFonts w:ascii="Times New Roman" w:hAnsi="Times New Roman" w:cs="Times New Roman"/>
          <w:b w:val="0"/>
          <w:sz w:val="28"/>
          <w:szCs w:val="28"/>
        </w:rPr>
      </w:pPr>
      <w:r w:rsidRPr="001C2CD3">
        <w:rPr>
          <w:rFonts w:ascii="Times New Roman" w:hAnsi="Times New Roman" w:cs="Times New Roman"/>
          <w:b w:val="0"/>
          <w:color w:val="000000"/>
          <w:sz w:val="28"/>
          <w:szCs w:val="28"/>
          <w:lang w:bidi="ru-RU"/>
        </w:rPr>
        <w:t>до точки эквивалентности;</w:t>
      </w:r>
    </w:p>
    <w:p w:rsidR="00CF50AD" w:rsidRPr="001C2CD3" w:rsidRDefault="00CF50AD" w:rsidP="001C2CD3">
      <w:pPr>
        <w:pStyle w:val="20"/>
        <w:numPr>
          <w:ilvl w:val="0"/>
          <w:numId w:val="5"/>
        </w:numPr>
        <w:shd w:val="clear" w:color="auto" w:fill="auto"/>
        <w:tabs>
          <w:tab w:val="left" w:pos="1473"/>
        </w:tabs>
        <w:spacing w:line="360" w:lineRule="auto"/>
        <w:ind w:left="720" w:hanging="360"/>
        <w:jc w:val="both"/>
        <w:rPr>
          <w:rFonts w:ascii="Times New Roman" w:hAnsi="Times New Roman" w:cs="Times New Roman"/>
          <w:b w:val="0"/>
          <w:sz w:val="28"/>
          <w:szCs w:val="28"/>
        </w:rPr>
      </w:pPr>
      <w:r w:rsidRPr="001C2CD3">
        <w:rPr>
          <w:rFonts w:ascii="Times New Roman" w:hAnsi="Times New Roman" w:cs="Times New Roman"/>
          <w:b w:val="0"/>
          <w:color w:val="000000"/>
          <w:sz w:val="28"/>
          <w:szCs w:val="28"/>
          <w:lang w:bidi="ru-RU"/>
        </w:rPr>
        <w:t>в точке эквивалентности;</w:t>
      </w:r>
    </w:p>
    <w:p w:rsidR="00CF50AD" w:rsidRPr="001C2CD3" w:rsidRDefault="00CF50AD" w:rsidP="001C2CD3">
      <w:pPr>
        <w:spacing w:after="0" w:line="360" w:lineRule="auto"/>
        <w:ind w:left="412" w:firstLine="708"/>
        <w:jc w:val="both"/>
        <w:rPr>
          <w:rFonts w:ascii="Times New Roman" w:hAnsi="Times New Roman" w:cs="Times New Roman"/>
          <w:color w:val="000000"/>
          <w:sz w:val="28"/>
          <w:szCs w:val="28"/>
          <w:lang w:bidi="ru-RU"/>
        </w:rPr>
      </w:pPr>
      <w:r w:rsidRPr="001C2CD3">
        <w:rPr>
          <w:rFonts w:ascii="Times New Roman" w:hAnsi="Times New Roman" w:cs="Times New Roman"/>
          <w:color w:val="000000"/>
          <w:sz w:val="28"/>
          <w:szCs w:val="28"/>
          <w:lang w:bidi="ru-RU"/>
        </w:rPr>
        <w:t>после точки эквивалентности</w:t>
      </w:r>
    </w:p>
    <w:p w:rsidR="00CF50AD" w:rsidRPr="001C2CD3" w:rsidRDefault="00CF50AD" w:rsidP="001C2CD3">
      <w:pPr>
        <w:pStyle w:val="a4"/>
        <w:shd w:val="clear" w:color="auto" w:fill="auto"/>
        <w:spacing w:line="360" w:lineRule="auto"/>
        <w:jc w:val="both"/>
        <w:rPr>
          <w:rFonts w:ascii="Times New Roman" w:hAnsi="Times New Roman" w:cs="Times New Roman"/>
          <w:sz w:val="28"/>
          <w:szCs w:val="28"/>
        </w:rPr>
      </w:pPr>
      <w:r w:rsidRPr="001C2CD3">
        <w:rPr>
          <w:rStyle w:val="Exact"/>
          <w:rFonts w:eastAsiaTheme="minorHAnsi"/>
          <w:sz w:val="28"/>
          <w:szCs w:val="28"/>
        </w:rPr>
        <w:t xml:space="preserve">Рис. </w:t>
      </w:r>
      <w:proofErr w:type="gramStart"/>
      <w:r w:rsidRPr="001C2CD3">
        <w:rPr>
          <w:rStyle w:val="115ptExact"/>
          <w:rFonts w:eastAsiaTheme="minorHAnsi"/>
          <w:sz w:val="28"/>
          <w:szCs w:val="28"/>
        </w:rPr>
        <w:t>8</w:t>
      </w:r>
      <w:r w:rsidRPr="001C2CD3">
        <w:rPr>
          <w:rStyle w:val="Exact"/>
          <w:rFonts w:eastAsiaTheme="minorHAnsi"/>
          <w:sz w:val="28"/>
          <w:szCs w:val="28"/>
        </w:rPr>
        <w:t xml:space="preserve"> .</w:t>
      </w:r>
      <w:proofErr w:type="gramEnd"/>
      <w:r w:rsidRPr="001C2CD3">
        <w:rPr>
          <w:rStyle w:val="Exact"/>
          <w:rFonts w:eastAsiaTheme="minorHAnsi"/>
          <w:sz w:val="28"/>
          <w:szCs w:val="28"/>
        </w:rPr>
        <w:t xml:space="preserve"> Кривая нейтрализации 0,1 н. раствора НС1 0,1 н. раствором </w:t>
      </w:r>
      <w:proofErr w:type="spellStart"/>
      <w:r w:rsidRPr="001C2CD3">
        <w:rPr>
          <w:rStyle w:val="Exact"/>
          <w:rFonts w:eastAsiaTheme="minorHAnsi"/>
          <w:sz w:val="28"/>
          <w:szCs w:val="28"/>
          <w:lang w:val="en-US" w:bidi="en-US"/>
        </w:rPr>
        <w:t>NaOH</w:t>
      </w:r>
      <w:proofErr w:type="spellEnd"/>
      <w:r w:rsidRPr="001C2CD3">
        <w:rPr>
          <w:rStyle w:val="Exact"/>
          <w:rFonts w:eastAsiaTheme="minorHAnsi"/>
          <w:sz w:val="28"/>
          <w:szCs w:val="28"/>
          <w:lang w:bidi="en-US"/>
        </w:rPr>
        <w:t>.</w:t>
      </w:r>
    </w:p>
    <w:p w:rsidR="00CF50AD" w:rsidRPr="001C2CD3" w:rsidRDefault="00CF50AD" w:rsidP="001C2CD3">
      <w:pPr>
        <w:spacing w:after="0" w:line="360" w:lineRule="auto"/>
        <w:jc w:val="both"/>
        <w:rPr>
          <w:rFonts w:ascii="Times New Roman" w:hAnsi="Times New Roman" w:cs="Times New Roman"/>
          <w:color w:val="000000"/>
          <w:sz w:val="28"/>
          <w:szCs w:val="28"/>
          <w:lang w:bidi="ru-RU"/>
        </w:rPr>
      </w:pPr>
      <w:r w:rsidRPr="001C2CD3">
        <w:rPr>
          <w:rFonts w:ascii="Times New Roman" w:hAnsi="Times New Roman" w:cs="Times New Roman"/>
          <w:noProof/>
          <w:color w:val="000000"/>
          <w:sz w:val="28"/>
          <w:szCs w:val="28"/>
          <w:lang w:eastAsia="ru-RU"/>
        </w:rPr>
        <w:drawing>
          <wp:anchor distT="0" distB="0" distL="63500" distR="1332230" simplePos="0" relativeHeight="251669504" behindDoc="1" locked="0" layoutInCell="1" allowOverlap="1">
            <wp:simplePos x="0" y="0"/>
            <wp:positionH relativeFrom="margin">
              <wp:posOffset>63500</wp:posOffset>
            </wp:positionH>
            <wp:positionV relativeFrom="paragraph">
              <wp:posOffset>224790</wp:posOffset>
            </wp:positionV>
            <wp:extent cx="2072640" cy="2414270"/>
            <wp:effectExtent l="0" t="0" r="3810" b="5080"/>
            <wp:wrapTopAndBottom/>
            <wp:docPr id="16" name="Рисунок 16" descr="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2640" cy="2414270"/>
                    </a:xfrm>
                    <a:prstGeom prst="rect">
                      <a:avLst/>
                    </a:prstGeom>
                    <a:noFill/>
                  </pic:spPr>
                </pic:pic>
              </a:graphicData>
            </a:graphic>
            <wp14:sizeRelH relativeFrom="page">
              <wp14:pctWidth>0</wp14:pctWidth>
            </wp14:sizeRelH>
            <wp14:sizeRelV relativeFrom="page">
              <wp14:pctHeight>0</wp14:pctHeight>
            </wp14:sizeRelV>
          </wp:anchor>
        </w:drawing>
      </w:r>
    </w:p>
    <w:p w:rsidR="00CF50AD" w:rsidRPr="001C2CD3" w:rsidRDefault="00CF50AD" w:rsidP="001C2CD3">
      <w:pPr>
        <w:pStyle w:val="20"/>
        <w:shd w:val="clear" w:color="auto" w:fill="auto"/>
        <w:spacing w:line="360" w:lineRule="auto"/>
        <w:ind w:firstLine="800"/>
        <w:jc w:val="both"/>
        <w:rPr>
          <w:rFonts w:ascii="Times New Roman" w:hAnsi="Times New Roman" w:cs="Times New Roman"/>
          <w:b w:val="0"/>
          <w:sz w:val="28"/>
          <w:szCs w:val="28"/>
        </w:rPr>
      </w:pPr>
      <w:r w:rsidRPr="001C2CD3">
        <w:rPr>
          <w:rFonts w:ascii="Times New Roman" w:hAnsi="Times New Roman" w:cs="Times New Roman"/>
          <w:b w:val="0"/>
          <w:color w:val="000000"/>
          <w:sz w:val="28"/>
          <w:szCs w:val="28"/>
          <w:lang w:bidi="ru-RU"/>
        </w:rPr>
        <w:t>На любой кривой титрования имеются области плавного (до и после ТЭ) и резкого (вблизи ТЭ) изменения рассчитываемого параметра (рис.</w:t>
      </w:r>
      <w:r w:rsidRPr="001C2CD3">
        <w:rPr>
          <w:rStyle w:val="2115pt"/>
          <w:rFonts w:eastAsiaTheme="minorHAnsi"/>
          <w:sz w:val="28"/>
          <w:szCs w:val="28"/>
          <w:lang w:val="ru-RU" w:bidi="ru-RU"/>
        </w:rPr>
        <w:t>8</w:t>
      </w:r>
      <w:r w:rsidRPr="001C2CD3">
        <w:rPr>
          <w:rFonts w:ascii="Times New Roman" w:hAnsi="Times New Roman" w:cs="Times New Roman"/>
          <w:b w:val="0"/>
          <w:color w:val="000000"/>
          <w:sz w:val="28"/>
          <w:szCs w:val="28"/>
          <w:lang w:bidi="ru-RU"/>
        </w:rPr>
        <w:t xml:space="preserve">). Резкое изменение </w:t>
      </w:r>
      <w:r w:rsidRPr="001C2CD3">
        <w:rPr>
          <w:rStyle w:val="22"/>
          <w:rFonts w:eastAsiaTheme="minorHAnsi"/>
          <w:b/>
          <w:i w:val="0"/>
        </w:rPr>
        <w:t>называется скачком титрования</w:t>
      </w:r>
      <w:r w:rsidRPr="001C2CD3">
        <w:rPr>
          <w:rStyle w:val="22"/>
          <w:rFonts w:eastAsiaTheme="minorHAnsi"/>
        </w:rPr>
        <w:t>.</w:t>
      </w:r>
      <w:r w:rsidRPr="001C2CD3">
        <w:rPr>
          <w:rFonts w:ascii="Times New Roman" w:hAnsi="Times New Roman" w:cs="Times New Roman"/>
          <w:b w:val="0"/>
          <w:color w:val="000000"/>
          <w:sz w:val="28"/>
          <w:szCs w:val="28"/>
          <w:lang w:bidi="ru-RU"/>
        </w:rPr>
        <w:t xml:space="preserve"> Границы скачка устанавливаются с точностью ±0,1 %.</w:t>
      </w:r>
    </w:p>
    <w:p w:rsidR="00CF50AD" w:rsidRPr="001C2CD3" w:rsidRDefault="00CF50AD" w:rsidP="001C2CD3">
      <w:pPr>
        <w:pStyle w:val="20"/>
        <w:shd w:val="clear" w:color="auto" w:fill="auto"/>
        <w:spacing w:line="360" w:lineRule="auto"/>
        <w:ind w:firstLine="800"/>
        <w:jc w:val="both"/>
        <w:rPr>
          <w:rFonts w:ascii="Times New Roman" w:hAnsi="Times New Roman" w:cs="Times New Roman"/>
          <w:b w:val="0"/>
          <w:sz w:val="28"/>
          <w:szCs w:val="28"/>
        </w:rPr>
      </w:pPr>
      <w:r w:rsidRPr="001C2CD3">
        <w:rPr>
          <w:rFonts w:ascii="Times New Roman" w:hAnsi="Times New Roman" w:cs="Times New Roman"/>
          <w:b w:val="0"/>
          <w:color w:val="000000"/>
          <w:sz w:val="28"/>
          <w:szCs w:val="28"/>
          <w:lang w:bidi="ru-RU"/>
        </w:rPr>
        <w:t xml:space="preserve">Момент, при котором заканчивается титрование с выбранным индикатором, называют </w:t>
      </w:r>
      <w:r w:rsidRPr="001C2CD3">
        <w:rPr>
          <w:rStyle w:val="22"/>
          <w:rFonts w:eastAsiaTheme="minorHAnsi"/>
          <w:b/>
          <w:i w:val="0"/>
        </w:rPr>
        <w:t>конечной точкой титрования</w:t>
      </w:r>
      <w:r w:rsidRPr="001C2CD3">
        <w:rPr>
          <w:rFonts w:ascii="Times New Roman" w:hAnsi="Times New Roman" w:cs="Times New Roman"/>
          <w:b w:val="0"/>
          <w:color w:val="000000"/>
          <w:sz w:val="28"/>
          <w:szCs w:val="28"/>
          <w:lang w:bidi="ru-RU"/>
        </w:rPr>
        <w:t xml:space="preserve"> (КТТ). Даже при правильно выбранном индикаторе теоретически рассчитанная точка эквивалентности не совпадает с практически установленной конечной точкой титрования. Это приводит к возникновению </w:t>
      </w:r>
      <w:r w:rsidRPr="001C2CD3">
        <w:rPr>
          <w:rStyle w:val="22"/>
          <w:rFonts w:eastAsiaTheme="minorHAnsi"/>
          <w:b/>
          <w:i w:val="0"/>
        </w:rPr>
        <w:t>индикаторной ошибки</w:t>
      </w:r>
      <w:r w:rsidRPr="001C2CD3">
        <w:rPr>
          <w:rStyle w:val="22"/>
          <w:rFonts w:eastAsiaTheme="minorHAnsi"/>
        </w:rPr>
        <w:t>.</w:t>
      </w:r>
    </w:p>
    <w:p w:rsidR="00CF50AD" w:rsidRPr="001C2CD3" w:rsidRDefault="00CF50AD" w:rsidP="001C2CD3">
      <w:pPr>
        <w:pStyle w:val="20"/>
        <w:shd w:val="clear" w:color="auto" w:fill="auto"/>
        <w:spacing w:line="360" w:lineRule="auto"/>
        <w:ind w:firstLine="800"/>
        <w:jc w:val="both"/>
        <w:rPr>
          <w:rFonts w:ascii="Times New Roman" w:hAnsi="Times New Roman" w:cs="Times New Roman"/>
          <w:b w:val="0"/>
          <w:sz w:val="28"/>
          <w:szCs w:val="28"/>
        </w:rPr>
      </w:pPr>
      <w:r w:rsidRPr="001C2CD3">
        <w:rPr>
          <w:rFonts w:ascii="Times New Roman" w:hAnsi="Times New Roman" w:cs="Times New Roman"/>
          <w:b w:val="0"/>
          <w:color w:val="000000"/>
          <w:sz w:val="28"/>
          <w:szCs w:val="28"/>
          <w:lang w:bidi="ru-RU"/>
        </w:rPr>
        <w:t xml:space="preserve">Для работы в титриметрическом анализе используют </w:t>
      </w:r>
      <w:r w:rsidRPr="001C2CD3">
        <w:rPr>
          <w:rStyle w:val="22"/>
          <w:rFonts w:eastAsiaTheme="minorHAnsi"/>
          <w:b/>
          <w:i w:val="0"/>
        </w:rPr>
        <w:t>стандартные растворы</w:t>
      </w:r>
      <w:r w:rsidRPr="001C2CD3">
        <w:rPr>
          <w:rStyle w:val="22"/>
          <w:rFonts w:eastAsiaTheme="minorHAnsi"/>
        </w:rPr>
        <w:t>,</w:t>
      </w:r>
      <w:r w:rsidRPr="001C2CD3">
        <w:rPr>
          <w:rFonts w:ascii="Times New Roman" w:hAnsi="Times New Roman" w:cs="Times New Roman"/>
          <w:b w:val="0"/>
          <w:color w:val="000000"/>
          <w:sz w:val="28"/>
          <w:szCs w:val="28"/>
          <w:lang w:bidi="ru-RU"/>
        </w:rPr>
        <w:t xml:space="preserve"> то есть растворы с точно известной концентрацией. Различают первичные и вторичные стандарты.</w:t>
      </w:r>
    </w:p>
    <w:p w:rsidR="00CF50AD" w:rsidRPr="001C2CD3" w:rsidRDefault="00CF50AD" w:rsidP="001C2CD3">
      <w:pPr>
        <w:pStyle w:val="20"/>
        <w:shd w:val="clear" w:color="auto" w:fill="auto"/>
        <w:spacing w:line="360" w:lineRule="auto"/>
        <w:ind w:firstLine="800"/>
        <w:jc w:val="both"/>
        <w:rPr>
          <w:rFonts w:ascii="Times New Roman" w:hAnsi="Times New Roman" w:cs="Times New Roman"/>
          <w:b w:val="0"/>
          <w:sz w:val="28"/>
          <w:szCs w:val="28"/>
        </w:rPr>
      </w:pPr>
      <w:r w:rsidRPr="001C2CD3">
        <w:rPr>
          <w:rStyle w:val="22"/>
          <w:rFonts w:eastAsiaTheme="minorHAnsi"/>
          <w:b/>
          <w:i w:val="0"/>
        </w:rPr>
        <w:t>Первичным стандартом</w:t>
      </w:r>
      <w:r w:rsidRPr="001C2CD3">
        <w:rPr>
          <w:rFonts w:ascii="Times New Roman" w:hAnsi="Times New Roman" w:cs="Times New Roman"/>
          <w:b w:val="0"/>
          <w:color w:val="000000"/>
          <w:sz w:val="28"/>
          <w:szCs w:val="28"/>
          <w:lang w:bidi="ru-RU"/>
        </w:rPr>
        <w:t xml:space="preserve"> является вещество, которое можно использовать для определения точной концентрации </w:t>
      </w:r>
      <w:proofErr w:type="spellStart"/>
      <w:r w:rsidRPr="001C2CD3">
        <w:rPr>
          <w:rFonts w:ascii="Times New Roman" w:hAnsi="Times New Roman" w:cs="Times New Roman"/>
          <w:b w:val="0"/>
          <w:color w:val="000000"/>
          <w:sz w:val="28"/>
          <w:szCs w:val="28"/>
          <w:lang w:bidi="ru-RU"/>
        </w:rPr>
        <w:t>титранта</w:t>
      </w:r>
      <w:proofErr w:type="spellEnd"/>
      <w:r w:rsidRPr="001C2CD3">
        <w:rPr>
          <w:rFonts w:ascii="Times New Roman" w:hAnsi="Times New Roman" w:cs="Times New Roman"/>
          <w:b w:val="0"/>
          <w:color w:val="000000"/>
          <w:sz w:val="28"/>
          <w:szCs w:val="28"/>
          <w:lang w:bidi="ru-RU"/>
        </w:rPr>
        <w:t xml:space="preserve">. Растворы </w:t>
      </w:r>
      <w:r w:rsidRPr="001C2CD3">
        <w:rPr>
          <w:rFonts w:ascii="Times New Roman" w:hAnsi="Times New Roman" w:cs="Times New Roman"/>
          <w:b w:val="0"/>
          <w:color w:val="000000"/>
          <w:sz w:val="28"/>
          <w:szCs w:val="28"/>
          <w:lang w:bidi="ru-RU"/>
        </w:rPr>
        <w:lastRenderedPageBreak/>
        <w:t xml:space="preserve">первичных стандартов готовят путем растворения взятой на аналитических весах навески в определенном объеме воды (в мерной колбе). К веществам, которые используются для приготовления первичных стандартов (установочные вещества), предъявляется ряд требований. Если вещество можно получить в химически чистом виде, оно устойчиво при хранении, сравнительно хорошо растворимо и если состав его строго соответствует определенной формуле, то точную концентрацию определяют по точной навеске. Кроме того, это вещество должно иметь возможно большую массу эквивалента. К таким веществам относят </w:t>
      </w:r>
      <w:proofErr w:type="spellStart"/>
      <w:r w:rsidRPr="001C2CD3">
        <w:rPr>
          <w:rFonts w:ascii="Times New Roman" w:hAnsi="Times New Roman" w:cs="Times New Roman"/>
          <w:b w:val="0"/>
          <w:color w:val="000000"/>
          <w:sz w:val="28"/>
          <w:szCs w:val="28"/>
          <w:lang w:bidi="ru-RU"/>
        </w:rPr>
        <w:t>тетраборат</w:t>
      </w:r>
      <w:proofErr w:type="spellEnd"/>
      <w:r w:rsidRPr="001C2CD3">
        <w:rPr>
          <w:rFonts w:ascii="Times New Roman" w:hAnsi="Times New Roman" w:cs="Times New Roman"/>
          <w:b w:val="0"/>
          <w:color w:val="000000"/>
          <w:sz w:val="28"/>
          <w:szCs w:val="28"/>
          <w:lang w:bidi="ru-RU"/>
        </w:rPr>
        <w:t xml:space="preserve"> натрия</w:t>
      </w:r>
      <w:r w:rsidRPr="001C2CD3">
        <w:rPr>
          <w:rStyle w:val="21pt"/>
          <w:rFonts w:eastAsiaTheme="minorHAnsi"/>
          <w:sz w:val="28"/>
          <w:szCs w:val="28"/>
          <w:lang w:bidi="en-US"/>
        </w:rPr>
        <w:t>,</w:t>
      </w:r>
      <w:r w:rsidRPr="001C2CD3">
        <w:rPr>
          <w:rFonts w:ascii="Times New Roman" w:hAnsi="Times New Roman" w:cs="Times New Roman"/>
          <w:b w:val="0"/>
          <w:color w:val="000000"/>
          <w:sz w:val="28"/>
          <w:szCs w:val="28"/>
          <w:lang w:bidi="en-US"/>
        </w:rPr>
        <w:t xml:space="preserve"> </w:t>
      </w:r>
      <w:r w:rsidRPr="001C2CD3">
        <w:rPr>
          <w:rFonts w:ascii="Times New Roman" w:hAnsi="Times New Roman" w:cs="Times New Roman"/>
          <w:b w:val="0"/>
          <w:color w:val="000000"/>
          <w:sz w:val="28"/>
          <w:szCs w:val="28"/>
          <w:lang w:bidi="ru-RU"/>
        </w:rPr>
        <w:t>карбонат натрия щавелевую кислоту дихромат калия</w:t>
      </w:r>
      <w:r w:rsidRPr="001C2CD3">
        <w:rPr>
          <w:rStyle w:val="22"/>
          <w:rFonts w:eastAsiaTheme="minorHAnsi"/>
          <w:lang w:bidi="en-US"/>
        </w:rPr>
        <w:t>,</w:t>
      </w:r>
      <w:r w:rsidRPr="001C2CD3">
        <w:rPr>
          <w:rFonts w:ascii="Times New Roman" w:hAnsi="Times New Roman" w:cs="Times New Roman"/>
          <w:b w:val="0"/>
          <w:color w:val="000000"/>
          <w:sz w:val="28"/>
          <w:szCs w:val="28"/>
          <w:lang w:bidi="en-US"/>
        </w:rPr>
        <w:t xml:space="preserve"> </w:t>
      </w:r>
      <w:r w:rsidRPr="001C2CD3">
        <w:rPr>
          <w:rFonts w:ascii="Times New Roman" w:hAnsi="Times New Roman" w:cs="Times New Roman"/>
          <w:b w:val="0"/>
          <w:color w:val="000000"/>
          <w:sz w:val="28"/>
          <w:szCs w:val="28"/>
          <w:lang w:bidi="ru-RU"/>
        </w:rPr>
        <w:t xml:space="preserve">хлорид натрия </w:t>
      </w:r>
      <w:proofErr w:type="spellStart"/>
      <w:r w:rsidRPr="001C2CD3">
        <w:rPr>
          <w:rStyle w:val="22"/>
          <w:rFonts w:eastAsiaTheme="minorHAnsi"/>
          <w:i w:val="0"/>
          <w:lang w:val="en-US" w:bidi="en-US"/>
        </w:rPr>
        <w:t>NaCl</w:t>
      </w:r>
      <w:proofErr w:type="spellEnd"/>
      <w:r w:rsidRPr="001C2CD3">
        <w:rPr>
          <w:rFonts w:ascii="Times New Roman" w:hAnsi="Times New Roman" w:cs="Times New Roman"/>
          <w:b w:val="0"/>
          <w:color w:val="000000"/>
          <w:sz w:val="28"/>
          <w:szCs w:val="28"/>
          <w:lang w:bidi="en-US"/>
        </w:rPr>
        <w:t xml:space="preserve"> </w:t>
      </w:r>
      <w:r w:rsidRPr="001C2CD3">
        <w:rPr>
          <w:rFonts w:ascii="Times New Roman" w:hAnsi="Times New Roman" w:cs="Times New Roman"/>
          <w:b w:val="0"/>
          <w:color w:val="000000"/>
          <w:sz w:val="28"/>
          <w:szCs w:val="28"/>
          <w:lang w:bidi="ru-RU"/>
        </w:rPr>
        <w:t>и др.</w:t>
      </w:r>
    </w:p>
    <w:p w:rsidR="00CF50AD" w:rsidRPr="001C2CD3" w:rsidRDefault="00CF50AD" w:rsidP="001C2CD3">
      <w:pPr>
        <w:pStyle w:val="20"/>
        <w:shd w:val="clear" w:color="auto" w:fill="auto"/>
        <w:spacing w:line="360" w:lineRule="auto"/>
        <w:ind w:firstLine="800"/>
        <w:jc w:val="both"/>
        <w:rPr>
          <w:rFonts w:ascii="Times New Roman" w:hAnsi="Times New Roman" w:cs="Times New Roman"/>
          <w:b w:val="0"/>
          <w:sz w:val="28"/>
          <w:szCs w:val="28"/>
        </w:rPr>
      </w:pPr>
      <w:r w:rsidRPr="001C2CD3">
        <w:rPr>
          <w:rFonts w:ascii="Times New Roman" w:hAnsi="Times New Roman" w:cs="Times New Roman"/>
          <w:b w:val="0"/>
          <w:color w:val="000000"/>
          <w:sz w:val="28"/>
          <w:szCs w:val="28"/>
          <w:lang w:bidi="ru-RU"/>
        </w:rPr>
        <w:t xml:space="preserve">Растворы </w:t>
      </w:r>
      <w:r w:rsidRPr="001C2CD3">
        <w:rPr>
          <w:rStyle w:val="22"/>
          <w:rFonts w:eastAsiaTheme="minorHAnsi"/>
          <w:b/>
          <w:i w:val="0"/>
        </w:rPr>
        <w:t>вторичных стандартов</w:t>
      </w:r>
      <w:r w:rsidRPr="001C2CD3">
        <w:rPr>
          <w:rFonts w:ascii="Times New Roman" w:hAnsi="Times New Roman" w:cs="Times New Roman"/>
          <w:b w:val="0"/>
          <w:color w:val="000000"/>
          <w:sz w:val="28"/>
          <w:szCs w:val="28"/>
          <w:lang w:bidi="ru-RU"/>
        </w:rPr>
        <w:t xml:space="preserve"> (</w:t>
      </w:r>
      <w:proofErr w:type="spellStart"/>
      <w:r w:rsidRPr="001C2CD3">
        <w:rPr>
          <w:rFonts w:ascii="Times New Roman" w:hAnsi="Times New Roman" w:cs="Times New Roman"/>
          <w:b w:val="0"/>
          <w:color w:val="000000"/>
          <w:sz w:val="28"/>
          <w:szCs w:val="28"/>
          <w:lang w:bidi="ru-RU"/>
        </w:rPr>
        <w:t>титрантов</w:t>
      </w:r>
      <w:proofErr w:type="spellEnd"/>
      <w:r w:rsidRPr="001C2CD3">
        <w:rPr>
          <w:rFonts w:ascii="Times New Roman" w:hAnsi="Times New Roman" w:cs="Times New Roman"/>
          <w:b w:val="0"/>
          <w:color w:val="000000"/>
          <w:sz w:val="28"/>
          <w:szCs w:val="28"/>
          <w:lang w:bidi="ru-RU"/>
        </w:rPr>
        <w:t xml:space="preserve">, рабочих растворов) готовят приблизительной концентрации, которую точно устанавливают путем титрования ими растворов первичных стандартов, то есть проводят </w:t>
      </w:r>
      <w:r w:rsidRPr="001C2CD3">
        <w:rPr>
          <w:rStyle w:val="22"/>
          <w:rFonts w:eastAsiaTheme="minorHAnsi"/>
          <w:b/>
          <w:i w:val="0"/>
        </w:rPr>
        <w:t>стандартизацию</w:t>
      </w:r>
      <w:r w:rsidRPr="001C2CD3">
        <w:rPr>
          <w:rStyle w:val="22"/>
          <w:rFonts w:eastAsiaTheme="minorHAnsi"/>
        </w:rPr>
        <w:t>.</w:t>
      </w:r>
    </w:p>
    <w:p w:rsidR="00CF50AD" w:rsidRPr="001C2CD3" w:rsidRDefault="00CF50AD" w:rsidP="001C2CD3">
      <w:pPr>
        <w:pStyle w:val="20"/>
        <w:shd w:val="clear" w:color="auto" w:fill="auto"/>
        <w:spacing w:line="360" w:lineRule="auto"/>
        <w:ind w:firstLine="800"/>
        <w:jc w:val="both"/>
        <w:rPr>
          <w:rFonts w:ascii="Times New Roman" w:hAnsi="Times New Roman" w:cs="Times New Roman"/>
          <w:b w:val="0"/>
          <w:sz w:val="28"/>
          <w:szCs w:val="28"/>
        </w:rPr>
      </w:pPr>
      <w:r w:rsidRPr="001C2CD3">
        <w:rPr>
          <w:rFonts w:ascii="Times New Roman" w:hAnsi="Times New Roman" w:cs="Times New Roman"/>
          <w:b w:val="0"/>
          <w:color w:val="000000"/>
          <w:sz w:val="28"/>
          <w:szCs w:val="28"/>
          <w:lang w:bidi="ru-RU"/>
        </w:rPr>
        <w:t xml:space="preserve">Объем раствора точно известной концентрации отбирают пипеткой </w:t>
      </w:r>
      <w:r w:rsidRPr="001C2CD3">
        <w:rPr>
          <w:rStyle w:val="22"/>
          <w:rFonts w:eastAsiaTheme="minorHAnsi"/>
          <w:i w:val="0"/>
        </w:rPr>
        <w:t>(</w:t>
      </w:r>
      <w:proofErr w:type="spellStart"/>
      <w:r w:rsidRPr="001C2CD3">
        <w:rPr>
          <w:rStyle w:val="22"/>
          <w:rFonts w:eastAsiaTheme="minorHAnsi"/>
          <w:b/>
          <w:i w:val="0"/>
        </w:rPr>
        <w:t>аликвота</w:t>
      </w:r>
      <w:proofErr w:type="spellEnd"/>
      <w:r w:rsidRPr="001C2CD3">
        <w:rPr>
          <w:rStyle w:val="22"/>
          <w:rFonts w:eastAsiaTheme="minorHAnsi"/>
        </w:rPr>
        <w:t xml:space="preserve">), </w:t>
      </w:r>
      <w:r w:rsidRPr="001C2CD3">
        <w:rPr>
          <w:rFonts w:ascii="Times New Roman" w:hAnsi="Times New Roman" w:cs="Times New Roman"/>
          <w:b w:val="0"/>
          <w:color w:val="000000"/>
          <w:sz w:val="28"/>
          <w:szCs w:val="28"/>
          <w:lang w:bidi="ru-RU"/>
        </w:rPr>
        <w:t xml:space="preserve">помещают в коническую колбу для титрования, </w:t>
      </w:r>
      <w:proofErr w:type="spellStart"/>
      <w:r w:rsidRPr="001C2CD3">
        <w:rPr>
          <w:rFonts w:ascii="Times New Roman" w:hAnsi="Times New Roman" w:cs="Times New Roman"/>
          <w:b w:val="0"/>
          <w:color w:val="000000"/>
          <w:sz w:val="28"/>
          <w:szCs w:val="28"/>
          <w:lang w:bidi="ru-RU"/>
        </w:rPr>
        <w:t>титрант</w:t>
      </w:r>
      <w:proofErr w:type="spellEnd"/>
      <w:r w:rsidRPr="001C2CD3">
        <w:rPr>
          <w:rFonts w:ascii="Times New Roman" w:hAnsi="Times New Roman" w:cs="Times New Roman"/>
          <w:b w:val="0"/>
          <w:color w:val="000000"/>
          <w:sz w:val="28"/>
          <w:szCs w:val="28"/>
          <w:lang w:bidi="ru-RU"/>
        </w:rPr>
        <w:t xml:space="preserve"> помещают в бюретку. Объем </w:t>
      </w:r>
      <w:proofErr w:type="spellStart"/>
      <w:r w:rsidRPr="001C2CD3">
        <w:rPr>
          <w:rFonts w:ascii="Times New Roman" w:hAnsi="Times New Roman" w:cs="Times New Roman"/>
          <w:b w:val="0"/>
          <w:color w:val="000000"/>
          <w:sz w:val="28"/>
          <w:szCs w:val="28"/>
          <w:lang w:bidi="ru-RU"/>
        </w:rPr>
        <w:t>титранта</w:t>
      </w:r>
      <w:proofErr w:type="spellEnd"/>
      <w:r w:rsidRPr="001C2CD3">
        <w:rPr>
          <w:rFonts w:ascii="Times New Roman" w:hAnsi="Times New Roman" w:cs="Times New Roman"/>
          <w:b w:val="0"/>
          <w:color w:val="000000"/>
          <w:sz w:val="28"/>
          <w:szCs w:val="28"/>
          <w:lang w:bidi="ru-RU"/>
        </w:rPr>
        <w:t xml:space="preserve">, пошедший на реакцию с определяемым веществом, фиксируют по шкале бюретки. </w:t>
      </w:r>
    </w:p>
    <w:p w:rsidR="00CF50AD" w:rsidRPr="001C2CD3" w:rsidRDefault="00CF50AD" w:rsidP="001C2CD3">
      <w:pPr>
        <w:spacing w:after="0" w:line="360" w:lineRule="auto"/>
        <w:jc w:val="both"/>
        <w:rPr>
          <w:rFonts w:ascii="Times New Roman" w:hAnsi="Times New Roman" w:cs="Times New Roman"/>
          <w:sz w:val="28"/>
          <w:szCs w:val="28"/>
        </w:rPr>
      </w:pPr>
      <w:r w:rsidRPr="001C2CD3">
        <w:rPr>
          <w:rFonts w:ascii="Times New Roman" w:hAnsi="Times New Roman" w:cs="Times New Roman"/>
          <w:sz w:val="28"/>
          <w:szCs w:val="28"/>
        </w:rPr>
        <w:t>В методе отдельных навесок взвешивают на аналитических весах точную навеску т(А) вещества А, количественно переносят ее в колбу для титрования, растворяют, прибавляя в колбу некоторое количество растворителя, и титруют полученный раствор. При этом объем титруемого раствора можно не измерять.</w:t>
      </w:r>
    </w:p>
    <w:p w:rsidR="00CF50AD" w:rsidRPr="001C2CD3" w:rsidRDefault="00CF50AD" w:rsidP="001C2CD3">
      <w:pPr>
        <w:spacing w:after="0" w:line="360" w:lineRule="auto"/>
        <w:jc w:val="both"/>
        <w:rPr>
          <w:rFonts w:ascii="Times New Roman" w:hAnsi="Times New Roman" w:cs="Times New Roman"/>
          <w:sz w:val="28"/>
          <w:szCs w:val="28"/>
        </w:rPr>
      </w:pPr>
      <w:r w:rsidRPr="001C2CD3">
        <w:rPr>
          <w:rFonts w:ascii="Times New Roman" w:hAnsi="Times New Roman" w:cs="Times New Roman"/>
          <w:noProof/>
          <w:sz w:val="28"/>
          <w:szCs w:val="28"/>
          <w:lang w:eastAsia="ru-RU"/>
        </w:rPr>
        <w:drawing>
          <wp:inline distT="0" distB="0" distL="0" distR="0">
            <wp:extent cx="952500" cy="2286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0" cy="228600"/>
                    </a:xfrm>
                    <a:prstGeom prst="rect">
                      <a:avLst/>
                    </a:prstGeom>
                    <a:noFill/>
                    <a:ln>
                      <a:noFill/>
                    </a:ln>
                  </pic:spPr>
                </pic:pic>
              </a:graphicData>
            </a:graphic>
          </wp:inline>
        </w:drawing>
      </w:r>
      <w:r w:rsidRPr="001C2CD3">
        <w:rPr>
          <w:rFonts w:ascii="Times New Roman" w:hAnsi="Times New Roman" w:cs="Times New Roman"/>
          <w:sz w:val="28"/>
          <w:szCs w:val="28"/>
        </w:rPr>
        <w:t xml:space="preserve">  </w:t>
      </w:r>
    </w:p>
    <w:p w:rsidR="00CF50AD" w:rsidRPr="001C2CD3" w:rsidRDefault="00CF50AD" w:rsidP="001C2CD3">
      <w:pPr>
        <w:spacing w:after="0" w:line="360" w:lineRule="auto"/>
        <w:jc w:val="both"/>
        <w:rPr>
          <w:rFonts w:ascii="Times New Roman" w:hAnsi="Times New Roman" w:cs="Times New Roman"/>
          <w:sz w:val="28"/>
          <w:szCs w:val="28"/>
        </w:rPr>
      </w:pPr>
      <w:r w:rsidRPr="001C2CD3">
        <w:rPr>
          <w:rFonts w:ascii="Times New Roman" w:hAnsi="Times New Roman" w:cs="Times New Roman"/>
          <w:noProof/>
          <w:sz w:val="28"/>
          <w:szCs w:val="28"/>
          <w:lang w:eastAsia="ru-RU"/>
        </w:rPr>
        <w:drawing>
          <wp:inline distT="0" distB="0" distL="0" distR="0">
            <wp:extent cx="2552700" cy="2952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52700" cy="295275"/>
                    </a:xfrm>
                    <a:prstGeom prst="rect">
                      <a:avLst/>
                    </a:prstGeom>
                    <a:noFill/>
                    <a:ln>
                      <a:noFill/>
                    </a:ln>
                  </pic:spPr>
                </pic:pic>
              </a:graphicData>
            </a:graphic>
          </wp:inline>
        </w:drawing>
      </w:r>
    </w:p>
    <w:p w:rsidR="00CF50AD" w:rsidRPr="001C2CD3" w:rsidRDefault="00CF50AD" w:rsidP="001C2CD3">
      <w:pPr>
        <w:spacing w:after="0" w:line="360" w:lineRule="auto"/>
        <w:jc w:val="both"/>
        <w:rPr>
          <w:rFonts w:ascii="Times New Roman" w:hAnsi="Times New Roman" w:cs="Times New Roman"/>
          <w:sz w:val="28"/>
          <w:szCs w:val="28"/>
        </w:rPr>
      </w:pPr>
      <w:r w:rsidRPr="001C2CD3">
        <w:rPr>
          <w:rFonts w:ascii="Times New Roman" w:hAnsi="Times New Roman" w:cs="Times New Roman"/>
          <w:noProof/>
          <w:sz w:val="28"/>
          <w:szCs w:val="28"/>
          <w:lang w:eastAsia="ru-RU"/>
        </w:rPr>
        <w:drawing>
          <wp:inline distT="0" distB="0" distL="0" distR="0">
            <wp:extent cx="1647825" cy="4953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47825" cy="495300"/>
                    </a:xfrm>
                    <a:prstGeom prst="rect">
                      <a:avLst/>
                    </a:prstGeom>
                    <a:noFill/>
                    <a:ln>
                      <a:noFill/>
                    </a:ln>
                  </pic:spPr>
                </pic:pic>
              </a:graphicData>
            </a:graphic>
          </wp:inline>
        </w:drawing>
      </w:r>
    </w:p>
    <w:p w:rsidR="00CF50AD" w:rsidRPr="001C2CD3" w:rsidRDefault="00CF50AD" w:rsidP="001C2CD3">
      <w:pPr>
        <w:spacing w:after="0" w:line="360" w:lineRule="auto"/>
        <w:jc w:val="both"/>
        <w:rPr>
          <w:rFonts w:ascii="Times New Roman" w:hAnsi="Times New Roman" w:cs="Times New Roman"/>
          <w:sz w:val="28"/>
          <w:szCs w:val="28"/>
        </w:rPr>
      </w:pPr>
      <w:r w:rsidRPr="001C2CD3">
        <w:rPr>
          <w:rFonts w:ascii="Times New Roman" w:hAnsi="Times New Roman" w:cs="Times New Roman"/>
          <w:b/>
          <w:sz w:val="28"/>
          <w:szCs w:val="28"/>
        </w:rPr>
        <w:t xml:space="preserve">В методе </w:t>
      </w:r>
      <w:proofErr w:type="spellStart"/>
      <w:r w:rsidRPr="001C2CD3">
        <w:rPr>
          <w:rFonts w:ascii="Times New Roman" w:hAnsi="Times New Roman" w:cs="Times New Roman"/>
          <w:b/>
          <w:sz w:val="28"/>
          <w:szCs w:val="28"/>
        </w:rPr>
        <w:t>пипетирования</w:t>
      </w:r>
      <w:proofErr w:type="spellEnd"/>
      <w:r w:rsidRPr="001C2CD3">
        <w:rPr>
          <w:rFonts w:ascii="Times New Roman" w:hAnsi="Times New Roman" w:cs="Times New Roman"/>
          <w:sz w:val="28"/>
          <w:szCs w:val="28"/>
        </w:rPr>
        <w:t xml:space="preserve"> отбирают с помощью калиброванной пипетки </w:t>
      </w:r>
      <w:proofErr w:type="spellStart"/>
      <w:r w:rsidRPr="001C2CD3">
        <w:rPr>
          <w:rFonts w:ascii="Times New Roman" w:hAnsi="Times New Roman" w:cs="Times New Roman"/>
          <w:sz w:val="28"/>
          <w:szCs w:val="28"/>
        </w:rPr>
        <w:t>аликвоту</w:t>
      </w:r>
      <w:proofErr w:type="spellEnd"/>
      <w:r w:rsidRPr="001C2CD3">
        <w:rPr>
          <w:rFonts w:ascii="Times New Roman" w:hAnsi="Times New Roman" w:cs="Times New Roman"/>
          <w:sz w:val="28"/>
          <w:szCs w:val="28"/>
        </w:rPr>
        <w:t xml:space="preserve"> — точно измеренный объем </w:t>
      </w:r>
      <w:r w:rsidRPr="001C2CD3">
        <w:rPr>
          <w:rFonts w:ascii="Times New Roman" w:hAnsi="Times New Roman" w:cs="Times New Roman"/>
          <w:sz w:val="28"/>
          <w:szCs w:val="28"/>
          <w:lang w:val="en-US"/>
        </w:rPr>
        <w:t>V</w:t>
      </w:r>
      <w:r w:rsidRPr="001C2CD3">
        <w:rPr>
          <w:rFonts w:ascii="Times New Roman" w:hAnsi="Times New Roman" w:cs="Times New Roman"/>
          <w:sz w:val="28"/>
          <w:szCs w:val="28"/>
        </w:rPr>
        <w:t xml:space="preserve">(Х) анализируемого раствора вещества </w:t>
      </w:r>
      <w:r w:rsidRPr="001C2CD3">
        <w:rPr>
          <w:rFonts w:ascii="Times New Roman" w:hAnsi="Times New Roman" w:cs="Times New Roman"/>
          <w:sz w:val="28"/>
          <w:szCs w:val="28"/>
          <w:lang w:val="en-US"/>
        </w:rPr>
        <w:t>X</w:t>
      </w:r>
      <w:r w:rsidRPr="001C2CD3">
        <w:rPr>
          <w:rFonts w:ascii="Times New Roman" w:hAnsi="Times New Roman" w:cs="Times New Roman"/>
          <w:sz w:val="28"/>
          <w:szCs w:val="28"/>
        </w:rPr>
        <w:t xml:space="preserve"> с неизвестной молярной концентрацией эквивалента </w:t>
      </w:r>
      <w:proofErr w:type="gramStart"/>
      <w:r w:rsidRPr="001C2CD3">
        <w:rPr>
          <w:rFonts w:ascii="Times New Roman" w:hAnsi="Times New Roman" w:cs="Times New Roman"/>
          <w:sz w:val="28"/>
          <w:szCs w:val="28"/>
        </w:rPr>
        <w:t>с(</w:t>
      </w:r>
      <w:proofErr w:type="gramEnd"/>
      <w:r w:rsidRPr="001C2CD3">
        <w:rPr>
          <w:rFonts w:ascii="Times New Roman" w:hAnsi="Times New Roman" w:cs="Times New Roman"/>
          <w:sz w:val="28"/>
          <w:szCs w:val="28"/>
        </w:rPr>
        <w:t>1/</w:t>
      </w:r>
      <w:r w:rsidRPr="001C2CD3">
        <w:rPr>
          <w:rFonts w:ascii="Times New Roman" w:hAnsi="Times New Roman" w:cs="Times New Roman"/>
          <w:sz w:val="28"/>
          <w:szCs w:val="28"/>
          <w:lang w:val="en-US"/>
        </w:rPr>
        <w:t>z</w:t>
      </w:r>
      <w:r w:rsidRPr="001C2CD3">
        <w:rPr>
          <w:rFonts w:ascii="Times New Roman" w:hAnsi="Times New Roman" w:cs="Times New Roman"/>
          <w:sz w:val="28"/>
          <w:szCs w:val="28"/>
        </w:rPr>
        <w:t xml:space="preserve"> </w:t>
      </w:r>
      <w:r w:rsidRPr="001C2CD3">
        <w:rPr>
          <w:rFonts w:ascii="Times New Roman" w:hAnsi="Times New Roman" w:cs="Times New Roman"/>
          <w:sz w:val="28"/>
          <w:szCs w:val="28"/>
          <w:lang w:val="en-US"/>
        </w:rPr>
        <w:t>X</w:t>
      </w:r>
      <w:r w:rsidRPr="001C2CD3">
        <w:rPr>
          <w:rFonts w:ascii="Times New Roman" w:hAnsi="Times New Roman" w:cs="Times New Roman"/>
          <w:sz w:val="28"/>
          <w:szCs w:val="28"/>
        </w:rPr>
        <w:t xml:space="preserve">) и титруют </w:t>
      </w:r>
      <w:proofErr w:type="spellStart"/>
      <w:r w:rsidRPr="001C2CD3">
        <w:rPr>
          <w:rFonts w:ascii="Times New Roman" w:hAnsi="Times New Roman" w:cs="Times New Roman"/>
          <w:sz w:val="28"/>
          <w:szCs w:val="28"/>
        </w:rPr>
        <w:lastRenderedPageBreak/>
        <w:t>аликвоту</w:t>
      </w:r>
      <w:proofErr w:type="spellEnd"/>
      <w:r w:rsidRPr="001C2CD3">
        <w:rPr>
          <w:rFonts w:ascii="Times New Roman" w:hAnsi="Times New Roman" w:cs="Times New Roman"/>
          <w:sz w:val="28"/>
          <w:szCs w:val="28"/>
        </w:rPr>
        <w:t xml:space="preserve"> стандартным раствором </w:t>
      </w:r>
      <w:proofErr w:type="spellStart"/>
      <w:r w:rsidRPr="001C2CD3">
        <w:rPr>
          <w:rFonts w:ascii="Times New Roman" w:hAnsi="Times New Roman" w:cs="Times New Roman"/>
          <w:sz w:val="28"/>
          <w:szCs w:val="28"/>
        </w:rPr>
        <w:t>титранта</w:t>
      </w:r>
      <w:proofErr w:type="spellEnd"/>
      <w:r w:rsidRPr="001C2CD3">
        <w:rPr>
          <w:rFonts w:ascii="Times New Roman" w:hAnsi="Times New Roman" w:cs="Times New Roman"/>
          <w:sz w:val="28"/>
          <w:szCs w:val="28"/>
        </w:rPr>
        <w:t xml:space="preserve"> с молярной концентрацией эквивалента с(1/</w:t>
      </w:r>
      <w:r w:rsidRPr="001C2CD3">
        <w:rPr>
          <w:rFonts w:ascii="Times New Roman" w:hAnsi="Times New Roman" w:cs="Times New Roman"/>
          <w:sz w:val="28"/>
          <w:szCs w:val="28"/>
          <w:lang w:val="en-US"/>
        </w:rPr>
        <w:t>z</w:t>
      </w:r>
      <w:r w:rsidRPr="001C2CD3">
        <w:rPr>
          <w:rFonts w:ascii="Times New Roman" w:hAnsi="Times New Roman" w:cs="Times New Roman"/>
          <w:sz w:val="28"/>
          <w:szCs w:val="28"/>
        </w:rPr>
        <w:t xml:space="preserve"> Т).</w:t>
      </w:r>
    </w:p>
    <w:p w:rsidR="00CF50AD" w:rsidRPr="001C2CD3" w:rsidRDefault="00CF50AD" w:rsidP="001C2CD3">
      <w:pPr>
        <w:spacing w:after="0" w:line="360" w:lineRule="auto"/>
        <w:jc w:val="both"/>
        <w:rPr>
          <w:rFonts w:ascii="Times New Roman" w:hAnsi="Times New Roman" w:cs="Times New Roman"/>
          <w:sz w:val="28"/>
          <w:szCs w:val="28"/>
        </w:rPr>
      </w:pPr>
      <w:r w:rsidRPr="001C2CD3">
        <w:rPr>
          <w:rFonts w:ascii="Times New Roman" w:hAnsi="Times New Roman" w:cs="Times New Roman"/>
          <w:noProof/>
          <w:sz w:val="28"/>
          <w:szCs w:val="28"/>
          <w:lang w:eastAsia="ru-RU"/>
        </w:rPr>
        <w:drawing>
          <wp:inline distT="0" distB="0" distL="0" distR="0">
            <wp:extent cx="1581150" cy="2857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81150" cy="285750"/>
                    </a:xfrm>
                    <a:prstGeom prst="rect">
                      <a:avLst/>
                    </a:prstGeom>
                    <a:noFill/>
                    <a:ln>
                      <a:noFill/>
                    </a:ln>
                  </pic:spPr>
                </pic:pic>
              </a:graphicData>
            </a:graphic>
          </wp:inline>
        </w:drawing>
      </w:r>
    </w:p>
    <w:p w:rsidR="00CF50AD" w:rsidRPr="001C2CD3" w:rsidRDefault="00CF50AD" w:rsidP="001C2CD3">
      <w:pPr>
        <w:spacing w:after="0" w:line="360" w:lineRule="auto"/>
        <w:jc w:val="both"/>
        <w:rPr>
          <w:rFonts w:ascii="Times New Roman" w:hAnsi="Times New Roman" w:cs="Times New Roman"/>
          <w:sz w:val="28"/>
          <w:szCs w:val="28"/>
        </w:rPr>
      </w:pPr>
      <w:r w:rsidRPr="001C2CD3">
        <w:rPr>
          <w:rFonts w:ascii="Times New Roman" w:hAnsi="Times New Roman" w:cs="Times New Roman"/>
          <w:noProof/>
          <w:sz w:val="28"/>
          <w:szCs w:val="28"/>
          <w:lang w:eastAsia="ru-RU"/>
        </w:rPr>
        <w:drawing>
          <wp:inline distT="0" distB="0" distL="0" distR="0">
            <wp:extent cx="1905000" cy="2667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0" cy="266700"/>
                    </a:xfrm>
                    <a:prstGeom prst="rect">
                      <a:avLst/>
                    </a:prstGeom>
                    <a:noFill/>
                    <a:ln>
                      <a:noFill/>
                    </a:ln>
                  </pic:spPr>
                </pic:pic>
              </a:graphicData>
            </a:graphic>
          </wp:inline>
        </w:drawing>
      </w:r>
    </w:p>
    <w:p w:rsidR="00CF50AD" w:rsidRPr="001C2CD3" w:rsidRDefault="00CF50AD" w:rsidP="001C2CD3">
      <w:pPr>
        <w:spacing w:after="0" w:line="360" w:lineRule="auto"/>
        <w:jc w:val="both"/>
        <w:rPr>
          <w:rFonts w:ascii="Times New Roman" w:hAnsi="Times New Roman" w:cs="Times New Roman"/>
          <w:sz w:val="28"/>
          <w:szCs w:val="28"/>
        </w:rPr>
      </w:pPr>
      <w:r w:rsidRPr="001C2CD3">
        <w:rPr>
          <w:rFonts w:ascii="Times New Roman" w:hAnsi="Times New Roman" w:cs="Times New Roman"/>
          <w:noProof/>
          <w:sz w:val="28"/>
          <w:szCs w:val="28"/>
          <w:lang w:eastAsia="ru-RU"/>
        </w:rPr>
        <w:drawing>
          <wp:inline distT="0" distB="0" distL="0" distR="0">
            <wp:extent cx="1647825" cy="3048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47825" cy="304800"/>
                    </a:xfrm>
                    <a:prstGeom prst="rect">
                      <a:avLst/>
                    </a:prstGeom>
                    <a:noFill/>
                    <a:ln>
                      <a:noFill/>
                    </a:ln>
                  </pic:spPr>
                </pic:pic>
              </a:graphicData>
            </a:graphic>
          </wp:inline>
        </w:drawing>
      </w:r>
    </w:p>
    <w:p w:rsidR="00CF50AD" w:rsidRPr="001C2CD3" w:rsidRDefault="001C2CD3" w:rsidP="001C2CD3">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Виды титрования, применяемые в </w:t>
      </w:r>
      <w:r w:rsidR="00CF50AD" w:rsidRPr="001C2CD3">
        <w:rPr>
          <w:rFonts w:ascii="Times New Roman" w:hAnsi="Times New Roman" w:cs="Times New Roman"/>
          <w:b/>
          <w:sz w:val="28"/>
          <w:szCs w:val="28"/>
        </w:rPr>
        <w:t>титриметрическом анализе</w:t>
      </w:r>
    </w:p>
    <w:p w:rsidR="00CF50AD" w:rsidRPr="001C2CD3" w:rsidRDefault="00CF50AD" w:rsidP="001C2CD3">
      <w:pPr>
        <w:spacing w:after="0" w:line="360" w:lineRule="auto"/>
        <w:jc w:val="both"/>
        <w:rPr>
          <w:rFonts w:ascii="Times New Roman" w:hAnsi="Times New Roman" w:cs="Times New Roman"/>
          <w:sz w:val="28"/>
          <w:szCs w:val="28"/>
        </w:rPr>
      </w:pPr>
      <w:r w:rsidRPr="001C2CD3">
        <w:rPr>
          <w:rFonts w:ascii="Times New Roman" w:hAnsi="Times New Roman" w:cs="Times New Roman"/>
          <w:b/>
          <w:bCs/>
          <w:iCs/>
          <w:sz w:val="28"/>
          <w:szCs w:val="28"/>
        </w:rPr>
        <w:t>Прямое титрование</w:t>
      </w:r>
      <w:r w:rsidRPr="001C2CD3">
        <w:rPr>
          <w:rFonts w:ascii="Times New Roman" w:hAnsi="Times New Roman" w:cs="Times New Roman"/>
          <w:bCs/>
          <w:i/>
          <w:iCs/>
          <w:sz w:val="28"/>
          <w:szCs w:val="28"/>
        </w:rPr>
        <w:t xml:space="preserve"> </w:t>
      </w:r>
      <w:r w:rsidRPr="001C2CD3">
        <w:rPr>
          <w:rFonts w:ascii="Times New Roman" w:hAnsi="Times New Roman" w:cs="Times New Roman"/>
          <w:sz w:val="28"/>
          <w:szCs w:val="28"/>
        </w:rPr>
        <w:t xml:space="preserve">— это такое титрование, когда определяемое вещество непосредственно титруется стандартным раствором </w:t>
      </w:r>
      <w:proofErr w:type="spellStart"/>
      <w:r w:rsidRPr="001C2CD3">
        <w:rPr>
          <w:rFonts w:ascii="Times New Roman" w:hAnsi="Times New Roman" w:cs="Times New Roman"/>
          <w:sz w:val="28"/>
          <w:szCs w:val="28"/>
        </w:rPr>
        <w:t>титранта</w:t>
      </w:r>
      <w:proofErr w:type="spellEnd"/>
      <w:r w:rsidRPr="001C2CD3">
        <w:rPr>
          <w:rFonts w:ascii="Times New Roman" w:hAnsi="Times New Roman" w:cs="Times New Roman"/>
          <w:sz w:val="28"/>
          <w:szCs w:val="28"/>
        </w:rPr>
        <w:t xml:space="preserve"> или наоборот. </w:t>
      </w:r>
    </w:p>
    <w:p w:rsidR="00CF50AD" w:rsidRPr="001C2CD3" w:rsidRDefault="00CF50AD" w:rsidP="001C2CD3">
      <w:pPr>
        <w:spacing w:after="0" w:line="360" w:lineRule="auto"/>
        <w:jc w:val="both"/>
        <w:rPr>
          <w:rFonts w:ascii="Times New Roman" w:hAnsi="Times New Roman" w:cs="Times New Roman"/>
          <w:sz w:val="28"/>
          <w:szCs w:val="28"/>
        </w:rPr>
      </w:pPr>
      <w:r w:rsidRPr="001C2CD3">
        <w:rPr>
          <w:rFonts w:ascii="Times New Roman" w:hAnsi="Times New Roman" w:cs="Times New Roman"/>
          <w:noProof/>
          <w:sz w:val="28"/>
          <w:szCs w:val="28"/>
          <w:lang w:eastAsia="ru-RU"/>
        </w:rPr>
        <w:drawing>
          <wp:inline distT="0" distB="0" distL="0" distR="0">
            <wp:extent cx="3657600" cy="8096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57600" cy="809625"/>
                    </a:xfrm>
                    <a:prstGeom prst="rect">
                      <a:avLst/>
                    </a:prstGeom>
                    <a:noFill/>
                    <a:ln>
                      <a:noFill/>
                    </a:ln>
                  </pic:spPr>
                </pic:pic>
              </a:graphicData>
            </a:graphic>
          </wp:inline>
        </w:drawing>
      </w:r>
    </w:p>
    <w:p w:rsidR="00CF50AD" w:rsidRPr="001C2CD3" w:rsidRDefault="00CF50AD" w:rsidP="001C2CD3">
      <w:pPr>
        <w:spacing w:after="0" w:line="360" w:lineRule="auto"/>
        <w:jc w:val="both"/>
        <w:rPr>
          <w:rFonts w:ascii="Times New Roman" w:hAnsi="Times New Roman" w:cs="Times New Roman"/>
          <w:sz w:val="28"/>
          <w:szCs w:val="28"/>
        </w:rPr>
      </w:pPr>
      <w:r w:rsidRPr="001C2CD3">
        <w:rPr>
          <w:rFonts w:ascii="Times New Roman" w:hAnsi="Times New Roman" w:cs="Times New Roman"/>
          <w:b/>
          <w:bCs/>
          <w:iCs/>
          <w:sz w:val="28"/>
          <w:szCs w:val="28"/>
        </w:rPr>
        <w:t>Обратное титрование (титрование по остатку)</w:t>
      </w:r>
      <w:r w:rsidRPr="001C2CD3">
        <w:rPr>
          <w:rFonts w:ascii="Times New Roman" w:hAnsi="Times New Roman" w:cs="Times New Roman"/>
          <w:bCs/>
          <w:i/>
          <w:iCs/>
          <w:sz w:val="28"/>
          <w:szCs w:val="28"/>
        </w:rPr>
        <w:t xml:space="preserve"> </w:t>
      </w:r>
      <w:r w:rsidRPr="001C2CD3">
        <w:rPr>
          <w:rFonts w:ascii="Times New Roman" w:hAnsi="Times New Roman" w:cs="Times New Roman"/>
          <w:sz w:val="28"/>
          <w:szCs w:val="28"/>
        </w:rPr>
        <w:t>— титрование не прореагировавшего вещества, которое прибавлено в избытке к анализируемому раствору в виде стандартного раствора.</w:t>
      </w:r>
    </w:p>
    <w:p w:rsidR="00CF50AD" w:rsidRPr="001C2CD3" w:rsidRDefault="00CF50AD" w:rsidP="001C2CD3">
      <w:pPr>
        <w:spacing w:after="0" w:line="360" w:lineRule="auto"/>
        <w:jc w:val="both"/>
        <w:rPr>
          <w:rFonts w:ascii="Times New Roman" w:hAnsi="Times New Roman" w:cs="Times New Roman"/>
          <w:sz w:val="28"/>
          <w:szCs w:val="28"/>
        </w:rPr>
      </w:pPr>
      <w:r w:rsidRPr="001C2CD3">
        <w:rPr>
          <w:rFonts w:ascii="Times New Roman" w:hAnsi="Times New Roman" w:cs="Times New Roman"/>
          <w:noProof/>
          <w:sz w:val="28"/>
          <w:szCs w:val="28"/>
          <w:lang w:eastAsia="ru-RU"/>
        </w:rPr>
        <w:drawing>
          <wp:inline distT="0" distB="0" distL="0" distR="0">
            <wp:extent cx="3048000" cy="7048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48000" cy="704850"/>
                    </a:xfrm>
                    <a:prstGeom prst="rect">
                      <a:avLst/>
                    </a:prstGeom>
                    <a:noFill/>
                    <a:ln>
                      <a:noFill/>
                    </a:ln>
                  </pic:spPr>
                </pic:pic>
              </a:graphicData>
            </a:graphic>
          </wp:inline>
        </w:drawing>
      </w:r>
    </w:p>
    <w:p w:rsidR="00CF50AD" w:rsidRPr="001C2CD3" w:rsidRDefault="00CF50AD" w:rsidP="001C2CD3">
      <w:pPr>
        <w:spacing w:after="0" w:line="360" w:lineRule="auto"/>
        <w:jc w:val="both"/>
        <w:rPr>
          <w:rFonts w:ascii="Times New Roman" w:hAnsi="Times New Roman" w:cs="Times New Roman"/>
          <w:sz w:val="28"/>
          <w:szCs w:val="28"/>
        </w:rPr>
      </w:pPr>
      <w:r w:rsidRPr="001C2CD3">
        <w:rPr>
          <w:rFonts w:ascii="Times New Roman" w:hAnsi="Times New Roman" w:cs="Times New Roman"/>
          <w:b/>
          <w:sz w:val="28"/>
          <w:szCs w:val="28"/>
        </w:rPr>
        <w:t>Косвенное титрование (заместительное титрование)</w:t>
      </w:r>
      <w:r w:rsidRPr="001C2CD3">
        <w:rPr>
          <w:rFonts w:ascii="Times New Roman" w:hAnsi="Times New Roman" w:cs="Times New Roman"/>
          <w:sz w:val="28"/>
          <w:szCs w:val="28"/>
        </w:rPr>
        <w:t xml:space="preserve"> — титрование, при котором определяемое вещество не реагирует с </w:t>
      </w:r>
      <w:proofErr w:type="spellStart"/>
      <w:r w:rsidRPr="001C2CD3">
        <w:rPr>
          <w:rFonts w:ascii="Times New Roman" w:hAnsi="Times New Roman" w:cs="Times New Roman"/>
          <w:sz w:val="28"/>
          <w:szCs w:val="28"/>
        </w:rPr>
        <w:t>титрантом</w:t>
      </w:r>
      <w:proofErr w:type="spellEnd"/>
      <w:r w:rsidRPr="001C2CD3">
        <w:rPr>
          <w:rFonts w:ascii="Times New Roman" w:hAnsi="Times New Roman" w:cs="Times New Roman"/>
          <w:sz w:val="28"/>
          <w:szCs w:val="28"/>
        </w:rPr>
        <w:t xml:space="preserve"> непосредственно, а определяется косвенно в результате использования </w:t>
      </w:r>
      <w:proofErr w:type="spellStart"/>
      <w:r w:rsidRPr="001C2CD3">
        <w:rPr>
          <w:rFonts w:ascii="Times New Roman" w:hAnsi="Times New Roman" w:cs="Times New Roman"/>
          <w:sz w:val="28"/>
          <w:szCs w:val="28"/>
        </w:rPr>
        <w:t>стехиометрически</w:t>
      </w:r>
      <w:proofErr w:type="spellEnd"/>
      <w:r w:rsidRPr="001C2CD3">
        <w:rPr>
          <w:rFonts w:ascii="Times New Roman" w:hAnsi="Times New Roman" w:cs="Times New Roman"/>
          <w:sz w:val="28"/>
          <w:szCs w:val="28"/>
        </w:rPr>
        <w:t xml:space="preserve"> протекающей реакции с образованием другого вещества, реагирующего с </w:t>
      </w:r>
      <w:proofErr w:type="spellStart"/>
      <w:r w:rsidRPr="001C2CD3">
        <w:rPr>
          <w:rFonts w:ascii="Times New Roman" w:hAnsi="Times New Roman" w:cs="Times New Roman"/>
          <w:sz w:val="28"/>
          <w:szCs w:val="28"/>
        </w:rPr>
        <w:t>титрантом</w:t>
      </w:r>
      <w:proofErr w:type="spellEnd"/>
      <w:r w:rsidRPr="001C2CD3">
        <w:rPr>
          <w:rFonts w:ascii="Times New Roman" w:hAnsi="Times New Roman" w:cs="Times New Roman"/>
          <w:sz w:val="28"/>
          <w:szCs w:val="28"/>
        </w:rPr>
        <w:t>.</w:t>
      </w:r>
    </w:p>
    <w:p w:rsidR="00CF50AD" w:rsidRPr="001C2CD3" w:rsidRDefault="00CF50AD" w:rsidP="001C2CD3">
      <w:pPr>
        <w:spacing w:after="0" w:line="360" w:lineRule="auto"/>
        <w:jc w:val="both"/>
        <w:rPr>
          <w:rFonts w:ascii="Times New Roman" w:hAnsi="Times New Roman" w:cs="Times New Roman"/>
          <w:sz w:val="28"/>
          <w:szCs w:val="28"/>
        </w:rPr>
      </w:pPr>
      <w:r w:rsidRPr="001C2CD3">
        <w:rPr>
          <w:rFonts w:ascii="Times New Roman" w:hAnsi="Times New Roman" w:cs="Times New Roman"/>
          <w:noProof/>
          <w:sz w:val="28"/>
          <w:szCs w:val="28"/>
          <w:lang w:eastAsia="ru-RU"/>
        </w:rPr>
        <w:drawing>
          <wp:inline distT="0" distB="0" distL="0" distR="0">
            <wp:extent cx="3600450" cy="800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00450" cy="800100"/>
                    </a:xfrm>
                    <a:prstGeom prst="rect">
                      <a:avLst/>
                    </a:prstGeom>
                    <a:noFill/>
                    <a:ln>
                      <a:noFill/>
                    </a:ln>
                  </pic:spPr>
                </pic:pic>
              </a:graphicData>
            </a:graphic>
          </wp:inline>
        </w:drawing>
      </w:r>
    </w:p>
    <w:p w:rsidR="00CF50AD" w:rsidRPr="001C2CD3" w:rsidRDefault="00CF50AD" w:rsidP="001C2CD3">
      <w:pPr>
        <w:spacing w:after="0" w:line="360" w:lineRule="auto"/>
        <w:jc w:val="both"/>
        <w:rPr>
          <w:rFonts w:ascii="Times New Roman" w:hAnsi="Times New Roman" w:cs="Times New Roman"/>
          <w:b/>
          <w:sz w:val="28"/>
          <w:szCs w:val="28"/>
          <w:u w:val="single"/>
        </w:rPr>
      </w:pPr>
      <w:r w:rsidRPr="001C2CD3">
        <w:rPr>
          <w:rFonts w:ascii="Times New Roman" w:hAnsi="Times New Roman" w:cs="Times New Roman"/>
          <w:b/>
          <w:sz w:val="28"/>
          <w:szCs w:val="28"/>
          <w:u w:val="single"/>
        </w:rPr>
        <w:t>Инструментальные методы анализа</w:t>
      </w:r>
    </w:p>
    <w:p w:rsidR="00CF50AD" w:rsidRPr="001C2CD3" w:rsidRDefault="00CF50AD" w:rsidP="001C2CD3">
      <w:pPr>
        <w:spacing w:after="0" w:line="360" w:lineRule="auto"/>
        <w:jc w:val="both"/>
        <w:rPr>
          <w:rFonts w:ascii="Times New Roman" w:hAnsi="Times New Roman" w:cs="Times New Roman"/>
          <w:sz w:val="28"/>
          <w:szCs w:val="28"/>
        </w:rPr>
      </w:pPr>
      <w:r w:rsidRPr="001C2CD3">
        <w:rPr>
          <w:rFonts w:ascii="Times New Roman" w:hAnsi="Times New Roman" w:cs="Times New Roman"/>
          <w:b/>
          <w:bCs/>
          <w:sz w:val="28"/>
          <w:szCs w:val="28"/>
        </w:rPr>
        <w:t>Инструментальные</w:t>
      </w:r>
      <w:r w:rsidRPr="001C2CD3">
        <w:rPr>
          <w:rFonts w:ascii="Times New Roman" w:hAnsi="Times New Roman" w:cs="Times New Roman"/>
          <w:bCs/>
          <w:sz w:val="28"/>
          <w:szCs w:val="28"/>
        </w:rPr>
        <w:t xml:space="preserve"> (физические и физико-химические) методы анализа </w:t>
      </w:r>
      <w:r w:rsidRPr="001C2CD3">
        <w:rPr>
          <w:rFonts w:ascii="Times New Roman" w:hAnsi="Times New Roman" w:cs="Times New Roman"/>
          <w:sz w:val="28"/>
          <w:szCs w:val="28"/>
        </w:rPr>
        <w:t>основаны на использовании зависимости между измеряемыми физическими свойствами веществ и их качественным и количественным составом. </w:t>
      </w:r>
    </w:p>
    <w:p w:rsidR="00CF50AD" w:rsidRPr="001C2CD3" w:rsidRDefault="00CF50AD" w:rsidP="001C2CD3">
      <w:pPr>
        <w:spacing w:after="0" w:line="360" w:lineRule="auto"/>
        <w:jc w:val="both"/>
        <w:rPr>
          <w:rFonts w:ascii="Times New Roman" w:hAnsi="Times New Roman" w:cs="Times New Roman"/>
          <w:sz w:val="28"/>
          <w:szCs w:val="28"/>
        </w:rPr>
      </w:pPr>
      <w:r w:rsidRPr="001C2CD3">
        <w:rPr>
          <w:rFonts w:ascii="Times New Roman" w:hAnsi="Times New Roman" w:cs="Times New Roman"/>
          <w:sz w:val="28"/>
          <w:szCs w:val="28"/>
        </w:rPr>
        <w:lastRenderedPageBreak/>
        <w:tab/>
      </w:r>
      <w:r w:rsidRPr="001C2CD3">
        <w:rPr>
          <w:rFonts w:ascii="Times New Roman" w:hAnsi="Times New Roman" w:cs="Times New Roman"/>
          <w:bCs/>
          <w:sz w:val="28"/>
          <w:szCs w:val="28"/>
        </w:rPr>
        <w:t xml:space="preserve">В аналитической химии проводят </w:t>
      </w:r>
      <w:r w:rsidRPr="001C2CD3">
        <w:rPr>
          <w:rFonts w:ascii="Times New Roman" w:hAnsi="Times New Roman" w:cs="Times New Roman"/>
          <w:sz w:val="28"/>
          <w:szCs w:val="28"/>
        </w:rPr>
        <w:t xml:space="preserve">элементный, </w:t>
      </w:r>
      <w:proofErr w:type="gramStart"/>
      <w:r w:rsidRPr="001C2CD3">
        <w:rPr>
          <w:rFonts w:ascii="Times New Roman" w:hAnsi="Times New Roman" w:cs="Times New Roman"/>
          <w:sz w:val="28"/>
          <w:szCs w:val="28"/>
        </w:rPr>
        <w:t>функциональный,  молекулярный</w:t>
      </w:r>
      <w:proofErr w:type="gramEnd"/>
      <w:r w:rsidRPr="001C2CD3">
        <w:rPr>
          <w:rFonts w:ascii="Times New Roman" w:hAnsi="Times New Roman" w:cs="Times New Roman"/>
          <w:sz w:val="28"/>
          <w:szCs w:val="28"/>
        </w:rPr>
        <w:t>, фазовый анализ вещества.</w:t>
      </w:r>
    </w:p>
    <w:p w:rsidR="001C2CD3" w:rsidRPr="001C2CD3" w:rsidRDefault="001C2CD3" w:rsidP="001C2CD3">
      <w:pPr>
        <w:spacing w:after="0" w:line="360" w:lineRule="auto"/>
        <w:jc w:val="both"/>
        <w:rPr>
          <w:rFonts w:ascii="Times New Roman" w:hAnsi="Times New Roman" w:cs="Times New Roman"/>
          <w:sz w:val="28"/>
          <w:szCs w:val="28"/>
        </w:rPr>
      </w:pPr>
      <w:r w:rsidRPr="001C2CD3">
        <w:rPr>
          <w:rFonts w:ascii="Times New Roman" w:hAnsi="Times New Roman" w:cs="Times New Roman"/>
          <w:b/>
          <w:bCs/>
          <w:sz w:val="28"/>
          <w:szCs w:val="28"/>
        </w:rPr>
        <w:t xml:space="preserve">Элементный анализ – </w:t>
      </w:r>
      <w:r w:rsidRPr="001C2CD3">
        <w:rPr>
          <w:rFonts w:ascii="Times New Roman" w:hAnsi="Times New Roman" w:cs="Times New Roman"/>
          <w:sz w:val="28"/>
          <w:szCs w:val="28"/>
        </w:rPr>
        <w:t>это</w:t>
      </w:r>
      <w:r w:rsidRPr="001C2CD3">
        <w:rPr>
          <w:rFonts w:ascii="Times New Roman" w:hAnsi="Times New Roman" w:cs="Times New Roman"/>
          <w:b/>
          <w:bCs/>
          <w:sz w:val="28"/>
          <w:szCs w:val="28"/>
        </w:rPr>
        <w:t xml:space="preserve"> </w:t>
      </w:r>
      <w:r w:rsidRPr="001C2CD3">
        <w:rPr>
          <w:rFonts w:ascii="Times New Roman" w:hAnsi="Times New Roman" w:cs="Times New Roman"/>
          <w:sz w:val="28"/>
          <w:szCs w:val="28"/>
        </w:rPr>
        <w:t xml:space="preserve">качественное обнаружение и количественное определение содержания элементов и элементного состава веществ, материалов и различных объектов. Это могут быть жидкости, твёрдые материалы, газы и воздух. </w:t>
      </w:r>
    </w:p>
    <w:p w:rsidR="001C2CD3" w:rsidRPr="001C2CD3" w:rsidRDefault="001C2CD3" w:rsidP="001C2CD3">
      <w:pPr>
        <w:spacing w:after="0" w:line="360" w:lineRule="auto"/>
        <w:jc w:val="both"/>
        <w:rPr>
          <w:rFonts w:ascii="Times New Roman" w:hAnsi="Times New Roman" w:cs="Times New Roman"/>
          <w:sz w:val="28"/>
          <w:szCs w:val="28"/>
        </w:rPr>
      </w:pPr>
      <w:r w:rsidRPr="001C2CD3">
        <w:rPr>
          <w:rFonts w:ascii="Times New Roman" w:hAnsi="Times New Roman" w:cs="Times New Roman"/>
          <w:b/>
          <w:bCs/>
          <w:sz w:val="28"/>
          <w:szCs w:val="28"/>
        </w:rPr>
        <w:t xml:space="preserve">Элементный анализ </w:t>
      </w:r>
      <w:r w:rsidRPr="001C2CD3">
        <w:rPr>
          <w:rFonts w:ascii="Times New Roman" w:hAnsi="Times New Roman" w:cs="Times New Roman"/>
          <w:sz w:val="28"/>
          <w:szCs w:val="28"/>
        </w:rPr>
        <w:t>позволяет ответить на вопрос — из каких атомов (элементов) состоит анализируемое вещество.</w:t>
      </w:r>
    </w:p>
    <w:p w:rsidR="001C2CD3" w:rsidRPr="001C2CD3" w:rsidRDefault="001C2CD3" w:rsidP="001C2CD3">
      <w:pPr>
        <w:spacing w:after="0" w:line="360" w:lineRule="auto"/>
        <w:jc w:val="both"/>
        <w:rPr>
          <w:rFonts w:ascii="Times New Roman" w:hAnsi="Times New Roman" w:cs="Times New Roman"/>
          <w:sz w:val="28"/>
          <w:szCs w:val="28"/>
        </w:rPr>
      </w:pPr>
      <w:r w:rsidRPr="001C2CD3">
        <w:rPr>
          <w:rFonts w:ascii="Times New Roman" w:hAnsi="Times New Roman" w:cs="Times New Roman"/>
          <w:b/>
          <w:bCs/>
          <w:sz w:val="28"/>
          <w:szCs w:val="28"/>
        </w:rPr>
        <w:t xml:space="preserve">Качественный элементный анализ </w:t>
      </w:r>
      <w:r w:rsidRPr="001C2CD3">
        <w:rPr>
          <w:rFonts w:ascii="Times New Roman" w:hAnsi="Times New Roman" w:cs="Times New Roman"/>
          <w:sz w:val="28"/>
          <w:szCs w:val="28"/>
        </w:rPr>
        <w:t xml:space="preserve">позволяет определить, из атомов каких элементов построены молекулы органического вещества. </w:t>
      </w:r>
    </w:p>
    <w:p w:rsidR="001C2CD3" w:rsidRPr="001C2CD3" w:rsidRDefault="001C2CD3" w:rsidP="001C2CD3">
      <w:pPr>
        <w:spacing w:after="0" w:line="360" w:lineRule="auto"/>
        <w:jc w:val="both"/>
        <w:rPr>
          <w:rFonts w:ascii="Times New Roman" w:hAnsi="Times New Roman" w:cs="Times New Roman"/>
          <w:sz w:val="28"/>
          <w:szCs w:val="28"/>
        </w:rPr>
      </w:pPr>
      <w:r w:rsidRPr="001C2CD3">
        <w:rPr>
          <w:rFonts w:ascii="Times New Roman" w:hAnsi="Times New Roman" w:cs="Times New Roman"/>
          <w:b/>
          <w:bCs/>
          <w:sz w:val="28"/>
          <w:szCs w:val="28"/>
        </w:rPr>
        <w:t xml:space="preserve">Количественный элементный анализ </w:t>
      </w:r>
      <w:r w:rsidRPr="001C2CD3">
        <w:rPr>
          <w:rFonts w:ascii="Times New Roman" w:hAnsi="Times New Roman" w:cs="Times New Roman"/>
          <w:sz w:val="28"/>
          <w:szCs w:val="28"/>
        </w:rPr>
        <w:t>устанавливает элементный состав соединения и простейшую формулу соединения.</w:t>
      </w:r>
    </w:p>
    <w:p w:rsidR="001C2CD3" w:rsidRPr="001C2CD3" w:rsidRDefault="001C2CD3" w:rsidP="001C2CD3">
      <w:pPr>
        <w:spacing w:after="0" w:line="360" w:lineRule="auto"/>
        <w:jc w:val="both"/>
        <w:rPr>
          <w:rFonts w:ascii="Times New Roman" w:hAnsi="Times New Roman" w:cs="Times New Roman"/>
          <w:sz w:val="28"/>
          <w:szCs w:val="28"/>
        </w:rPr>
      </w:pPr>
      <w:r w:rsidRPr="001C2CD3">
        <w:rPr>
          <w:rFonts w:ascii="Times New Roman" w:hAnsi="Times New Roman" w:cs="Times New Roman"/>
          <w:b/>
          <w:bCs/>
          <w:sz w:val="28"/>
          <w:szCs w:val="28"/>
        </w:rPr>
        <w:tab/>
        <w:t xml:space="preserve">Функциональный анализ </w:t>
      </w:r>
      <w:r w:rsidRPr="001C2CD3">
        <w:rPr>
          <w:rFonts w:ascii="Times New Roman" w:hAnsi="Times New Roman" w:cs="Times New Roman"/>
          <w:sz w:val="28"/>
          <w:szCs w:val="28"/>
        </w:rPr>
        <w:t xml:space="preserve">(химический), совокупность химических и физических методов анализа (главным образом органических веществ), основанных на определении в молекулах </w:t>
      </w:r>
      <w:proofErr w:type="gramStart"/>
      <w:r w:rsidRPr="001C2CD3">
        <w:rPr>
          <w:rFonts w:ascii="Times New Roman" w:hAnsi="Times New Roman" w:cs="Times New Roman"/>
          <w:sz w:val="28"/>
          <w:szCs w:val="28"/>
        </w:rPr>
        <w:t>реакционно-способных</w:t>
      </w:r>
      <w:proofErr w:type="gramEnd"/>
      <w:r w:rsidRPr="001C2CD3">
        <w:rPr>
          <w:rFonts w:ascii="Times New Roman" w:hAnsi="Times New Roman" w:cs="Times New Roman"/>
          <w:sz w:val="28"/>
          <w:szCs w:val="28"/>
        </w:rPr>
        <w:t xml:space="preserve"> групп атомов (отдельных атомов) – функциональных групп. Такими группами являются гидроксильная, карбоксильная, нитрогруппа, аминогруппа.   </w:t>
      </w:r>
    </w:p>
    <w:p w:rsidR="001C2CD3" w:rsidRPr="001C2CD3" w:rsidRDefault="001C2CD3" w:rsidP="001C2CD3">
      <w:pPr>
        <w:spacing w:after="0" w:line="360" w:lineRule="auto"/>
        <w:jc w:val="both"/>
        <w:rPr>
          <w:rFonts w:ascii="Times New Roman" w:hAnsi="Times New Roman" w:cs="Times New Roman"/>
          <w:sz w:val="28"/>
          <w:szCs w:val="28"/>
        </w:rPr>
      </w:pPr>
      <w:r w:rsidRPr="001C2CD3">
        <w:rPr>
          <w:rFonts w:ascii="Times New Roman" w:hAnsi="Times New Roman" w:cs="Times New Roman"/>
          <w:b/>
          <w:bCs/>
          <w:sz w:val="28"/>
          <w:szCs w:val="28"/>
        </w:rPr>
        <w:t xml:space="preserve">Молекулярный анализ </w:t>
      </w:r>
      <w:r w:rsidRPr="001C2CD3">
        <w:rPr>
          <w:rFonts w:ascii="Times New Roman" w:hAnsi="Times New Roman" w:cs="Times New Roman"/>
          <w:sz w:val="28"/>
          <w:szCs w:val="28"/>
        </w:rPr>
        <w:t>– открытие молекул и определение молекулярного состава анализируемого вещества, т.е. выяснение того из каких молекул и в каких количественных соотношениях состоит данный анализируемый объект.</w:t>
      </w:r>
    </w:p>
    <w:p w:rsidR="00CF50AD" w:rsidRPr="001C2CD3" w:rsidRDefault="00CF50AD" w:rsidP="001C2CD3">
      <w:pPr>
        <w:spacing w:after="0" w:line="360" w:lineRule="auto"/>
        <w:jc w:val="both"/>
        <w:rPr>
          <w:rFonts w:ascii="Times New Roman" w:hAnsi="Times New Roman" w:cs="Times New Roman"/>
          <w:sz w:val="28"/>
          <w:szCs w:val="28"/>
        </w:rPr>
      </w:pPr>
    </w:p>
    <w:sectPr w:rsidR="00CF50AD" w:rsidRPr="001C2C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1697B"/>
    <w:multiLevelType w:val="multilevel"/>
    <w:tmpl w:val="C5F01F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F17194"/>
    <w:multiLevelType w:val="multilevel"/>
    <w:tmpl w:val="227C3B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464DA2"/>
    <w:multiLevelType w:val="hybridMultilevel"/>
    <w:tmpl w:val="0D2A8132"/>
    <w:lvl w:ilvl="0" w:tplc="CFC2F6E4">
      <w:start w:val="1"/>
      <w:numFmt w:val="bullet"/>
      <w:lvlText w:val="•"/>
      <w:lvlJc w:val="left"/>
      <w:pPr>
        <w:tabs>
          <w:tab w:val="num" w:pos="720"/>
        </w:tabs>
        <w:ind w:left="720" w:hanging="360"/>
      </w:pPr>
      <w:rPr>
        <w:rFonts w:ascii="Georgia" w:hAnsi="Georgia" w:hint="default"/>
      </w:rPr>
    </w:lvl>
    <w:lvl w:ilvl="1" w:tplc="1D16156C" w:tentative="1">
      <w:start w:val="1"/>
      <w:numFmt w:val="bullet"/>
      <w:lvlText w:val="•"/>
      <w:lvlJc w:val="left"/>
      <w:pPr>
        <w:tabs>
          <w:tab w:val="num" w:pos="1440"/>
        </w:tabs>
        <w:ind w:left="1440" w:hanging="360"/>
      </w:pPr>
      <w:rPr>
        <w:rFonts w:ascii="Georgia" w:hAnsi="Georgia" w:hint="default"/>
      </w:rPr>
    </w:lvl>
    <w:lvl w:ilvl="2" w:tplc="57A6D920" w:tentative="1">
      <w:start w:val="1"/>
      <w:numFmt w:val="bullet"/>
      <w:lvlText w:val="•"/>
      <w:lvlJc w:val="left"/>
      <w:pPr>
        <w:tabs>
          <w:tab w:val="num" w:pos="2160"/>
        </w:tabs>
        <w:ind w:left="2160" w:hanging="360"/>
      </w:pPr>
      <w:rPr>
        <w:rFonts w:ascii="Georgia" w:hAnsi="Georgia" w:hint="default"/>
      </w:rPr>
    </w:lvl>
    <w:lvl w:ilvl="3" w:tplc="57FE2DB0" w:tentative="1">
      <w:start w:val="1"/>
      <w:numFmt w:val="bullet"/>
      <w:lvlText w:val="•"/>
      <w:lvlJc w:val="left"/>
      <w:pPr>
        <w:tabs>
          <w:tab w:val="num" w:pos="2880"/>
        </w:tabs>
        <w:ind w:left="2880" w:hanging="360"/>
      </w:pPr>
      <w:rPr>
        <w:rFonts w:ascii="Georgia" w:hAnsi="Georgia" w:hint="default"/>
      </w:rPr>
    </w:lvl>
    <w:lvl w:ilvl="4" w:tplc="11C4DA08" w:tentative="1">
      <w:start w:val="1"/>
      <w:numFmt w:val="bullet"/>
      <w:lvlText w:val="•"/>
      <w:lvlJc w:val="left"/>
      <w:pPr>
        <w:tabs>
          <w:tab w:val="num" w:pos="3600"/>
        </w:tabs>
        <w:ind w:left="3600" w:hanging="360"/>
      </w:pPr>
      <w:rPr>
        <w:rFonts w:ascii="Georgia" w:hAnsi="Georgia" w:hint="default"/>
      </w:rPr>
    </w:lvl>
    <w:lvl w:ilvl="5" w:tplc="19F65B0A" w:tentative="1">
      <w:start w:val="1"/>
      <w:numFmt w:val="bullet"/>
      <w:lvlText w:val="•"/>
      <w:lvlJc w:val="left"/>
      <w:pPr>
        <w:tabs>
          <w:tab w:val="num" w:pos="4320"/>
        </w:tabs>
        <w:ind w:left="4320" w:hanging="360"/>
      </w:pPr>
      <w:rPr>
        <w:rFonts w:ascii="Georgia" w:hAnsi="Georgia" w:hint="default"/>
      </w:rPr>
    </w:lvl>
    <w:lvl w:ilvl="6" w:tplc="E5707D3A" w:tentative="1">
      <w:start w:val="1"/>
      <w:numFmt w:val="bullet"/>
      <w:lvlText w:val="•"/>
      <w:lvlJc w:val="left"/>
      <w:pPr>
        <w:tabs>
          <w:tab w:val="num" w:pos="5040"/>
        </w:tabs>
        <w:ind w:left="5040" w:hanging="360"/>
      </w:pPr>
      <w:rPr>
        <w:rFonts w:ascii="Georgia" w:hAnsi="Georgia" w:hint="default"/>
      </w:rPr>
    </w:lvl>
    <w:lvl w:ilvl="7" w:tplc="9B4E8A64" w:tentative="1">
      <w:start w:val="1"/>
      <w:numFmt w:val="bullet"/>
      <w:lvlText w:val="•"/>
      <w:lvlJc w:val="left"/>
      <w:pPr>
        <w:tabs>
          <w:tab w:val="num" w:pos="5760"/>
        </w:tabs>
        <w:ind w:left="5760" w:hanging="360"/>
      </w:pPr>
      <w:rPr>
        <w:rFonts w:ascii="Georgia" w:hAnsi="Georgia" w:hint="default"/>
      </w:rPr>
    </w:lvl>
    <w:lvl w:ilvl="8" w:tplc="7EFE3720" w:tentative="1">
      <w:start w:val="1"/>
      <w:numFmt w:val="bullet"/>
      <w:lvlText w:val="•"/>
      <w:lvlJc w:val="left"/>
      <w:pPr>
        <w:tabs>
          <w:tab w:val="num" w:pos="6480"/>
        </w:tabs>
        <w:ind w:left="6480" w:hanging="360"/>
      </w:pPr>
      <w:rPr>
        <w:rFonts w:ascii="Georgia" w:hAnsi="Georgia" w:hint="default"/>
      </w:rPr>
    </w:lvl>
  </w:abstractNum>
  <w:abstractNum w:abstractNumId="3" w15:restartNumberingAfterBreak="0">
    <w:nsid w:val="3B172C17"/>
    <w:multiLevelType w:val="multilevel"/>
    <w:tmpl w:val="458A4B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4754D10"/>
    <w:multiLevelType w:val="multilevel"/>
    <w:tmpl w:val="49827D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BC22FEE"/>
    <w:multiLevelType w:val="multilevel"/>
    <w:tmpl w:val="458A4B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E8E1566"/>
    <w:multiLevelType w:val="hybridMultilevel"/>
    <w:tmpl w:val="19D2EC0E"/>
    <w:lvl w:ilvl="0" w:tplc="6422C38A">
      <w:start w:val="1"/>
      <w:numFmt w:val="bullet"/>
      <w:lvlText w:val="•"/>
      <w:lvlJc w:val="left"/>
      <w:pPr>
        <w:tabs>
          <w:tab w:val="num" w:pos="720"/>
        </w:tabs>
        <w:ind w:left="720" w:hanging="360"/>
      </w:pPr>
      <w:rPr>
        <w:rFonts w:ascii="Georgia" w:hAnsi="Georgia" w:hint="default"/>
      </w:rPr>
    </w:lvl>
    <w:lvl w:ilvl="1" w:tplc="14648AEA" w:tentative="1">
      <w:start w:val="1"/>
      <w:numFmt w:val="bullet"/>
      <w:lvlText w:val="•"/>
      <w:lvlJc w:val="left"/>
      <w:pPr>
        <w:tabs>
          <w:tab w:val="num" w:pos="1440"/>
        </w:tabs>
        <w:ind w:left="1440" w:hanging="360"/>
      </w:pPr>
      <w:rPr>
        <w:rFonts w:ascii="Georgia" w:hAnsi="Georgia" w:hint="default"/>
      </w:rPr>
    </w:lvl>
    <w:lvl w:ilvl="2" w:tplc="B366F02A" w:tentative="1">
      <w:start w:val="1"/>
      <w:numFmt w:val="bullet"/>
      <w:lvlText w:val="•"/>
      <w:lvlJc w:val="left"/>
      <w:pPr>
        <w:tabs>
          <w:tab w:val="num" w:pos="2160"/>
        </w:tabs>
        <w:ind w:left="2160" w:hanging="360"/>
      </w:pPr>
      <w:rPr>
        <w:rFonts w:ascii="Georgia" w:hAnsi="Georgia" w:hint="default"/>
      </w:rPr>
    </w:lvl>
    <w:lvl w:ilvl="3" w:tplc="19F8C04E" w:tentative="1">
      <w:start w:val="1"/>
      <w:numFmt w:val="bullet"/>
      <w:lvlText w:val="•"/>
      <w:lvlJc w:val="left"/>
      <w:pPr>
        <w:tabs>
          <w:tab w:val="num" w:pos="2880"/>
        </w:tabs>
        <w:ind w:left="2880" w:hanging="360"/>
      </w:pPr>
      <w:rPr>
        <w:rFonts w:ascii="Georgia" w:hAnsi="Georgia" w:hint="default"/>
      </w:rPr>
    </w:lvl>
    <w:lvl w:ilvl="4" w:tplc="041AA58C" w:tentative="1">
      <w:start w:val="1"/>
      <w:numFmt w:val="bullet"/>
      <w:lvlText w:val="•"/>
      <w:lvlJc w:val="left"/>
      <w:pPr>
        <w:tabs>
          <w:tab w:val="num" w:pos="3600"/>
        </w:tabs>
        <w:ind w:left="3600" w:hanging="360"/>
      </w:pPr>
      <w:rPr>
        <w:rFonts w:ascii="Georgia" w:hAnsi="Georgia" w:hint="default"/>
      </w:rPr>
    </w:lvl>
    <w:lvl w:ilvl="5" w:tplc="848A378C" w:tentative="1">
      <w:start w:val="1"/>
      <w:numFmt w:val="bullet"/>
      <w:lvlText w:val="•"/>
      <w:lvlJc w:val="left"/>
      <w:pPr>
        <w:tabs>
          <w:tab w:val="num" w:pos="4320"/>
        </w:tabs>
        <w:ind w:left="4320" w:hanging="360"/>
      </w:pPr>
      <w:rPr>
        <w:rFonts w:ascii="Georgia" w:hAnsi="Georgia" w:hint="default"/>
      </w:rPr>
    </w:lvl>
    <w:lvl w:ilvl="6" w:tplc="6B3AF9B4" w:tentative="1">
      <w:start w:val="1"/>
      <w:numFmt w:val="bullet"/>
      <w:lvlText w:val="•"/>
      <w:lvlJc w:val="left"/>
      <w:pPr>
        <w:tabs>
          <w:tab w:val="num" w:pos="5040"/>
        </w:tabs>
        <w:ind w:left="5040" w:hanging="360"/>
      </w:pPr>
      <w:rPr>
        <w:rFonts w:ascii="Georgia" w:hAnsi="Georgia" w:hint="default"/>
      </w:rPr>
    </w:lvl>
    <w:lvl w:ilvl="7" w:tplc="F8601F1E" w:tentative="1">
      <w:start w:val="1"/>
      <w:numFmt w:val="bullet"/>
      <w:lvlText w:val="•"/>
      <w:lvlJc w:val="left"/>
      <w:pPr>
        <w:tabs>
          <w:tab w:val="num" w:pos="5760"/>
        </w:tabs>
        <w:ind w:left="5760" w:hanging="360"/>
      </w:pPr>
      <w:rPr>
        <w:rFonts w:ascii="Georgia" w:hAnsi="Georgia" w:hint="default"/>
      </w:rPr>
    </w:lvl>
    <w:lvl w:ilvl="8" w:tplc="27DA2F2E" w:tentative="1">
      <w:start w:val="1"/>
      <w:numFmt w:val="bullet"/>
      <w:lvlText w:val="•"/>
      <w:lvlJc w:val="left"/>
      <w:pPr>
        <w:tabs>
          <w:tab w:val="num" w:pos="6480"/>
        </w:tabs>
        <w:ind w:left="6480" w:hanging="360"/>
      </w:pPr>
      <w:rPr>
        <w:rFonts w:ascii="Georgia" w:hAnsi="Georgia" w:hint="default"/>
      </w:rPr>
    </w:lvl>
  </w:abstractNum>
  <w:abstractNum w:abstractNumId="7" w15:restartNumberingAfterBreak="0">
    <w:nsid w:val="7EDC104B"/>
    <w:multiLevelType w:val="multilevel"/>
    <w:tmpl w:val="C5F01F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0"/>
  </w:num>
  <w:num w:numId="4">
    <w:abstractNumId w:val="7"/>
  </w:num>
  <w:num w:numId="5">
    <w:abstractNumId w:val="1"/>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3D1"/>
    <w:rsid w:val="001C2CD3"/>
    <w:rsid w:val="00A223D1"/>
    <w:rsid w:val="00CF50AD"/>
    <w:rsid w:val="00D30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9C33F"/>
  <w15:chartTrackingRefBased/>
  <w15:docId w15:val="{5B87F0FA-8707-4B52-9994-5FA774547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CF50AD"/>
    <w:rPr>
      <w:b/>
      <w:bCs/>
      <w:shd w:val="clear" w:color="auto" w:fill="FFFFFF"/>
    </w:rPr>
  </w:style>
  <w:style w:type="paragraph" w:customStyle="1" w:styleId="20">
    <w:name w:val="Основной текст (2)"/>
    <w:basedOn w:val="a"/>
    <w:link w:val="2"/>
    <w:rsid w:val="00CF50AD"/>
    <w:pPr>
      <w:widowControl w:val="0"/>
      <w:shd w:val="clear" w:color="auto" w:fill="FFFFFF"/>
      <w:spacing w:after="0" w:line="277" w:lineRule="exact"/>
      <w:jc w:val="center"/>
    </w:pPr>
    <w:rPr>
      <w:b/>
      <w:bCs/>
    </w:rPr>
  </w:style>
  <w:style w:type="character" w:customStyle="1" w:styleId="21">
    <w:name w:val="Основной текст (2) + Полужирный"/>
    <w:basedOn w:val="2"/>
    <w:rsid w:val="00CF50AD"/>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2">
    <w:name w:val="Основной текст (2) + Курсив"/>
    <w:basedOn w:val="2"/>
    <w:rsid w:val="00CF50AD"/>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Exact">
    <w:name w:val="Подпись к картинке Exact"/>
    <w:basedOn w:val="a0"/>
    <w:rsid w:val="00CF50AD"/>
    <w:rPr>
      <w:rFonts w:ascii="Times New Roman" w:eastAsia="Times New Roman" w:hAnsi="Times New Roman" w:cs="Times New Roman"/>
      <w:b w:val="0"/>
      <w:bCs w:val="0"/>
      <w:i w:val="0"/>
      <w:iCs w:val="0"/>
      <w:smallCaps w:val="0"/>
      <w:strike w:val="0"/>
      <w:u w:val="none"/>
    </w:rPr>
  </w:style>
  <w:style w:type="character" w:customStyle="1" w:styleId="5">
    <w:name w:val="Основной текст (5)_"/>
    <w:basedOn w:val="a0"/>
    <w:link w:val="50"/>
    <w:rsid w:val="00CF50AD"/>
    <w:rPr>
      <w:i/>
      <w:iCs/>
      <w:shd w:val="clear" w:color="auto" w:fill="FFFFFF"/>
    </w:rPr>
  </w:style>
  <w:style w:type="character" w:customStyle="1" w:styleId="13">
    <w:name w:val="Заголовок №13_"/>
    <w:basedOn w:val="a0"/>
    <w:link w:val="130"/>
    <w:rsid w:val="00CF50AD"/>
    <w:rPr>
      <w:b/>
      <w:bCs/>
      <w:shd w:val="clear" w:color="auto" w:fill="FFFFFF"/>
    </w:rPr>
  </w:style>
  <w:style w:type="character" w:customStyle="1" w:styleId="a3">
    <w:name w:val="Подпись к картинке_"/>
    <w:basedOn w:val="a0"/>
    <w:link w:val="a4"/>
    <w:rsid w:val="00CF50AD"/>
    <w:rPr>
      <w:shd w:val="clear" w:color="auto" w:fill="FFFFFF"/>
    </w:rPr>
  </w:style>
  <w:style w:type="paragraph" w:customStyle="1" w:styleId="a4">
    <w:name w:val="Подпись к картинке"/>
    <w:basedOn w:val="a"/>
    <w:link w:val="a3"/>
    <w:rsid w:val="00CF50AD"/>
    <w:pPr>
      <w:widowControl w:val="0"/>
      <w:shd w:val="clear" w:color="auto" w:fill="FFFFFF"/>
      <w:spacing w:after="0" w:line="274" w:lineRule="exact"/>
    </w:pPr>
  </w:style>
  <w:style w:type="paragraph" w:customStyle="1" w:styleId="50">
    <w:name w:val="Основной текст (5)"/>
    <w:basedOn w:val="a"/>
    <w:link w:val="5"/>
    <w:rsid w:val="00CF50AD"/>
    <w:pPr>
      <w:widowControl w:val="0"/>
      <w:shd w:val="clear" w:color="auto" w:fill="FFFFFF"/>
      <w:spacing w:before="300" w:after="60" w:line="0" w:lineRule="atLeast"/>
      <w:ind w:hanging="1780"/>
      <w:jc w:val="both"/>
    </w:pPr>
    <w:rPr>
      <w:i/>
      <w:iCs/>
    </w:rPr>
  </w:style>
  <w:style w:type="paragraph" w:customStyle="1" w:styleId="130">
    <w:name w:val="Заголовок №13"/>
    <w:basedOn w:val="a"/>
    <w:link w:val="13"/>
    <w:rsid w:val="00CF50AD"/>
    <w:pPr>
      <w:widowControl w:val="0"/>
      <w:shd w:val="clear" w:color="auto" w:fill="FFFFFF"/>
      <w:spacing w:before="240" w:after="300" w:line="0" w:lineRule="atLeast"/>
      <w:ind w:hanging="900"/>
    </w:pPr>
    <w:rPr>
      <w:b/>
      <w:bCs/>
    </w:rPr>
  </w:style>
  <w:style w:type="character" w:customStyle="1" w:styleId="2115pt">
    <w:name w:val="Основной текст (2) + 11;5 pt"/>
    <w:basedOn w:val="2"/>
    <w:rsid w:val="00CF50AD"/>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en-US" w:eastAsia="en-US" w:bidi="en-US"/>
    </w:rPr>
  </w:style>
  <w:style w:type="paragraph" w:styleId="a5">
    <w:name w:val="Normal (Web)"/>
    <w:basedOn w:val="a"/>
    <w:uiPriority w:val="99"/>
    <w:rsid w:val="00CF50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Подпись к таблице_"/>
    <w:basedOn w:val="a0"/>
    <w:link w:val="a7"/>
    <w:rsid w:val="00CF50AD"/>
    <w:rPr>
      <w:sz w:val="28"/>
      <w:szCs w:val="28"/>
      <w:shd w:val="clear" w:color="auto" w:fill="FFFFFF"/>
    </w:rPr>
  </w:style>
  <w:style w:type="character" w:customStyle="1" w:styleId="275pt">
    <w:name w:val="Основной текст (2) + 7;5 pt"/>
    <w:basedOn w:val="2"/>
    <w:rsid w:val="00CF50AD"/>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en-US" w:eastAsia="en-US" w:bidi="en-US"/>
    </w:rPr>
  </w:style>
  <w:style w:type="paragraph" w:customStyle="1" w:styleId="a7">
    <w:name w:val="Подпись к таблице"/>
    <w:basedOn w:val="a"/>
    <w:link w:val="a6"/>
    <w:rsid w:val="00CF50AD"/>
    <w:pPr>
      <w:widowControl w:val="0"/>
      <w:shd w:val="clear" w:color="auto" w:fill="FFFFFF"/>
      <w:spacing w:after="0" w:line="0" w:lineRule="atLeast"/>
    </w:pPr>
    <w:rPr>
      <w:sz w:val="28"/>
      <w:szCs w:val="28"/>
    </w:rPr>
  </w:style>
  <w:style w:type="character" w:customStyle="1" w:styleId="115ptExact">
    <w:name w:val="Подпись к картинке + 11;5 pt Exact"/>
    <w:basedOn w:val="a3"/>
    <w:rsid w:val="00CF50AD"/>
    <w:rPr>
      <w:rFonts w:ascii="Times New Roman" w:eastAsia="Times New Roman" w:hAnsi="Times New Roman" w:cs="Times New Roman"/>
      <w:b w:val="0"/>
      <w:bCs w:val="0"/>
      <w:i w:val="0"/>
      <w:iCs w:val="0"/>
      <w:smallCaps w:val="0"/>
      <w:strike w:val="0"/>
      <w:sz w:val="23"/>
      <w:szCs w:val="23"/>
      <w:u w:val="none"/>
      <w:shd w:val="clear" w:color="auto" w:fill="FFFFFF"/>
    </w:rPr>
  </w:style>
  <w:style w:type="character" w:customStyle="1" w:styleId="23">
    <w:name w:val="Подпись к таблице (2)_"/>
    <w:basedOn w:val="a0"/>
    <w:link w:val="24"/>
    <w:rsid w:val="00CF50AD"/>
    <w:rPr>
      <w:i/>
      <w:iCs/>
      <w:shd w:val="clear" w:color="auto" w:fill="FFFFFF"/>
    </w:rPr>
  </w:style>
  <w:style w:type="character" w:customStyle="1" w:styleId="2MicrosoftSansSerif65pt0pt">
    <w:name w:val="Основной текст (2) + Microsoft Sans Serif;6;5 pt;Курсив;Интервал 0 pt"/>
    <w:basedOn w:val="2"/>
    <w:rsid w:val="00CF50AD"/>
    <w:rPr>
      <w:rFonts w:ascii="Microsoft Sans Serif" w:eastAsia="Microsoft Sans Serif" w:hAnsi="Microsoft Sans Serif" w:cs="Microsoft Sans Serif"/>
      <w:b/>
      <w:bCs/>
      <w:i/>
      <w:iCs/>
      <w:smallCaps w:val="0"/>
      <w:strike w:val="0"/>
      <w:color w:val="000000"/>
      <w:spacing w:val="-10"/>
      <w:w w:val="100"/>
      <w:position w:val="0"/>
      <w:sz w:val="13"/>
      <w:szCs w:val="13"/>
      <w:u w:val="none"/>
      <w:shd w:val="clear" w:color="auto" w:fill="FFFFFF"/>
      <w:lang w:val="en-US" w:eastAsia="en-US" w:bidi="en-US"/>
    </w:rPr>
  </w:style>
  <w:style w:type="character" w:customStyle="1" w:styleId="2Constantia17pt2pt">
    <w:name w:val="Основной текст (2) + Constantia;17 pt;Курсив;Интервал 2 pt"/>
    <w:basedOn w:val="2"/>
    <w:rsid w:val="00CF50AD"/>
    <w:rPr>
      <w:rFonts w:ascii="Constantia" w:eastAsia="Constantia" w:hAnsi="Constantia" w:cs="Constantia"/>
      <w:b w:val="0"/>
      <w:bCs w:val="0"/>
      <w:i/>
      <w:iCs/>
      <w:smallCaps w:val="0"/>
      <w:strike w:val="0"/>
      <w:color w:val="000000"/>
      <w:spacing w:val="40"/>
      <w:w w:val="100"/>
      <w:position w:val="0"/>
      <w:sz w:val="34"/>
      <w:szCs w:val="34"/>
      <w:u w:val="none"/>
      <w:shd w:val="clear" w:color="auto" w:fill="FFFFFF"/>
      <w:lang w:val="en-US" w:eastAsia="en-US" w:bidi="en-US"/>
    </w:rPr>
  </w:style>
  <w:style w:type="character" w:customStyle="1" w:styleId="2Constantia75pt">
    <w:name w:val="Основной текст (2) + Constantia;7;5 pt;Курсив"/>
    <w:basedOn w:val="2"/>
    <w:rsid w:val="00CF50AD"/>
    <w:rPr>
      <w:rFonts w:ascii="Constantia" w:eastAsia="Constantia" w:hAnsi="Constantia" w:cs="Constantia"/>
      <w:b/>
      <w:bCs/>
      <w:i/>
      <w:iCs/>
      <w:smallCaps w:val="0"/>
      <w:strike w:val="0"/>
      <w:color w:val="000000"/>
      <w:spacing w:val="0"/>
      <w:w w:val="100"/>
      <w:position w:val="0"/>
      <w:sz w:val="15"/>
      <w:szCs w:val="15"/>
      <w:u w:val="none"/>
      <w:shd w:val="clear" w:color="auto" w:fill="FFFFFF"/>
      <w:lang w:val="ru-RU" w:eastAsia="ru-RU" w:bidi="ru-RU"/>
    </w:rPr>
  </w:style>
  <w:style w:type="paragraph" w:customStyle="1" w:styleId="24">
    <w:name w:val="Подпись к таблице (2)"/>
    <w:basedOn w:val="a"/>
    <w:link w:val="23"/>
    <w:rsid w:val="00CF50AD"/>
    <w:pPr>
      <w:widowControl w:val="0"/>
      <w:shd w:val="clear" w:color="auto" w:fill="FFFFFF"/>
      <w:spacing w:after="0" w:line="0" w:lineRule="atLeast"/>
    </w:pPr>
    <w:rPr>
      <w:i/>
      <w:iCs/>
    </w:rPr>
  </w:style>
  <w:style w:type="character" w:customStyle="1" w:styleId="21pt">
    <w:name w:val="Основной текст (2) + Курсив;Интервал 1 pt"/>
    <w:basedOn w:val="2"/>
    <w:rsid w:val="00CF50AD"/>
    <w:rPr>
      <w:rFonts w:ascii="Times New Roman" w:eastAsia="Times New Roman" w:hAnsi="Times New Roman" w:cs="Times New Roman"/>
      <w:b/>
      <w:bCs/>
      <w:i/>
      <w:iCs/>
      <w:smallCaps w:val="0"/>
      <w:strike w:val="0"/>
      <w:color w:val="000000"/>
      <w:spacing w:val="30"/>
      <w:w w:val="100"/>
      <w:position w:val="0"/>
      <w:sz w:val="24"/>
      <w:szCs w:val="24"/>
      <w:u w:val="none"/>
      <w:shd w:val="clear" w:color="auto" w:fill="FFFFFF"/>
      <w:lang w:val="ru-RU" w:eastAsia="ru-RU" w:bidi="ru-RU"/>
    </w:rPr>
  </w:style>
  <w:style w:type="character" w:customStyle="1" w:styleId="2Candara12pt">
    <w:name w:val="Основной текст (2) + Candara;12 pt"/>
    <w:basedOn w:val="2"/>
    <w:rsid w:val="00CF50AD"/>
    <w:rPr>
      <w:rFonts w:ascii="Candara" w:eastAsia="Candara" w:hAnsi="Candara" w:cs="Candara"/>
      <w:b/>
      <w:bCs/>
      <w:i w:val="0"/>
      <w:iCs w:val="0"/>
      <w:smallCaps w:val="0"/>
      <w:strike w:val="0"/>
      <w:color w:val="000000"/>
      <w:spacing w:val="0"/>
      <w:w w:val="100"/>
      <w:position w:val="0"/>
      <w:sz w:val="24"/>
      <w:szCs w:val="24"/>
      <w:u w:val="none"/>
      <w:shd w:val="clear" w:color="auto" w:fill="FFFFFF"/>
      <w:lang w:val="en-US" w:eastAsia="en-US" w:bidi="en-US"/>
    </w:rPr>
  </w:style>
  <w:style w:type="paragraph" w:styleId="a8">
    <w:name w:val="Balloon Text"/>
    <w:basedOn w:val="a"/>
    <w:link w:val="a9"/>
    <w:uiPriority w:val="99"/>
    <w:semiHidden/>
    <w:unhideWhenUsed/>
    <w:rsid w:val="001C2CD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C2C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817802">
      <w:bodyDiv w:val="1"/>
      <w:marLeft w:val="0"/>
      <w:marRight w:val="0"/>
      <w:marTop w:val="0"/>
      <w:marBottom w:val="0"/>
      <w:divBdr>
        <w:top w:val="none" w:sz="0" w:space="0" w:color="auto"/>
        <w:left w:val="none" w:sz="0" w:space="0" w:color="auto"/>
        <w:bottom w:val="none" w:sz="0" w:space="0" w:color="auto"/>
        <w:right w:val="none" w:sz="0" w:space="0" w:color="auto"/>
      </w:divBdr>
      <w:divsChild>
        <w:div w:id="2064139007">
          <w:marLeft w:val="576"/>
          <w:marRight w:val="0"/>
          <w:marTop w:val="60"/>
          <w:marBottom w:val="0"/>
          <w:divBdr>
            <w:top w:val="none" w:sz="0" w:space="0" w:color="auto"/>
            <w:left w:val="none" w:sz="0" w:space="0" w:color="auto"/>
            <w:bottom w:val="none" w:sz="0" w:space="0" w:color="auto"/>
            <w:right w:val="none" w:sz="0" w:space="0" w:color="auto"/>
          </w:divBdr>
        </w:div>
        <w:div w:id="1881555576">
          <w:marLeft w:val="576"/>
          <w:marRight w:val="0"/>
          <w:marTop w:val="60"/>
          <w:marBottom w:val="0"/>
          <w:divBdr>
            <w:top w:val="none" w:sz="0" w:space="0" w:color="auto"/>
            <w:left w:val="none" w:sz="0" w:space="0" w:color="auto"/>
            <w:bottom w:val="none" w:sz="0" w:space="0" w:color="auto"/>
            <w:right w:val="none" w:sz="0" w:space="0" w:color="auto"/>
          </w:divBdr>
        </w:div>
        <w:div w:id="1581719098">
          <w:marLeft w:val="576"/>
          <w:marRight w:val="0"/>
          <w:marTop w:val="60"/>
          <w:marBottom w:val="0"/>
          <w:divBdr>
            <w:top w:val="none" w:sz="0" w:space="0" w:color="auto"/>
            <w:left w:val="none" w:sz="0" w:space="0" w:color="auto"/>
            <w:bottom w:val="none" w:sz="0" w:space="0" w:color="auto"/>
            <w:right w:val="none" w:sz="0" w:space="0" w:color="auto"/>
          </w:divBdr>
        </w:div>
      </w:divsChild>
    </w:div>
    <w:div w:id="487093658">
      <w:bodyDiv w:val="1"/>
      <w:marLeft w:val="0"/>
      <w:marRight w:val="0"/>
      <w:marTop w:val="0"/>
      <w:marBottom w:val="0"/>
      <w:divBdr>
        <w:top w:val="none" w:sz="0" w:space="0" w:color="auto"/>
        <w:left w:val="none" w:sz="0" w:space="0" w:color="auto"/>
        <w:bottom w:val="none" w:sz="0" w:space="0" w:color="auto"/>
        <w:right w:val="none" w:sz="0" w:space="0" w:color="auto"/>
      </w:divBdr>
    </w:div>
    <w:div w:id="921835231">
      <w:bodyDiv w:val="1"/>
      <w:marLeft w:val="0"/>
      <w:marRight w:val="0"/>
      <w:marTop w:val="0"/>
      <w:marBottom w:val="0"/>
      <w:divBdr>
        <w:top w:val="none" w:sz="0" w:space="0" w:color="auto"/>
        <w:left w:val="none" w:sz="0" w:space="0" w:color="auto"/>
        <w:bottom w:val="none" w:sz="0" w:space="0" w:color="auto"/>
        <w:right w:val="none" w:sz="0" w:space="0" w:color="auto"/>
      </w:divBdr>
    </w:div>
    <w:div w:id="1052733711">
      <w:bodyDiv w:val="1"/>
      <w:marLeft w:val="0"/>
      <w:marRight w:val="0"/>
      <w:marTop w:val="0"/>
      <w:marBottom w:val="0"/>
      <w:divBdr>
        <w:top w:val="none" w:sz="0" w:space="0" w:color="auto"/>
        <w:left w:val="none" w:sz="0" w:space="0" w:color="auto"/>
        <w:bottom w:val="none" w:sz="0" w:space="0" w:color="auto"/>
        <w:right w:val="none" w:sz="0" w:space="0" w:color="auto"/>
      </w:divBdr>
    </w:div>
    <w:div w:id="1365666557">
      <w:bodyDiv w:val="1"/>
      <w:marLeft w:val="0"/>
      <w:marRight w:val="0"/>
      <w:marTop w:val="0"/>
      <w:marBottom w:val="0"/>
      <w:divBdr>
        <w:top w:val="none" w:sz="0" w:space="0" w:color="auto"/>
        <w:left w:val="none" w:sz="0" w:space="0" w:color="auto"/>
        <w:bottom w:val="none" w:sz="0" w:space="0" w:color="auto"/>
        <w:right w:val="none" w:sz="0" w:space="0" w:color="auto"/>
      </w:divBdr>
    </w:div>
    <w:div w:id="1365670051">
      <w:bodyDiv w:val="1"/>
      <w:marLeft w:val="0"/>
      <w:marRight w:val="0"/>
      <w:marTop w:val="0"/>
      <w:marBottom w:val="0"/>
      <w:divBdr>
        <w:top w:val="none" w:sz="0" w:space="0" w:color="auto"/>
        <w:left w:val="none" w:sz="0" w:space="0" w:color="auto"/>
        <w:bottom w:val="none" w:sz="0" w:space="0" w:color="auto"/>
        <w:right w:val="none" w:sz="0" w:space="0" w:color="auto"/>
      </w:divBdr>
    </w:div>
    <w:div w:id="1528372974">
      <w:bodyDiv w:val="1"/>
      <w:marLeft w:val="0"/>
      <w:marRight w:val="0"/>
      <w:marTop w:val="0"/>
      <w:marBottom w:val="0"/>
      <w:divBdr>
        <w:top w:val="none" w:sz="0" w:space="0" w:color="auto"/>
        <w:left w:val="none" w:sz="0" w:space="0" w:color="auto"/>
        <w:bottom w:val="none" w:sz="0" w:space="0" w:color="auto"/>
        <w:right w:val="none" w:sz="0" w:space="0" w:color="auto"/>
      </w:divBdr>
      <w:divsChild>
        <w:div w:id="1531841670">
          <w:marLeft w:val="576"/>
          <w:marRight w:val="0"/>
          <w:marTop w:val="60"/>
          <w:marBottom w:val="0"/>
          <w:divBdr>
            <w:top w:val="none" w:sz="0" w:space="0" w:color="auto"/>
            <w:left w:val="none" w:sz="0" w:space="0" w:color="auto"/>
            <w:bottom w:val="none" w:sz="0" w:space="0" w:color="auto"/>
            <w:right w:val="none" w:sz="0" w:space="0" w:color="auto"/>
          </w:divBdr>
        </w:div>
        <w:div w:id="2147355346">
          <w:marLeft w:val="576"/>
          <w:marRight w:val="0"/>
          <w:marTop w:val="60"/>
          <w:marBottom w:val="0"/>
          <w:divBdr>
            <w:top w:val="none" w:sz="0" w:space="0" w:color="auto"/>
            <w:left w:val="none" w:sz="0" w:space="0" w:color="auto"/>
            <w:bottom w:val="none" w:sz="0" w:space="0" w:color="auto"/>
            <w:right w:val="none" w:sz="0" w:space="0" w:color="auto"/>
          </w:divBdr>
        </w:div>
        <w:div w:id="1900900105">
          <w:marLeft w:val="576"/>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1/AppData/Local/Temp/FineReader12.00/media/image6.png" TargetMode="External"/><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1/AppData/Local/Temp/FineReader12.00/media/image2.png" TargetMode="External"/><Relationship Id="rId12" Type="http://schemas.openxmlformats.org/officeDocument/2006/relationships/image" Target="media/image6.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1/AppData/Local/Temp/FineReader12.00/media/image2.png" TargetMode="External"/><Relationship Id="rId11" Type="http://schemas.openxmlformats.org/officeDocument/2006/relationships/image" Target="media/image5.png"/><Relationship Id="rId24" Type="http://schemas.openxmlformats.org/officeDocument/2006/relationships/image" Target="media/image16.png"/><Relationship Id="rId5" Type="http://schemas.openxmlformats.org/officeDocument/2006/relationships/image" Target="media/image1.png"/><Relationship Id="rId15" Type="http://schemas.openxmlformats.org/officeDocument/2006/relationships/image" Target="media/image7.jpeg"/><Relationship Id="rId23" Type="http://schemas.openxmlformats.org/officeDocument/2006/relationships/image" Target="media/image15.png"/><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1/AppData/Local/Temp/FineReader12.00/media/image6.png" TargetMode="External"/><Relationship Id="rId22" Type="http://schemas.openxmlformats.org/officeDocument/2006/relationships/image" Target="media/image1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15</Pages>
  <Words>2992</Words>
  <Characters>17057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2025-08-19T07:06:00Z</dcterms:created>
  <dcterms:modified xsi:type="dcterms:W3CDTF">2025-08-19T07:23:00Z</dcterms:modified>
</cp:coreProperties>
</file>