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3A2" w:rsidRDefault="005903A2" w:rsidP="005903A2">
      <w:pPr>
        <w:spacing w:after="0" w:line="0" w:lineRule="atLeast"/>
        <w:jc w:val="both"/>
        <w:rPr>
          <w:rFonts w:ascii="Times New Roman" w:hAnsi="Times New Roman" w:cs="Times New Roman"/>
        </w:rPr>
      </w:pPr>
      <w:r>
        <w:rPr>
          <w:rFonts w:ascii="Times New Roman" w:hAnsi="Times New Roman" w:cs="Times New Roman"/>
        </w:rPr>
        <w:t xml:space="preserve">Лекция №2 </w:t>
      </w:r>
    </w:p>
    <w:p w:rsidR="005F31AB" w:rsidRPr="0004371A" w:rsidRDefault="0069019C" w:rsidP="005903A2">
      <w:pPr>
        <w:spacing w:after="0" w:line="0" w:lineRule="atLeast"/>
        <w:jc w:val="both"/>
        <w:rPr>
          <w:rFonts w:ascii="Times New Roman" w:hAnsi="Times New Roman" w:cs="Times New Roman"/>
        </w:rPr>
      </w:pPr>
      <w:r w:rsidRPr="0004371A">
        <w:rPr>
          <w:rFonts w:ascii="Times New Roman" w:hAnsi="Times New Roman" w:cs="Times New Roman"/>
        </w:rPr>
        <w:t>СОЦИАЛЬНАЯ РАБОТА СО СЛУЧАЕМ</w:t>
      </w:r>
    </w:p>
    <w:p w:rsidR="0004371A" w:rsidRP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Определение основных понятий </w:t>
      </w:r>
    </w:p>
    <w:p w:rsidR="0004371A" w:rsidRP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Технология (от греч. </w:t>
      </w:r>
      <w:proofErr w:type="spellStart"/>
      <w:r w:rsidRPr="0004371A">
        <w:rPr>
          <w:rFonts w:ascii="Times New Roman" w:hAnsi="Times New Roman" w:cs="Times New Roman"/>
        </w:rPr>
        <w:t>τέκνο</w:t>
      </w:r>
      <w:proofErr w:type="spellEnd"/>
      <w:r w:rsidRPr="0004371A">
        <w:rPr>
          <w:rFonts w:ascii="Times New Roman" w:hAnsi="Times New Roman" w:cs="Times New Roman"/>
        </w:rPr>
        <w:t xml:space="preserve"> — искусство, мастерство, умение</w:t>
      </w:r>
      <w:proofErr w:type="gramStart"/>
      <w:r w:rsidRPr="0004371A">
        <w:rPr>
          <w:rFonts w:ascii="Times New Roman" w:hAnsi="Times New Roman" w:cs="Times New Roman"/>
        </w:rPr>
        <w:t xml:space="preserve"> — </w:t>
      </w:r>
      <w:proofErr w:type="spellStart"/>
      <w:r w:rsidRPr="0004371A">
        <w:rPr>
          <w:rFonts w:ascii="Times New Roman" w:hAnsi="Times New Roman" w:cs="Times New Roman"/>
        </w:rPr>
        <w:t>λόγος</w:t>
      </w:r>
      <w:proofErr w:type="spellEnd"/>
      <w:r w:rsidRPr="0004371A">
        <w:rPr>
          <w:rFonts w:ascii="Times New Roman" w:hAnsi="Times New Roman" w:cs="Times New Roman"/>
        </w:rPr>
        <w:t xml:space="preserve"> — </w:t>
      </w:r>
      <w:proofErr w:type="gramEnd"/>
      <w:r w:rsidRPr="0004371A">
        <w:rPr>
          <w:rFonts w:ascii="Times New Roman" w:hAnsi="Times New Roman" w:cs="Times New Roman"/>
        </w:rPr>
        <w:t>учение) — система знаний о способах и средствах обработки и преобразования материала. Длительное время понятие использовалось для характеристики производственного процесса, в современной науке понятие «технология» применяется и к социальным явлениям и процессам.</w:t>
      </w:r>
    </w:p>
    <w:p w:rsidR="0069019C" w:rsidRP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Социальная технология — система знаний об оптимальных способах преобразования и регулирования социальных отношений и процессов для решения общественной проблемы в виде определенного набора процедур и операций и сама практика достижения поставленных целей. Технология социальной работы — отрасль социальных технологий, связанная с социальным обслуживанием, помощью и поддержкой людей, попадающих в трудные жизненные обстоятельства.</w:t>
      </w:r>
    </w:p>
    <w:p w:rsid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Представляет собой целенаправленное воздействие специалиста социальной работы на внешние и внутренние факторы, их активизацию в интересах нуждающегося в помощи человека или группы людей. Структура технологии социальной работы характеризуется </w:t>
      </w:r>
      <w:proofErr w:type="spellStart"/>
      <w:r w:rsidRPr="0004371A">
        <w:rPr>
          <w:rFonts w:ascii="Times New Roman" w:hAnsi="Times New Roman" w:cs="Times New Roman"/>
        </w:rPr>
        <w:t>этапностью</w:t>
      </w:r>
      <w:proofErr w:type="spellEnd"/>
      <w:r w:rsidRPr="0004371A">
        <w:rPr>
          <w:rFonts w:ascii="Times New Roman" w:hAnsi="Times New Roman" w:cs="Times New Roman"/>
        </w:rPr>
        <w:t xml:space="preserve">, протяженностью и длительностью во времени, цикличностью (повторяемостью), наличием алгоритма действий и инструментарием как совокупности средств, способов, приемов, обеспечивающих достижение поставленной цели в процессе воздействия на человека или группу людей для преодоления трудных жизненных обстоятельств.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Социальная работа со случаем включает изучение ситуации клиента, испытывающего трудности социального функционирования, и систему оказания помощи. Характеризуется как процесс, предполагающий определенную последовательность действий и системный подход к ситуации отдельного человека или группы людей (семьям), оказавшихся в трудных жизненных обстоятельствах. Работа со случаем основана на психосоциальных, поведенческих и системных концепциях, определенных методологических и этических принципах и ценностях, помогающих справиться с психологическими, социально-психологическими, </w:t>
      </w:r>
      <w:proofErr w:type="spellStart"/>
      <w:r w:rsidRPr="0004371A">
        <w:rPr>
          <w:rFonts w:ascii="Times New Roman" w:hAnsi="Times New Roman" w:cs="Times New Roman"/>
        </w:rPr>
        <w:t>социальноэкономическими</w:t>
      </w:r>
      <w:proofErr w:type="spellEnd"/>
      <w:r w:rsidRPr="0004371A">
        <w:rPr>
          <w:rFonts w:ascii="Times New Roman" w:hAnsi="Times New Roman" w:cs="Times New Roman"/>
        </w:rPr>
        <w:t xml:space="preserve"> проблемами и проблемами развития.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Технология работы со случаем относится к микроуровню социальной работы.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Технология социальной работы — это непосредственные практические действия, основанные на научном подходе, по оказанию помощи отдельному человеку или группе людей, оказавшихся в трудных жизненных обстоятельствах, с которыми они не в состоянии справиться самостоятельно и нуждающихся в помощи.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Поэтому наряду с понятием «технология» правомерно использовать понятие «практика» решения социальных проблем. Особенность любых социальных технологий состоит в том, что каждый человек, семья или группа людей, нуждающиеся в помощи, имеют специфические потребности, нужды, интересы, поэтому для их реализации необходим индивидуальный подход. Но профессиональная социальная работа характеризуется наличием определенных приемов, методов, способов, последовательностью их применения в процессе помощи. Их специфические проблемы могут разрешаться неспецифическими, то есть наиболее типичными способами.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Овладеть технологией работы — значит научиться применять определенные способы воздействия на людей, которых объединяют общие проблемы, создающие для них трудную жизненную ситуацию, соблюдая определенную последовательность, повторяя их до тех пор, пока необходимый результат не будет достигнут.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Социальная работа как технологический процесс имеет определенную структуру, в которую входит алгоритм действий, то есть предписание относительно последовательности действий, собственно действия, направленных на достижения поставленной цели, и применяемый инструментарий.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Совокупность последовательно сменяющих друг друга, объединенных единой целью действий составляет процедуру технологического процесса, который включает следующие этапы: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оценивание проблемной ситуации (оценочный анализ);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формулирование цели и выбор способов воздействия (планирование);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организация воздействия (деятельность по изменению ситуации);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оценка и анализ результатов воздействия (оценка эффективности).</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Они образуют завершенный технологический цикл, который может повторяться независимо от вида и содержания деятельности. Если цель достигнута, то работа заканчивается на последнем </w:t>
      </w:r>
      <w:r w:rsidRPr="0004371A">
        <w:rPr>
          <w:rFonts w:ascii="Times New Roman" w:hAnsi="Times New Roman" w:cs="Times New Roman"/>
        </w:rPr>
        <w:lastRenderedPageBreak/>
        <w:t xml:space="preserve">этапе, если не достигнута или достигнута частично, то работа начинается по вновь обозначенному выше циклу.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Содержание технологического процесса задается характером социальной или личностной проблемы, она определяет инструментарий, формы и методы работы. В теории и практике социальной работы технологический цикл условно обозначается как «цикл помощи». Несмотря на большое количество методов, теоретических подходов и конкретных сфер практической работы, в процессе социальной работы присутствуют следующие этапы, применимые ко всем методам, подходам, сферам.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1. Предварительный этап: происходит знакомство с нуждающимся в помощи человеком или группой людей, семьей. На этом этапе устанавливается коммуникация между социальным работником и нуждающимся в помощи человеком или группой людей. В процессе взаимодействия и проведения интервью (собеседования) начинается сбор информации о ситуации человека или группы людей.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2. Оценивание ситуации и определение проблемы, которая вызвала жизненные затруднения.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3. Планирование работы по изменению трудной жизненной ситуации, определение цели, распределение ответственности между социальным работником и теми, кому он помогает.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4. Непосредственная работа: посредничество, предоставление услуг, психосоциальная работа и другие виды помощи.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5. Оценка итогов работы, соотнесение достигнутых результатов с той ситуацией, которая предшествовала началу работы.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6. Заключительный этап.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В реальной практике социальный работник действует не всегда в строгом соответствии с обозначенной схемой, поскольку отдельные этапы могут выпадать в силу повторяемости и однотипности многих проблем. В повседневной профессиональной деятельности социального работника наблюдается своеобразный «автоматизм» в работе. Тем не </w:t>
      </w:r>
      <w:proofErr w:type="gramStart"/>
      <w:r w:rsidRPr="0004371A">
        <w:rPr>
          <w:rFonts w:ascii="Times New Roman" w:hAnsi="Times New Roman" w:cs="Times New Roman"/>
        </w:rPr>
        <w:t>менее</w:t>
      </w:r>
      <w:proofErr w:type="gramEnd"/>
      <w:r w:rsidRPr="0004371A">
        <w:rPr>
          <w:rFonts w:ascii="Times New Roman" w:hAnsi="Times New Roman" w:cs="Times New Roman"/>
        </w:rPr>
        <w:t xml:space="preserve"> необходимо четко представлять содержание каждого этапа. Проиллюстрируем выделенные этапы на примере работы с семьей в условиях медицинского реабилитационного центра для детей с врожденными или приобретенными нарушениями здоровья.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Начальный этап работы.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Профессиональная социальная работа предполагает важную компетенцию, выраженную в умении установить коммуникацию с клиентом, адекватную той ситуации, в которой он оказался. При первой встрече каждая деталь становится источником информации, показателем, например, характера отношений в семье, проявлением не всегда осознаваемых проблем. Поэтому такая встреча должна быть тщательно продумана и подготовлена. Специалист по социальной работе может провести первую встречу непосредственно в учреждении, где он работает, или выехать домой к клиенту социальной службы по месту его проживания. Встреча в домашних условиях имеет дополнительные преимущества — социальный работник получает возможность оценить домашнюю атмосферу и более верно понять экономическое положение семьи, увидеть бытовые условия, получить представление об отношениях членов семьи. </w:t>
      </w:r>
      <w:proofErr w:type="gramStart"/>
      <w:r w:rsidRPr="0004371A">
        <w:rPr>
          <w:rFonts w:ascii="Times New Roman" w:hAnsi="Times New Roman" w:cs="Times New Roman"/>
        </w:rPr>
        <w:t>При этом не обязательно подробно расспрашивать об этом, социальному работнику достаточно просто увидеть, в какой комнате живет семья, больной ребенок или все дети, какие игрушки у него есть, имеется ли специальный уголок с предметами ухода и занятий с ним и т. п. Оценка организации жизненного пространства семьи имеет существенное значение при планировании социальным работником дальнейшей работы.</w:t>
      </w:r>
      <w:proofErr w:type="gramEnd"/>
      <w:r w:rsidRPr="0004371A">
        <w:rPr>
          <w:rFonts w:ascii="Times New Roman" w:hAnsi="Times New Roman" w:cs="Times New Roman"/>
        </w:rPr>
        <w:t xml:space="preserve"> Встреча в домашних условиях может помочь специалисту выбрать конкретные действия, которые устранят проблему, а также позволяет более отчетливо представить, насколько заботятся родители о своем ребенке. Следует подчеркнуть, что встреча социального работника с семьей в доме, в котором она живет, будет результативной, если в ней примут участие все ее члены. В том случае, если в доме оказался кто-то из родственников или соседей, их также можно привлечь к разговору. Организованная таким образом встреча представляет собой источник информации, которая необходима для планирования работы и ее непосредственного проведения с семьей. Подготовка к первой встрече с семьей необходима и в том случае, если она проходит в условиях реабилитационного центра. Нужно предусмотреть место встречи, желательно, чтобы это была отдельная комната, в которой могли бы разместиться все участники. </w:t>
      </w:r>
      <w:proofErr w:type="gramStart"/>
      <w:r w:rsidRPr="0004371A">
        <w:rPr>
          <w:rFonts w:ascii="Times New Roman" w:hAnsi="Times New Roman" w:cs="Times New Roman"/>
        </w:rPr>
        <w:t xml:space="preserve">Если в семье есть другие дети младшего возраста, необходимо продумать, как их занять на время проведения беседы с родителями — приготовить игрушки, бумагу для рисования и карандаши, книжки-раскраски и т. п. Если на руках у мамы грудной малыш, нужно предусмотреть, как удобнее их расположить, особенно на случай, если потребуется накормить </w:t>
      </w:r>
      <w:r w:rsidRPr="0004371A">
        <w:rPr>
          <w:rFonts w:ascii="Times New Roman" w:hAnsi="Times New Roman" w:cs="Times New Roman"/>
        </w:rPr>
        <w:lastRenderedPageBreak/>
        <w:t>малыша, перепеленать или проводить в специально подготовленную для этого комнату.</w:t>
      </w:r>
      <w:proofErr w:type="gramEnd"/>
      <w:r w:rsidRPr="0004371A">
        <w:rPr>
          <w:rFonts w:ascii="Times New Roman" w:hAnsi="Times New Roman" w:cs="Times New Roman"/>
        </w:rPr>
        <w:t xml:space="preserve"> Социальный работник может предварительно договориться о беседе по телефону или послать письменное сообщение, что позволит принять во внимание пожелания родителей о дате и времени встречи. В реабилитационном центре обычно социальный работник впервые встречается с семьей, когда она приезжает на прием к специалистам центра в соответствии с плановыми реабилитационными мероприятиями. В последнем случае перед ним стоит задача определить те семьи, которые столкнулись с проблемами, затрудняющими их жизнедеятельность. Следует иметь в виду, что все семьи, в которых рождаются дети с нарушениями (патологиями) развития, потенциально относятся к группе риска. Таким семьям нужно помочь адаптироваться к ситуации рождения больного ребенка и соответствующим проблемам. Социальный работник на первой встрече с семьей осуществляет своеобразный отбор семей, самостоятельно адаптировавшихся, и тех, кто испытывает серьезные семейные трудности. </w:t>
      </w:r>
      <w:proofErr w:type="gramStart"/>
      <w:r w:rsidRPr="0004371A">
        <w:rPr>
          <w:rFonts w:ascii="Times New Roman" w:hAnsi="Times New Roman" w:cs="Times New Roman"/>
        </w:rPr>
        <w:t>Как правило, большинство семьей, попадая в ситуацию рождения больного ребенка, сталкиваются с материальными трудностями, поскольку снижается их жизненный уровень в связи с затратами на уход за больным ребенком, необходимостью оставить работу матери и т. п. Выполняя посреднические функции, социальный работник связывает их с государственными учреждениями социального обеспечения, способными реализовать гарантированные законом их социальные права.</w:t>
      </w:r>
      <w:proofErr w:type="gramEnd"/>
      <w:r w:rsidRPr="0004371A">
        <w:rPr>
          <w:rFonts w:ascii="Times New Roman" w:hAnsi="Times New Roman" w:cs="Times New Roman"/>
        </w:rPr>
        <w:t xml:space="preserve"> Проблемы психосоциального характера, такие как кризис, угроза распада семьи, нарастание конфликтов, проблемы с детьми, решение об отказе от больного ребенка, страх и нарастание тревоги по поводу его дефекта, физическая и психическая усталость из-за трудностей ухода за таким ребенком, образуют совокупность проблем, выявить которые достаточно непросто. Анализ практической деятельности социальных работников в медицинском учреждении показывает, что обращаться за помощью к социальному работнику по поводу таких проблем родители не решаются. В таком случае получение информации во время проведения беседы с членами семьи необходимо проводить, используя определенные методики интервьюирования. Беседа, в ходе которой социальный работник интервьюирует родителей ребенка, задавая им вопросы и получая от них ответы для того, чтобы сформировать представление о ситуации в семье, по существу, представляет начальный этап работы с семьей. Информация необходима для определения проблемы и формирования подхода к ее решению. Это во многом зависит от методически правильно организованного собеседования с семьей. Беседа социального работника со своими клиентами представляет собой определенную коммуникацию или взаимодействие. Его профессиональные компетенции проявляются в том, чтобы понимать и знать явные и скрытые мотивы поведения людей, внимательно выслушать и наблюдать, принимать во внимание вербальные и невербальные средства общения, владеть всеми приемами коммуникации, способными помочь правильно выявить проблему.</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Когда социальный работник начинает собеседование с семьей, ему необходимо придерживаться следующих рекомендаций: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социальному работнику необходимо уметь управлять беседой, чтобы участники встречи имели возможность всесторонне обсудить проблему, создающую трудную жизненную ситуация;</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 акцентировать внимание на сильных сторонах семьи, с помощью которых можно разрешить ее проблему;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общаясь с членами семьи, пришедшими на собеседование, не забывать о тех, кто отсутствует, и постараться проанализировать причину этого;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создать условия беседы, при которых все могли бы высказаться по поводу своей проблемы как можно искреннее и полнее;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говорить во время беседы так, чтобы сказанное было понятно взрослым и детям, молодым и пожилым членам семьи.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Социальному работнику необходимо придерживаться определенных методических требований к организации и проведению интервью. Беседа должна проходить по заранее подготовленному плану. Социальный работник должен четко сформулировать цель, которую необходимо достичь во время интервьюирования членов семьи. Беседа всегда затрагивает какую-то одну проблему, например обсуждение вопроса взаимоотношений между родителями и детьми или финансовые проблемы семьи, или конфликт, который угрожает стабильности семьи. Во время беседы ее участников необходимо познакомить с темой предстоящего разговора и убедиться, что она всем понятна, а также определить продолжительность общения социального работника с семьей. В начале разговора с семьей социальный работник обязан представиться и объяснить, чем он занимается, возможно, участники встречи захотят задать ему вопросы, на которые ему нужно </w:t>
      </w:r>
      <w:r w:rsidRPr="0004371A">
        <w:rPr>
          <w:rFonts w:ascii="Times New Roman" w:hAnsi="Times New Roman" w:cs="Times New Roman"/>
        </w:rPr>
        <w:lastRenderedPageBreak/>
        <w:t xml:space="preserve">ответить. Уточняя форму обращения к каждому члену семьи, социальному работнику необходимо продемонстрировать уважение к ним. Следует обратить внимание, как все расположились по отношению друг к другу, что поможет получить представление о реально складывающихся отношениях в семье. После короткого вступления целесообразно сразу перейти к обсуждению проблемы. В основной части встречи главное внимание должно быть сосредоточено на вопросах, при помощи которых проясняется проблемная ситуация. Методика задавания вопросов представляет особую компетенцию, которую должен освоить социальный работник, так как от правильно заданных вопросов зависит, какие ответы дадут члены семьи, то есть качество информации, которая необходима для его дальнейшей работы. Социальному работнику необходимо организовать и провести интервьюирование таким образом, чтобы семья убедилась в серьезности его намерений помочь ей, поэтому ему необходимо использовать свои знания, опыт, интуицию для достижений взаимопонимания и доверительных отношений со своими клиентами. Принимая во внимание данное требование, социальному работнику не стоит высказывать категоричных суждений по поводу обсуждаемой в семье ситуации, осуждать или порицать какие-то неблаговидные с точки зрения общепринятых норм поступки, совершенные кем-то из семьи. Следует быть корректным не только в высказываниях, интонациях, жестах и мимике, но и в таких обычных для работы моментах, как записи во время интервьюирования. Социальному работнику лучше их сделать после встречи или при необходимости предупредить об этом своих собеседников и записать лишь что-то важное. Ведение записи может не способствовать непринужденной и свободной атмосфере во время встречи. Задача же состоит в устранении любых возможных барьеров общения, которые нарушают коммуникацию. Барьеры общения могут возникать в результате поспешных оценок со стороны социального работника, необоснованных выводов, неверных комментариев, стереотипного восприятия людей и их поступков. Чтобы избежать напряженных ситуаций в процессе общения, не следует выявлять какие-то глубоко личные для каждого члена семьи события, факты. Социальному работнику нужно проявить все свое профессиональное мастерство для предупреждения таких поворотов беседы. Специалисты по коммуникации считают, что интервью проведено успешно, если удалось избежать барьеров, нарушающих коммуникацию.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Почему важно, чтобы атмосфера встречи носила доверительный характер, когда все свободно и заинтересованно участвуют в разговоре, обсуждая семейную проблему? Отвечая на этот вопрос, необходимо понимать, что в процессе изложения своих проблем, их проговаривания участниками встречи происходит и их осмысление. Рефлексия создает возможность участникам разговора подняться над ситуацией, отобразить ее, </w:t>
      </w:r>
      <w:proofErr w:type="gramStart"/>
      <w:r w:rsidRPr="0004371A">
        <w:rPr>
          <w:rFonts w:ascii="Times New Roman" w:hAnsi="Times New Roman" w:cs="Times New Roman"/>
        </w:rPr>
        <w:t>а</w:t>
      </w:r>
      <w:proofErr w:type="gramEnd"/>
      <w:r w:rsidRPr="0004371A">
        <w:rPr>
          <w:rFonts w:ascii="Times New Roman" w:hAnsi="Times New Roman" w:cs="Times New Roman"/>
        </w:rPr>
        <w:t xml:space="preserve"> следовательно, увидеть способ выхода из нее. Правильно организованное интервью, таким образом, позволяет его участникам самим прийти к решению собственной проблемы. Помимо умения установить личностные отношения и атмосферу взаимопонимания со своими клиентами для того, чтобы добиться эффекта, когда семья начинает сама осознавать собственные трудности и понимать, что необходимо сделать для их преодоления, социальный работник должен проявить умения правильно задавать вопросы. Навыки задавания вопросов основываются на определенных знаниях и вырабатываются по мере приобретения опыта межличностного общения. Он относится к профессиональным навыкам социальных работников. При выборе тактики проведения собеседования с клиентом следует исходить из того, что существуют разные типы вопросов.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Например, альтернативные и не альтернативные, открытые и закрытые, и задавать их в зависимости от поставленных целей и характера информации, которую социальный работник стремится получить во время беседы.</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Задавая вопрос: «Как вы проводите свободное время в выходные дни?», он рассчитывает услышать различные ответы от каждого члена семьи, которые будут, возможно, дополнять друг друга и позволят составить более полное впечатление о проведении семейного досуга. Социальный работник в таком случае должен иметь время, чтобы выслушать всех присутствующих, хотя для него важно было выяснить лишь, например, насколько дружная и сплоченная семья. Когда время собеседования ограничено, уместен вопрос: «Вы вместе проводите свободное время в выходные дни?», ответ при таком вопросе будет однозначным: «Да» или «Нет». Необходимая информация в обоих вариантах поставленного вопроса будет получена, но она качественно различна. При подготовке интервью социальный работник делает выбор: много или мало задавать вопросов. Большое количество вопросов может превратить беседу в допрос, а мало вопросов не позволит получить полную информацию. Здесь необходимо найти золотую середину. Всем известно, что большинство вопросов начинаются со слова «почему?». Но такой вопрос </w:t>
      </w:r>
      <w:r w:rsidRPr="0004371A">
        <w:rPr>
          <w:rFonts w:ascii="Times New Roman" w:hAnsi="Times New Roman" w:cs="Times New Roman"/>
        </w:rPr>
        <w:lastRenderedPageBreak/>
        <w:t>заставляет отвечающего занять оборонительную позицию, так как он все время должен объяснять свое поведение, поступки, действия. Социальный работник невольно выступает в роли нападающего. Методически более правильно задавать вопросы со слова «что», такая форма вопроса предпочтительнее для обеих сторон. Вместо того чтобы добиваться от семьи ответа на вопрос: «Почему вы хотя бы раз в неделю не можете собраться все вместе?», целесообразнее спросить: «Что произойдет, если вы в воскресенье соберетесь все вместе?» Сильная сторона такого вопроса, как и всех гипотетических вопросов, в том, что они позволяют смоделировать новую для семьи ситуацию и увидеть положительные стороны отношений или поведения, которые раньше в семье не практиковались. Аналогичным эффектом обладает и прием, когда социальный работник предлагает участникам интервью представить и описать идеальное решение проблемы «а что было бы, если...</w:t>
      </w:r>
      <w:proofErr w:type="gramStart"/>
      <w:r w:rsidRPr="0004371A">
        <w:rPr>
          <w:rFonts w:ascii="Times New Roman" w:hAnsi="Times New Roman" w:cs="Times New Roman"/>
        </w:rPr>
        <w:t xml:space="preserve"> ?</w:t>
      </w:r>
      <w:proofErr w:type="gramEnd"/>
      <w:r w:rsidRPr="0004371A">
        <w:rPr>
          <w:rFonts w:ascii="Times New Roman" w:hAnsi="Times New Roman" w:cs="Times New Roman"/>
        </w:rPr>
        <w:t xml:space="preserve">» — это также своеобразный совместный поиск решения проблемы. Следует помнить и об интонации, в которой задается вопрос — подозрительная или обвинительная интонация вопроса невольно вызывает негативные чувства у тех, кого спрашивают. Вопрос «как вы потратили деньги, полученные на ребенка?», может быть задан в прямо противоположной манере тем усилиям, которые предпринимались социальным работником, чтобы наладить контакт с семьей, и они окажутся напрасными. Иная интонация не только позволит получить информацию от собеседников, но и в процессе совместного обсуждения найти более рациональные способы расходования ограниченных семейных средств. Социальный работник, имеющий большую практику общения с людьми, которым он помогает, исходит из того, что профессионально сформулированные и заданные вопросы — это способ изменения проблемной ситуации клиента. С его помощью можно разрушить стереотипное поведение, взгляды, привычки или хотя бы критически их переосмыслить и увидеть какие-то иные возможности, новые формы организации жизнедеятельности, в нашем случае речь идет о семейной жизни. Потому что советы, назидания, нравоучения редко воспринимаются и достигают необходимого эффекта. «Возможно, я не прав, но если вы попробуете распределять деньги равномерно по неделям, то...» — такая форма коррекции поведения скорее достигнет цели, чем прямолинейная попытка, например, заставить отказаться родителей тратить большую часть денег в день выдачи зарплаты. Этот и другие приемы коммуникативного воздействия направлены на то, чтобы родители задумались над своей ситуацией — возможно, им не денег не хватает, а умения распределять и экономить? Заставить задуматься — одна из целей, которую преследует во время интервью профессионал, и если во время беседы неожиданно образовалась пауза, не следует торопиться ее прерывать или подсказывать ответ. В такие моменты человек напряженно обдумывает сказанное и, возможно, находит какие-то решения. Наконец, нужно обратить внимание на возможности так называемого кругового опроса, применяемого при интервьюировании семьи или небольшой группы клиентов, с которыми работает специалист. Групповой опрос эффективен, когда нужно получить информацию о ситуации с позиций третьего члена семьи. Таким образом, вся методика вопросов и выслушивания ответов, применяемая социальным работников во время беседы, нацелена на получение информации, с помощью которой определяется </w:t>
      </w:r>
      <w:proofErr w:type="gramStart"/>
      <w:r w:rsidRPr="0004371A">
        <w:rPr>
          <w:rFonts w:ascii="Times New Roman" w:hAnsi="Times New Roman" w:cs="Times New Roman"/>
        </w:rPr>
        <w:t>проблема</w:t>
      </w:r>
      <w:proofErr w:type="gramEnd"/>
      <w:r w:rsidRPr="0004371A">
        <w:rPr>
          <w:rFonts w:ascii="Times New Roman" w:hAnsi="Times New Roman" w:cs="Times New Roman"/>
        </w:rPr>
        <w:t xml:space="preserve"> и намечаются общие подходы ее решения. Социальному работнику нужно уметь вовремя завершить беседу, подводя итог обсуждаемым вопросам. Заканчивая встречу, он при необходимости назначает следующую, уточняя время и место. Практика показывает, что половина клиентов, обращающихся за помощью к социальным работникам, ограничиваются первой беседой — ее оказывается достаточной для решения возникших затруднений. Сбор информации после первого интервью продолжается в других формах: наблюдение, встречи с представителями официальных структур, с родственниками и соседями, работа с документами, анализ предшествующих обращений в социальные службы, взаимодействие со специалистами смежных профессий, к которым обращалась семья.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Следующий этап работы — оценочный анализ — связан с систематизацией полученной информации для того, чтобы оценить характер и суть потребностей семьи в связи со сложившейся проблемой, ее возможности и ресурсы, а также возможности ее социального окружения, какая помощь необходима. Оценивается и мотивация семьи на преодоление трудностей. Социальному работнику иногда важно понять, нужна ли помощь на самом деле. На этом этапе определяется структура помощи и цели, которые требуется достигнуть.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О ц е н и в а н и е — это длительный процесс. Несмотря на то, что мы выделили его как самостоятельный этап работы с семьей, на практике оценивание начинается в процессе интервьюирования. Первоначальная оценка может уточняться, меняться по мере работы с семьей и получения информации о ситуации, в которой она оказалась. Оценивание в теории и практики </w:t>
      </w:r>
      <w:r w:rsidRPr="0004371A">
        <w:rPr>
          <w:rFonts w:ascii="Times New Roman" w:hAnsi="Times New Roman" w:cs="Times New Roman"/>
        </w:rPr>
        <w:lastRenderedPageBreak/>
        <w:t xml:space="preserve">социальной работы рассматривается в качестве наиболее важного и ответственного периода работы, оно осуществляется на протяжении всей работы с семьей, в его основе лежит информация, ее качество, а эффективность оценки во многом определяется умением ее систематизации и анализа. Поэтому существенное значение приобретают источники информации, ведение документации, в которую вносится информация, и приемы ее систематизации.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Методика анализа (оценивания) полученной информации включает в себя следующие моменты: — точно определить суть проблемы;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выяснить, как ее понимает семья (клиент); </w:t>
      </w:r>
    </w:p>
    <w:p w:rsidR="006346E0"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сформировать полное представление самому социальному работнику о ситуации, в которой оказалась семья;</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 изучить причины сложившейся ситуации и представить ее последствия, если изменений в семейной ситуации не произойдет;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понять характер внутрисемейных отношений и определить собственные возможности семьи в изменении ситуации; </w:t>
      </w:r>
    </w:p>
    <w:p w:rsidR="006346E0"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проанализировать окружение семьи и ресурсы, которыми оно располагает для ее поддержки;</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исследовать мотивацию семьи для принятия помощи со стороны социального работника или от других людей;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изучить возможности предоставления помощи официальными структурами в соответствии с законом;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сформулировать потребности семьи в соответствии со сложившейся ситуацией и наметить достижимые цели в удовлетворении этих потребностей. </w:t>
      </w:r>
    </w:p>
    <w:p w:rsidR="006346E0"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Для того чтобы точно провести оценочный анализ (оценивание), социальному работнику постоянно необходима дополнительная информация, но нужно принимать во внимание, что ее увеличение не всегда эффективно. Следует руководствоваться принципом, что объем информации должен соизмеряться с возможностями помощи, ее целями, структурой. При работе с семьей, имеющей ребенка с врожденным нарушением здоровья, социальная помощь в условиях реабилитационного центра нередко имеет характер профилактики с целью поддержания нормального выполнения семейных функций. Поэтому информация, собираемая социальным работником, носит описательный характер о семье и ребенке, которая вносится в «Социальную карту семьи». Если в семье появляются специфические проблемы, социальному работнику необходима дополнительная информация, разработанная карта семьи учитывает и такую возможность. В карту вносятся не только социально-демографические характеристики семьи, род занятий родителей, уровень их образования, место проживания семьи, но и характер внутри и вне семейных отношений, данные о ближайшем окружении семьи и ребенка, его место среди других детей в семье, отношение к нему с их стороны. Отслеживается динамика отношений после рождения ребенка, позволяющая проследить психологический климат в семье и при необходимости осуществлять работу по коррекции поведения с целью его нормализации. Она дает возможность фиксировать проблемы, которые высказывают родители на встрече социальному работнику, и записывать его собственные суждения о семье и ее роли в реабилитации ребенка. Социальная карта имеет электронный вариант, данные заносятся в компьютер, благодаря этому в реабилитационном детском центре создана соответствующая база данных.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Оценочный анализ (оценивание) — это одновременно начало и основа для этапа планирования помощи в работе со случаем. Планирование происходит в соответствии с решением конкретной проблемы и означает, что нужно сделать в соответствии с выявленной проблемой и кто будет делать, поскольку планируются </w:t>
      </w:r>
      <w:proofErr w:type="gramStart"/>
      <w:r w:rsidRPr="0004371A">
        <w:rPr>
          <w:rFonts w:ascii="Times New Roman" w:hAnsi="Times New Roman" w:cs="Times New Roman"/>
        </w:rPr>
        <w:t>действия</w:t>
      </w:r>
      <w:proofErr w:type="gramEnd"/>
      <w:r w:rsidRPr="0004371A">
        <w:rPr>
          <w:rFonts w:ascii="Times New Roman" w:hAnsi="Times New Roman" w:cs="Times New Roman"/>
        </w:rPr>
        <w:t xml:space="preserve"> как самого социального работника, так и тех, с кем он работает. Происходит своеобразное закрепление обязанностей за каждой из сторон, участвующей в работе, социальным работником и теми, кому он помогает преодолеть жизненные затруднения. В современной практике социальной работе такой принцип получил название «распределение ответственности». В практике западных стран широко распространен опыт заключения контракта между клиентами и социальным работником в устной или письменной форме, который предусматривает разграничение обязанностей между ними и ответственности при разрешении проблемы клиента. В отечественной практике социальной работы он также получил широкое распространение и нормативное закрепление. Планируя совместные действий в решении проблем клиента, социальные работники руководствуются важным методологическим принципом, исходя из базовой ценности социальной работы — уважение человеческого достоинства. Человеку, нуждающемуся в помощи, нужно помочь развить способность к управлению собственной жизнью, не следует смотреть на него как на объект помощи, поэтому не следует делать что-то вместо него, </w:t>
      </w:r>
      <w:r w:rsidRPr="0004371A">
        <w:rPr>
          <w:rFonts w:ascii="Times New Roman" w:hAnsi="Times New Roman" w:cs="Times New Roman"/>
        </w:rPr>
        <w:lastRenderedPageBreak/>
        <w:t xml:space="preserve">иначе он становится зависимым в решении своих личных проблем, перестает быть субъектом собственной жизни. Нельзя поощрять нуждающегося в помощи человека в его стремлении, чтобы им руководили и управляли. Цель работы — научить человека, оказавшегося в трудной жизненной ситуации, навыкам, при помощи которых он сам способен изменить сложившуюся трудную ситуацию. Если такие изменения произошли, значит, он стал более самостоятельным и независимым от профессионального вмешательства социального работника. При таком подходе реализуется главный терапевтический эффект социальной работы. Планируя собственные действия и то, что необходимо сделать самой семье, социальному работнику целесообразно составить рабочий план и график выполнения и осуществлять контроль его исполнения. Планирование может носить как долговременный характер, </w:t>
      </w:r>
      <w:proofErr w:type="gramStart"/>
      <w:r w:rsidRPr="0004371A">
        <w:rPr>
          <w:rFonts w:ascii="Times New Roman" w:hAnsi="Times New Roman" w:cs="Times New Roman"/>
        </w:rPr>
        <w:t>например</w:t>
      </w:r>
      <w:proofErr w:type="gramEnd"/>
      <w:r w:rsidRPr="0004371A">
        <w:rPr>
          <w:rFonts w:ascii="Times New Roman" w:hAnsi="Times New Roman" w:cs="Times New Roman"/>
        </w:rPr>
        <w:t xml:space="preserve"> в соответствии с индивидуальным планом реабилитации ребенка, рассчитанным на длительный период, так и кратковременный или срочный. На этапе выполнения тех мероприятий, которые намечены при планировании для изменения трудной жизненной семейной ситуации, осуществляется обслуживание семьи посредством предоставления услуг социальными службами, с которыми ее связывает социальный работник центра, или часть таких услуг оказывает сам специалист по социальной работе в медицинском центре.</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Социальное обслуживание семьи в условиях центра </w:t>
      </w:r>
      <w:proofErr w:type="spellStart"/>
      <w:r w:rsidRPr="0004371A">
        <w:rPr>
          <w:rFonts w:ascii="Times New Roman" w:hAnsi="Times New Roman" w:cs="Times New Roman"/>
        </w:rPr>
        <w:t>медикосоциальной</w:t>
      </w:r>
      <w:proofErr w:type="spellEnd"/>
      <w:r w:rsidRPr="0004371A">
        <w:rPr>
          <w:rFonts w:ascii="Times New Roman" w:hAnsi="Times New Roman" w:cs="Times New Roman"/>
        </w:rPr>
        <w:t xml:space="preserve"> реабилитации осуществляется в форме патронажа семьи. Наиболее распространенными видами деятельности при такой форме организации работы на этапе выполнения выступают беседа с семьей, информирование, консультирование, которое может носить социально-правовой характер, посредничество. Беседа обычно проходит со всеми без исключения семьями, в которых рождаются дети с тяжелыми нарушениями здоровья. В процессе беседы социальный работник знакомится с семьей, объясняет общий порядок организации лечения и реабилитации ребенка, свою роль и других специалистов во взаимодействии с семьей и ребенком, то есть беседа имеет ознакомительный и общий разъяснительный характер. Консультация отличается более индивидуальной направленностью общения с целью развития необходимых знаний у клиента. Основное значение этого вида деятельности — расширить информированность семьи в связи с той или иной проблемой путем ее всестороннего обсуждения. В процессе консультации социальный работник стремится повлиять на поведение семьи таким образом, чтобы она почувствовала необходимость изменений и приобрела уверенность и готовность к ним. Наиболее типичные вопросы, по поводу которых происходит консультирование, — это проблемы больного ребенка, вопросы его развития, обучения, его взаимоотношений с другими детьми, проблемы здоровья других членов семьи, проблемы взаимоотношений в семье и многие другие. Социальный работник может привлекать к консультированию семьи других специалистов медицинского учреждения. Обычно предметом консультирования выступают правовые вопросы, что требует большой предварительной подготовки и соответствующих знаний. Смысл данного вида консультирования — проанализировать семейную ситуацию с точки зрения существующего законодательства. Социальный работник может дать общее разъяснение о правах и гарантиях семьи, воспитывающей ребенка инвалида, в более сложных вопросах он направляет семью на консультацию к юристу центра или органов социальной защиты. Консультация может включать в себя конкретные советы и рекомендации, носить разъяснительный характер, обладать терапевтическим воздействием. Но основное назначение консультирования — активизировать собственные усилия клиентов. Посредничество также относится к распространенным видам деятельности в социальной работе с семьей и представляет собой организационные услуги. Любая социальная служба устанавливает и развивает связи с теми учреждениями и организациями, социальными службами, органами управления, которые могут удовлетворить потребности ее клиентов. Такой вид деятельности существенно значим для учреждений межведомственной направленности, к которым относится центр </w:t>
      </w:r>
      <w:proofErr w:type="gramStart"/>
      <w:r w:rsidRPr="0004371A">
        <w:rPr>
          <w:rFonts w:ascii="Times New Roman" w:hAnsi="Times New Roman" w:cs="Times New Roman"/>
        </w:rPr>
        <w:t>медико-социальной</w:t>
      </w:r>
      <w:proofErr w:type="gramEnd"/>
      <w:r w:rsidRPr="0004371A">
        <w:rPr>
          <w:rFonts w:ascii="Times New Roman" w:hAnsi="Times New Roman" w:cs="Times New Roman"/>
        </w:rPr>
        <w:t xml:space="preserve"> реабилитации. Дети — пациенты центра и их семьи нуждаются в медицинских, образовательных, социальных, правовых, административных и иных услугах. Социальные работники должны знать функции тех учреждений и служб, которые могут оказаться полезными семьям, имеющим детей с ограниченными возможностями здоровья. Им необходимо знать не только официальные, но и общественные, частные, религиозные объединения, способные оказать такую помощь. Они должны точно представлять, какую именно помощь может оказать та или иная структура, в каком объеме, на каких условиях, поэтому нужно постоянно наблюдать за меняющимся профилем и порядком работы учреждений, в которые направляются семьи с детьми инвалидами. Выполнение посреднических услуг начинается со сбора достоверной и надежной информации о тех организациях, к услугам которых обратится социальный работник. Затем </w:t>
      </w:r>
      <w:r w:rsidRPr="0004371A">
        <w:rPr>
          <w:rFonts w:ascii="Times New Roman" w:hAnsi="Times New Roman" w:cs="Times New Roman"/>
        </w:rPr>
        <w:lastRenderedPageBreak/>
        <w:t xml:space="preserve">вместе с родителями ребенка он обсуждает возможности учреждений, способных предоставить им нужные услуги, и выбирают такое учреждение. Роль социального работника состоит в том, что он берет на себя ответственность, поскольку рекомендует выбранное учреждение на основе профессиональной оценки проблемы семьи, соотнеся ее с возможностями данного учреждения. Последующие действия социального работника направлены на организацию контакта семьи с выбранным учреждением. Рассмотрим это на примере деятельности социального работника в медицинском центре. </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Во-первых, социальный работник делает выписку с названием, точным адресом, с указанием, как до него добраться, и предоставляет ее родителям. Он разъясняет, какие именно услуги может получить семья в данном учреждении.</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Во-вторых, ему целесообразно написать сопроводительное письмо с указанием, в чем нуждается семья. Тем самым оказывается помощь не только семье, но и специалистам социальной службы, в которую она направляется.</w:t>
      </w:r>
    </w:p>
    <w:p w:rsidR="005903A2"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 В-третьих, социальному работнику нужно указать конкретного специалиста, с которым семья будет контактировать, и где его найти. </w:t>
      </w:r>
    </w:p>
    <w:p w:rsidR="004B53A6"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В-четвертых, уместно предложить родителям в присутствии социального работника позвонить в социальную службу и договориться о посещении.</w:t>
      </w:r>
    </w:p>
    <w:p w:rsidR="005903A2" w:rsidRDefault="0004371A" w:rsidP="005903A2">
      <w:pPr>
        <w:spacing w:after="0" w:line="0" w:lineRule="atLeast"/>
        <w:jc w:val="both"/>
        <w:rPr>
          <w:rFonts w:ascii="Times New Roman" w:hAnsi="Times New Roman" w:cs="Times New Roman"/>
        </w:rPr>
      </w:pPr>
      <w:bookmarkStart w:id="0" w:name="_GoBack"/>
      <w:bookmarkEnd w:id="0"/>
      <w:r w:rsidRPr="0004371A">
        <w:rPr>
          <w:rFonts w:ascii="Times New Roman" w:hAnsi="Times New Roman" w:cs="Times New Roman"/>
        </w:rPr>
        <w:t xml:space="preserve">Этими и другими приемами организации взаимодействия патронируемой семьи и службы, в услугах которой нуждается семья, не ограничивается деятельность социального работника-посредника. Он должен убедиться в том, что семья получила услугу, в которой нуждалась, а служба, в которую направлялись клиенты, действительно отвечает необходимым запросам. В дальнейшем ее можно использовать в работе с другими семьями, или, в противном случае, отказаться от сотрудничества и искать другое учреждение аналогичного профиля. Посредническая деятельность социального работника медицинского учреждения может быть тесно связана и с органами социальной защиты, учреждениями социального обеспечения, которые призваны предоставить материальную помощь семьям, имеющим детей инвалидов, в соответствии с действующим законодательством, с принятыми федеральными, региональными и муниципальными программами помощи детям-инвалидам и их семьям. Социальный работник взаимодействует также с органами образования и с культурно-просветительскими учреждениями, располагающими определенными ресурсами реабилитации и социальной адаптации детей с ограниченными возможностями. Он может взаимодействовать с учреждениями, связанными с профилактикой и реабилитацией детей и подростков с </w:t>
      </w:r>
      <w:proofErr w:type="spellStart"/>
      <w:r w:rsidRPr="0004371A">
        <w:rPr>
          <w:rFonts w:ascii="Times New Roman" w:hAnsi="Times New Roman" w:cs="Times New Roman"/>
        </w:rPr>
        <w:t>девиантным</w:t>
      </w:r>
      <w:proofErr w:type="spellEnd"/>
      <w:r w:rsidRPr="0004371A">
        <w:rPr>
          <w:rFonts w:ascii="Times New Roman" w:hAnsi="Times New Roman" w:cs="Times New Roman"/>
        </w:rPr>
        <w:t xml:space="preserve"> поведением. В своей работе он устанавливает связь и с органами опеки и попечительства, когда ребенок остается без заботы со стороны взрослых или становится сиротой, с комиссией по защите прав и делам несовершеннолетних. В его поле зрение попадают все структуры, оказывающие не только социальные услуги в прямом смысле слова, а располагающие любыми возможностями в отношении ребенка и его семьи в целях их социальной интеграции. Посреднические функции, но уже не только организационного характера, социальный работник может выполнять в таких видах деятельности, как переговоры, урегулирование конфликтов, взаимодействие с другими профессионалами, способными оказать помощь в данном конкретном случае, представительство в различных инстанциях, например судебных, при интервенции или вмешательстве в кризисную ситуацию. </w:t>
      </w:r>
    </w:p>
    <w:p w:rsid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На этапе непосредственной работы по изменению ситуации, которая затрудняет жизнедеятельность семьи, возможно уточнение и корректировка запланированной работы или принятых обязательств с той и другой стороны. Этап оценки эффективности произошедших изменений предполагает анализ предпринятых усилий путем соотнесения достигнутого состояния семейной ситуации с предшествующей началу работы. Иногда на этом этапе пересматриваются поставленные при планировании цели на более достижимые или меняются способы их реализации. В таком случае работа продолжается вновь по обозначенному циклу помощи, если цель в основном достигнута, работа завершается. Заключительный этап связан с подготовкой семьи (клиента) к завершению работы и самостоятельному функционированию и в тех случаях, когда семья сталкивается с новыми трудностями. Предполагается, что она получила опыт решения собственных проблем и необходимые навыки их преодоления в аналогичных ситуациях. Ошибки и неудачи анализируются не менее тщательно, чем успешный опыт. Наиболее действенные способы и методы работы получают распространение в профессиональной среде, благодаря чему социальная работа постоянно совершенствуется. Представленная технология социальной работы со случаем может быть по-разному реализована в зависимости от </w:t>
      </w:r>
      <w:proofErr w:type="spellStart"/>
      <w:r w:rsidRPr="0004371A">
        <w:rPr>
          <w:rFonts w:ascii="Times New Roman" w:hAnsi="Times New Roman" w:cs="Times New Roman"/>
        </w:rPr>
        <w:t>теоретикометодологической</w:t>
      </w:r>
      <w:proofErr w:type="spellEnd"/>
      <w:r w:rsidRPr="0004371A">
        <w:rPr>
          <w:rFonts w:ascii="Times New Roman" w:hAnsi="Times New Roman" w:cs="Times New Roman"/>
        </w:rPr>
        <w:t xml:space="preserve"> </w:t>
      </w:r>
      <w:r w:rsidRPr="0004371A">
        <w:rPr>
          <w:rFonts w:ascii="Times New Roman" w:hAnsi="Times New Roman" w:cs="Times New Roman"/>
        </w:rPr>
        <w:lastRenderedPageBreak/>
        <w:t xml:space="preserve">перспективы, которую выбирает социальный работник для достижения изменений в проблемной ситуации человека, нуждающегося в помощи, или группы людей. Выделяют такие теоретические модели социальной работы, как психосоциальная, </w:t>
      </w:r>
      <w:proofErr w:type="spellStart"/>
      <w:r w:rsidRPr="0004371A">
        <w:rPr>
          <w:rFonts w:ascii="Times New Roman" w:hAnsi="Times New Roman" w:cs="Times New Roman"/>
        </w:rPr>
        <w:t>интеракционистская</w:t>
      </w:r>
      <w:proofErr w:type="spellEnd"/>
      <w:r w:rsidRPr="0004371A">
        <w:rPr>
          <w:rFonts w:ascii="Times New Roman" w:hAnsi="Times New Roman" w:cs="Times New Roman"/>
        </w:rPr>
        <w:t xml:space="preserve">, </w:t>
      </w:r>
      <w:proofErr w:type="spellStart"/>
      <w:r w:rsidRPr="0004371A">
        <w:rPr>
          <w:rFonts w:ascii="Times New Roman" w:hAnsi="Times New Roman" w:cs="Times New Roman"/>
        </w:rPr>
        <w:t>бихевиори</w:t>
      </w:r>
      <w:r w:rsidR="005903A2">
        <w:rPr>
          <w:rFonts w:ascii="Times New Roman" w:hAnsi="Times New Roman" w:cs="Times New Roman"/>
        </w:rPr>
        <w:t>стская</w:t>
      </w:r>
      <w:proofErr w:type="spellEnd"/>
      <w:r w:rsidR="005903A2">
        <w:rPr>
          <w:rFonts w:ascii="Times New Roman" w:hAnsi="Times New Roman" w:cs="Times New Roman"/>
        </w:rPr>
        <w:t>, конфликтная, системная</w:t>
      </w:r>
      <w:r w:rsidRPr="0004371A">
        <w:rPr>
          <w:rFonts w:ascii="Times New Roman" w:hAnsi="Times New Roman" w:cs="Times New Roman"/>
        </w:rPr>
        <w:t xml:space="preserve">. Каждая из них различается не только теоретическими и методологическими принципами, объясняющими феномен «трудной жизненной ситуации» и способы выхода из нее в процессе оказания помощи, но и ролью социального работника в этом процессе, ценностными приоритетами, на которые ориентирована модель. По мере развития технологий социальной работы на смену, например, умению формулировать «диагноз» и проводить «лечение» как приоритетным компетенциям социального работника приходят компетенции, характеризующие умение взаимодействовать с клиентом. Его роль определяется тем, насколько в процессе взаимодействия он способен актуализировать опыт клиента, его чувства, эмоциональные переживания, усиливать внутренние, личностные ресурсы клиента, его способностью пользоваться общественными ресурсами и возможностями. При таком подходе в оценочном анализе приоритетным является не изучение причин, в результате которых человек попадает в ситуацию, затрудняющую его повседневную жизнь и вынуждающую искать помощи. В отличие от «диагностического» направления, оценочный анализ в функциональном направлении психосоциальной модели работы со случаем акцентирует внимание на изучении тех ресурсов, которыми располагает социальная сфера и которыми может быть усилены внутренние, личностные ресурсы нуждающегося в помощи человека. Способность социального работника устанавливать партнерские отношение с клиентом, влиять на его мотивацию к изменениям своей трудной жизненной ситуации являются важными ресурсами помощи </w:t>
      </w:r>
      <w:proofErr w:type="gramStart"/>
      <w:r w:rsidRPr="0004371A">
        <w:rPr>
          <w:rFonts w:ascii="Times New Roman" w:hAnsi="Times New Roman" w:cs="Times New Roman"/>
        </w:rPr>
        <w:t>клиенту</w:t>
      </w:r>
      <w:proofErr w:type="gramEnd"/>
      <w:r w:rsidRPr="0004371A">
        <w:rPr>
          <w:rFonts w:ascii="Times New Roman" w:hAnsi="Times New Roman" w:cs="Times New Roman"/>
        </w:rPr>
        <w:t xml:space="preserve"> как и ресурсы социального учреждения, в котором он работает. </w:t>
      </w:r>
    </w:p>
    <w:p w:rsidR="005903A2" w:rsidRDefault="005903A2" w:rsidP="005903A2">
      <w:pPr>
        <w:spacing w:after="0" w:line="0" w:lineRule="atLeast"/>
        <w:jc w:val="both"/>
        <w:rPr>
          <w:rFonts w:ascii="Times New Roman" w:hAnsi="Times New Roman" w:cs="Times New Roman"/>
        </w:rPr>
      </w:pPr>
    </w:p>
    <w:p w:rsid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ВОПРОСЫ И ЗАДАНИЯ ДЛЯ САМОСТОЯТЕЛЬНОЙ РАБОТЫ </w:t>
      </w:r>
    </w:p>
    <w:p w:rsid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1. Дайте характеристику технологии социальной работы, назовите ее отличительные черты.</w:t>
      </w:r>
    </w:p>
    <w:p w:rsid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2. Значение и методика проведения (собеседования) интервью с клиентом в технологии социальной работы. </w:t>
      </w:r>
    </w:p>
    <w:p w:rsid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3. В чем заключаются особенности планирования социальной работы в процессе оказания помощи клиенту? </w:t>
      </w:r>
    </w:p>
    <w:p w:rsid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4. Разработайте методику, позволяющую изучить, оценить и составить характеристику основных моделей взаимодействия социального работника и клиента в социальном учреждении. </w:t>
      </w:r>
      <w:proofErr w:type="gramStart"/>
      <w:r w:rsidRPr="0004371A">
        <w:rPr>
          <w:rFonts w:ascii="Times New Roman" w:hAnsi="Times New Roman" w:cs="Times New Roman"/>
        </w:rPr>
        <w:t>При составлении методики следует принять во внимание такие показатели, как уровень доминирования социального работника при общении с клиентом на стадиях выбора и принятия решений; способность социального работника вызвать клиента к общению, поддержать его, выразить сочувствие; дружелюбный настрой, уважительное отношение к клиенту; равноправие в диалоге; способность социального работника принимать любые решения клиента.</w:t>
      </w:r>
      <w:proofErr w:type="gramEnd"/>
      <w:r w:rsidRPr="0004371A">
        <w:rPr>
          <w:rFonts w:ascii="Times New Roman" w:hAnsi="Times New Roman" w:cs="Times New Roman"/>
        </w:rPr>
        <w:t xml:space="preserve"> Проведите анализ, насколько разные способы взаимодействия социального работника и клиента влияют на изменение его ситуации. </w:t>
      </w:r>
    </w:p>
    <w:p w:rsid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5. Составьте </w:t>
      </w:r>
      <w:proofErr w:type="spellStart"/>
      <w:r w:rsidRPr="0004371A">
        <w:rPr>
          <w:rFonts w:ascii="Times New Roman" w:hAnsi="Times New Roman" w:cs="Times New Roman"/>
        </w:rPr>
        <w:t>гайд</w:t>
      </w:r>
      <w:proofErr w:type="spellEnd"/>
      <w:r w:rsidRPr="0004371A">
        <w:rPr>
          <w:rFonts w:ascii="Times New Roman" w:hAnsi="Times New Roman" w:cs="Times New Roman"/>
        </w:rPr>
        <w:t xml:space="preserve">-интервью с клиентом, имеющим проблемное поведение, для определения его ожиданий относительно возможностей получения помощи в изменении сложившегося поведения, определения желаемых целей изменения нежелательного поведения. </w:t>
      </w:r>
    </w:p>
    <w:p w:rsid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6. Разработайте комплексную модель исследования ситуации клиента, включающую в процесс помощи элементы функциональног</w:t>
      </w:r>
      <w:r>
        <w:rPr>
          <w:rFonts w:ascii="Times New Roman" w:hAnsi="Times New Roman" w:cs="Times New Roman"/>
        </w:rPr>
        <w:t>о и конструктивистского подхода</w:t>
      </w:r>
      <w:r w:rsidRPr="0004371A">
        <w:rPr>
          <w:rFonts w:ascii="Times New Roman" w:hAnsi="Times New Roman" w:cs="Times New Roman"/>
        </w:rPr>
        <w:t xml:space="preserve">. </w:t>
      </w:r>
    </w:p>
    <w:p w:rsidR="005903A2" w:rsidRDefault="005903A2" w:rsidP="005903A2">
      <w:pPr>
        <w:spacing w:after="0" w:line="0" w:lineRule="atLeast"/>
        <w:jc w:val="both"/>
        <w:rPr>
          <w:rFonts w:ascii="Times New Roman" w:hAnsi="Times New Roman" w:cs="Times New Roman"/>
        </w:rPr>
      </w:pPr>
    </w:p>
    <w:p w:rsid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РЕКОМЕНДУЕМАЯ ЛИТЕРАТУРА</w:t>
      </w:r>
    </w:p>
    <w:p w:rsid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Платонова Н. М. Инновации в социальной работе : учеб</w:t>
      </w:r>
      <w:proofErr w:type="gramStart"/>
      <w:r w:rsidRPr="0004371A">
        <w:rPr>
          <w:rFonts w:ascii="Times New Roman" w:hAnsi="Times New Roman" w:cs="Times New Roman"/>
        </w:rPr>
        <w:t>.</w:t>
      </w:r>
      <w:proofErr w:type="gramEnd"/>
      <w:r w:rsidRPr="0004371A">
        <w:rPr>
          <w:rFonts w:ascii="Times New Roman" w:hAnsi="Times New Roman" w:cs="Times New Roman"/>
        </w:rPr>
        <w:t xml:space="preserve"> </w:t>
      </w:r>
      <w:proofErr w:type="gramStart"/>
      <w:r w:rsidRPr="0004371A">
        <w:rPr>
          <w:rFonts w:ascii="Times New Roman" w:hAnsi="Times New Roman" w:cs="Times New Roman"/>
        </w:rPr>
        <w:t>п</w:t>
      </w:r>
      <w:proofErr w:type="gramEnd"/>
      <w:r w:rsidRPr="0004371A">
        <w:rPr>
          <w:rFonts w:ascii="Times New Roman" w:hAnsi="Times New Roman" w:cs="Times New Roman"/>
        </w:rPr>
        <w:t xml:space="preserve">особие для </w:t>
      </w:r>
      <w:r>
        <w:rPr>
          <w:rFonts w:ascii="Times New Roman" w:hAnsi="Times New Roman" w:cs="Times New Roman"/>
        </w:rPr>
        <w:t xml:space="preserve">студ. </w:t>
      </w:r>
      <w:proofErr w:type="spellStart"/>
      <w:r>
        <w:rPr>
          <w:rFonts w:ascii="Times New Roman" w:hAnsi="Times New Roman" w:cs="Times New Roman"/>
        </w:rPr>
        <w:t>высш</w:t>
      </w:r>
      <w:proofErr w:type="spellEnd"/>
      <w:r>
        <w:rPr>
          <w:rFonts w:ascii="Times New Roman" w:hAnsi="Times New Roman" w:cs="Times New Roman"/>
        </w:rPr>
        <w:t>. проф. образования /</w:t>
      </w:r>
    </w:p>
    <w:p w:rsid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Н. М. Платонова, М. Ю. Платонов. М. : Изд. центр «Академия». 2011. 256 с. Психология социальной работы : учебник для вузов / под ред. М. А. </w:t>
      </w:r>
      <w:proofErr w:type="spellStart"/>
      <w:r w:rsidRPr="0004371A">
        <w:rPr>
          <w:rFonts w:ascii="Times New Roman" w:hAnsi="Times New Roman" w:cs="Times New Roman"/>
        </w:rPr>
        <w:t>Гулиной</w:t>
      </w:r>
      <w:proofErr w:type="spellEnd"/>
      <w:r w:rsidRPr="0004371A">
        <w:rPr>
          <w:rFonts w:ascii="Times New Roman" w:hAnsi="Times New Roman" w:cs="Times New Roman"/>
        </w:rPr>
        <w:t>. 2-е изд. СПб</w:t>
      </w:r>
      <w:proofErr w:type="gramStart"/>
      <w:r w:rsidRPr="0004371A">
        <w:rPr>
          <w:rFonts w:ascii="Times New Roman" w:hAnsi="Times New Roman" w:cs="Times New Roman"/>
        </w:rPr>
        <w:t xml:space="preserve">. : </w:t>
      </w:r>
      <w:proofErr w:type="gramEnd"/>
      <w:r w:rsidRPr="0004371A">
        <w:rPr>
          <w:rFonts w:ascii="Times New Roman" w:hAnsi="Times New Roman" w:cs="Times New Roman"/>
        </w:rPr>
        <w:t xml:space="preserve">Питер, 2010. 384 с. </w:t>
      </w:r>
    </w:p>
    <w:p w:rsid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Фирсов М. В. Психология социальной работы</w:t>
      </w:r>
      <w:proofErr w:type="gramStart"/>
      <w:r w:rsidRPr="0004371A">
        <w:rPr>
          <w:rFonts w:ascii="Times New Roman" w:hAnsi="Times New Roman" w:cs="Times New Roman"/>
        </w:rPr>
        <w:t xml:space="preserve"> :</w:t>
      </w:r>
      <w:proofErr w:type="gramEnd"/>
      <w:r w:rsidRPr="0004371A">
        <w:rPr>
          <w:rFonts w:ascii="Times New Roman" w:hAnsi="Times New Roman" w:cs="Times New Roman"/>
        </w:rPr>
        <w:t xml:space="preserve"> уч. пособие для бакалавров / М. В. Фирсов, Б. Ю. Шапиро. М.</w:t>
      </w:r>
      <w:proofErr w:type="gramStart"/>
      <w:r w:rsidRPr="0004371A">
        <w:rPr>
          <w:rFonts w:ascii="Times New Roman" w:hAnsi="Times New Roman" w:cs="Times New Roman"/>
        </w:rPr>
        <w:t xml:space="preserve"> :</w:t>
      </w:r>
      <w:proofErr w:type="gramEnd"/>
      <w:r w:rsidRPr="0004371A">
        <w:rPr>
          <w:rFonts w:ascii="Times New Roman" w:hAnsi="Times New Roman" w:cs="Times New Roman"/>
        </w:rPr>
        <w:t xml:space="preserve"> </w:t>
      </w:r>
      <w:proofErr w:type="spellStart"/>
      <w:r w:rsidRPr="0004371A">
        <w:rPr>
          <w:rFonts w:ascii="Times New Roman" w:hAnsi="Times New Roman" w:cs="Times New Roman"/>
        </w:rPr>
        <w:t>Юрайт</w:t>
      </w:r>
      <w:proofErr w:type="spellEnd"/>
      <w:r w:rsidRPr="0004371A">
        <w:rPr>
          <w:rFonts w:ascii="Times New Roman" w:hAnsi="Times New Roman" w:cs="Times New Roman"/>
        </w:rPr>
        <w:t xml:space="preserve">, 2015. 390 с. </w:t>
      </w:r>
    </w:p>
    <w:p w:rsid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Фирсов М. В. Технология социальной работы</w:t>
      </w:r>
      <w:proofErr w:type="gramStart"/>
      <w:r w:rsidRPr="0004371A">
        <w:rPr>
          <w:rFonts w:ascii="Times New Roman" w:hAnsi="Times New Roman" w:cs="Times New Roman"/>
        </w:rPr>
        <w:t xml:space="preserve"> :</w:t>
      </w:r>
      <w:proofErr w:type="gramEnd"/>
      <w:r w:rsidRPr="0004371A">
        <w:rPr>
          <w:rFonts w:ascii="Times New Roman" w:hAnsi="Times New Roman" w:cs="Times New Roman"/>
        </w:rPr>
        <w:t xml:space="preserve"> уч. пособие для бакалавров / </w:t>
      </w:r>
    </w:p>
    <w:p w:rsid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М. В. Фирсов, Е. Г. Студенова. М.</w:t>
      </w:r>
      <w:proofErr w:type="gramStart"/>
      <w:r w:rsidRPr="0004371A">
        <w:rPr>
          <w:rFonts w:ascii="Times New Roman" w:hAnsi="Times New Roman" w:cs="Times New Roman"/>
        </w:rPr>
        <w:t xml:space="preserve"> :</w:t>
      </w:r>
      <w:proofErr w:type="gramEnd"/>
      <w:r w:rsidRPr="0004371A">
        <w:rPr>
          <w:rFonts w:ascii="Times New Roman" w:hAnsi="Times New Roman" w:cs="Times New Roman"/>
        </w:rPr>
        <w:t xml:space="preserve"> </w:t>
      </w:r>
      <w:proofErr w:type="spellStart"/>
      <w:r w:rsidRPr="0004371A">
        <w:rPr>
          <w:rFonts w:ascii="Times New Roman" w:hAnsi="Times New Roman" w:cs="Times New Roman"/>
        </w:rPr>
        <w:t>Юрайт</w:t>
      </w:r>
      <w:proofErr w:type="spellEnd"/>
      <w:r w:rsidRPr="0004371A">
        <w:rPr>
          <w:rFonts w:ascii="Times New Roman" w:hAnsi="Times New Roman" w:cs="Times New Roman"/>
        </w:rPr>
        <w:t xml:space="preserve">, 2012. 257 с. Теория социальной работы : учебник для магистров / </w:t>
      </w:r>
    </w:p>
    <w:p w:rsidR="0004371A" w:rsidRPr="0004371A" w:rsidRDefault="0004371A" w:rsidP="005903A2">
      <w:pPr>
        <w:spacing w:after="0" w:line="0" w:lineRule="atLeast"/>
        <w:jc w:val="both"/>
        <w:rPr>
          <w:rFonts w:ascii="Times New Roman" w:hAnsi="Times New Roman" w:cs="Times New Roman"/>
        </w:rPr>
      </w:pPr>
      <w:r w:rsidRPr="0004371A">
        <w:rPr>
          <w:rFonts w:ascii="Times New Roman" w:hAnsi="Times New Roman" w:cs="Times New Roman"/>
        </w:rPr>
        <w:t xml:space="preserve">Е. И. </w:t>
      </w:r>
      <w:proofErr w:type="spellStart"/>
      <w:r w:rsidRPr="0004371A">
        <w:rPr>
          <w:rFonts w:ascii="Times New Roman" w:hAnsi="Times New Roman" w:cs="Times New Roman"/>
        </w:rPr>
        <w:t>Холостова</w:t>
      </w:r>
      <w:proofErr w:type="spellEnd"/>
      <w:r w:rsidRPr="0004371A">
        <w:rPr>
          <w:rFonts w:ascii="Times New Roman" w:hAnsi="Times New Roman" w:cs="Times New Roman"/>
        </w:rPr>
        <w:t xml:space="preserve"> и др. ; под общ</w:t>
      </w:r>
      <w:proofErr w:type="gramStart"/>
      <w:r w:rsidRPr="0004371A">
        <w:rPr>
          <w:rFonts w:ascii="Times New Roman" w:hAnsi="Times New Roman" w:cs="Times New Roman"/>
        </w:rPr>
        <w:t>.</w:t>
      </w:r>
      <w:proofErr w:type="gramEnd"/>
      <w:r w:rsidRPr="0004371A">
        <w:rPr>
          <w:rFonts w:ascii="Times New Roman" w:hAnsi="Times New Roman" w:cs="Times New Roman"/>
        </w:rPr>
        <w:t xml:space="preserve"> </w:t>
      </w:r>
      <w:proofErr w:type="gramStart"/>
      <w:r w:rsidRPr="0004371A">
        <w:rPr>
          <w:rFonts w:ascii="Times New Roman" w:hAnsi="Times New Roman" w:cs="Times New Roman"/>
        </w:rPr>
        <w:t>р</w:t>
      </w:r>
      <w:proofErr w:type="gramEnd"/>
      <w:r w:rsidRPr="0004371A">
        <w:rPr>
          <w:rFonts w:ascii="Times New Roman" w:hAnsi="Times New Roman" w:cs="Times New Roman"/>
        </w:rPr>
        <w:t xml:space="preserve">ед. Е. И. </w:t>
      </w:r>
      <w:proofErr w:type="spellStart"/>
      <w:r w:rsidRPr="0004371A">
        <w:rPr>
          <w:rFonts w:ascii="Times New Roman" w:hAnsi="Times New Roman" w:cs="Times New Roman"/>
        </w:rPr>
        <w:t>Холостовой</w:t>
      </w:r>
      <w:proofErr w:type="spellEnd"/>
      <w:r w:rsidRPr="0004371A">
        <w:rPr>
          <w:rFonts w:ascii="Times New Roman" w:hAnsi="Times New Roman" w:cs="Times New Roman"/>
        </w:rPr>
        <w:t>, Е. Г. Студеновой. М. : Изд.-торг. корпорация «Дашков и</w:t>
      </w:r>
      <w:proofErr w:type="gramStart"/>
      <w:r w:rsidRPr="0004371A">
        <w:rPr>
          <w:rFonts w:ascii="Times New Roman" w:hAnsi="Times New Roman" w:cs="Times New Roman"/>
        </w:rPr>
        <w:t xml:space="preserve"> К</w:t>
      </w:r>
      <w:proofErr w:type="gramEnd"/>
      <w:r w:rsidRPr="0004371A">
        <w:rPr>
          <w:rFonts w:ascii="Times New Roman" w:hAnsi="Times New Roman" w:cs="Times New Roman"/>
        </w:rPr>
        <w:t>°», 2018. 474 с.</w:t>
      </w:r>
    </w:p>
    <w:sectPr w:rsidR="0004371A" w:rsidRPr="00043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19C"/>
    <w:rsid w:val="0004371A"/>
    <w:rsid w:val="000B2EA1"/>
    <w:rsid w:val="004B53A6"/>
    <w:rsid w:val="005903A2"/>
    <w:rsid w:val="006346E0"/>
    <w:rsid w:val="0069019C"/>
    <w:rsid w:val="00C5495D"/>
    <w:rsid w:val="00DF6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9</Pages>
  <Words>6123</Words>
  <Characters>34907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2</cp:revision>
  <dcterms:created xsi:type="dcterms:W3CDTF">2021-02-20T06:39:00Z</dcterms:created>
  <dcterms:modified xsi:type="dcterms:W3CDTF">2021-02-20T09:21:00Z</dcterms:modified>
</cp:coreProperties>
</file>