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AB" w:rsidRPr="00F21B87" w:rsidRDefault="00F21B87" w:rsidP="00F21B87">
      <w:pPr>
        <w:jc w:val="both"/>
        <w:rPr>
          <w:rFonts w:ascii="Times New Roman" w:hAnsi="Times New Roman" w:cs="Times New Roman"/>
        </w:rPr>
      </w:pPr>
      <w:r>
        <w:rPr>
          <w:rFonts w:ascii="Times New Roman" w:hAnsi="Times New Roman" w:cs="Times New Roman"/>
        </w:rPr>
        <w:t xml:space="preserve">Лекция №3 </w:t>
      </w:r>
      <w:proofErr w:type="gramStart"/>
      <w:r w:rsidRPr="00F21B87">
        <w:rPr>
          <w:rFonts w:ascii="Times New Roman" w:hAnsi="Times New Roman" w:cs="Times New Roman"/>
        </w:rPr>
        <w:t>СОЦИАЛЬНОЕ</w:t>
      </w:r>
      <w:proofErr w:type="gramEnd"/>
      <w:r w:rsidRPr="00F21B87">
        <w:rPr>
          <w:rFonts w:ascii="Times New Roman" w:hAnsi="Times New Roman" w:cs="Times New Roman"/>
        </w:rPr>
        <w:t xml:space="preserve"> АДВОКАТИРОВАНИЕ</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Определение основных понятий </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Социальное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 это публичная или частная кампания, направленная на реализацию прав определенных социальных групп, на изменение политики и ценностей, которые закрепляют в обществе неравенство, посредством оказания влияния на принимающие решения институты власти и поощрения гражданского участия в продвижении общей цели. </w:t>
      </w:r>
    </w:p>
    <w:p w:rsidR="00F21B87" w:rsidRDefault="00F21B87" w:rsidP="00F21B87">
      <w:pPr>
        <w:jc w:val="both"/>
        <w:rPr>
          <w:rFonts w:ascii="Times New Roman" w:hAnsi="Times New Roman" w:cs="Times New Roman"/>
        </w:rPr>
      </w:pPr>
      <w:proofErr w:type="spellStart"/>
      <w:r w:rsidRPr="00F21B87">
        <w:rPr>
          <w:rFonts w:ascii="Times New Roman" w:hAnsi="Times New Roman" w:cs="Times New Roman"/>
        </w:rPr>
        <w:t>Самоадвокация</w:t>
      </w:r>
      <w:proofErr w:type="spellEnd"/>
      <w:r w:rsidRPr="00F21B87">
        <w:rPr>
          <w:rFonts w:ascii="Times New Roman" w:hAnsi="Times New Roman" w:cs="Times New Roman"/>
        </w:rPr>
        <w:t xml:space="preserve"> — процесс, в котором индивид или группа индивидов действуют от своего лица с целью достижения определенных целей; это ситуация, когда клиент имеет возможность самостоятельно отстаивать свои права и интересы. </w:t>
      </w:r>
    </w:p>
    <w:p w:rsidR="00F21B87"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Адвокация</w:t>
      </w:r>
      <w:proofErr w:type="spellEnd"/>
      <w:r w:rsidRPr="00F21B87">
        <w:rPr>
          <w:rFonts w:ascii="Times New Roman" w:hAnsi="Times New Roman" w:cs="Times New Roman"/>
        </w:rPr>
        <w:t xml:space="preserve"> случая — это представление интересов или защита прав индивида или конкретной группы людей, которые на момент затруднительной жизненной ситуации не могут самостоятельно отстоять свои права. </w:t>
      </w:r>
    </w:p>
    <w:p w:rsidR="00F21B87" w:rsidRDefault="00F21B87" w:rsidP="00F21B87">
      <w:pPr>
        <w:jc w:val="both"/>
        <w:rPr>
          <w:rFonts w:ascii="Times New Roman" w:hAnsi="Times New Roman" w:cs="Times New Roman"/>
        </w:rPr>
      </w:pPr>
      <w:proofErr w:type="spellStart"/>
      <w:r w:rsidRPr="00F21B87">
        <w:rPr>
          <w:rFonts w:ascii="Times New Roman" w:hAnsi="Times New Roman" w:cs="Times New Roman"/>
        </w:rPr>
        <w:t>Стейкхолдеры</w:t>
      </w:r>
      <w:proofErr w:type="spellEnd"/>
      <w:r w:rsidRPr="00F21B87">
        <w:rPr>
          <w:rFonts w:ascii="Times New Roman" w:hAnsi="Times New Roman" w:cs="Times New Roman"/>
        </w:rPr>
        <w:t xml:space="preserve"> — физические лица или организации из внешней среды, вовлеченные в проблемную ситуацию, привлекаемые для осуществления социального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или заинтересованные в результатах. Например, органы государственной власти, общественные организации, социальные группы или собственники и/или менеджеры частной организации. Заинтересованность </w:t>
      </w:r>
      <w:proofErr w:type="spellStart"/>
      <w:r w:rsidRPr="00F21B87">
        <w:rPr>
          <w:rFonts w:ascii="Times New Roman" w:hAnsi="Times New Roman" w:cs="Times New Roman"/>
        </w:rPr>
        <w:t>стейкхолдеров</w:t>
      </w:r>
      <w:proofErr w:type="spellEnd"/>
      <w:r w:rsidRPr="00F21B87">
        <w:rPr>
          <w:rFonts w:ascii="Times New Roman" w:hAnsi="Times New Roman" w:cs="Times New Roman"/>
        </w:rPr>
        <w:t xml:space="preserve"> в результатах социального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должна использоваться адвокатами для решения насущных задач, обеспечения ресурсами (например, разрешение каких-то конфликтных ситуаций с органами государственной власти, поиск дополнительных источников ресурсов). </w:t>
      </w:r>
    </w:p>
    <w:p w:rsidR="00F21B87" w:rsidRDefault="00F21B87" w:rsidP="00F21B87">
      <w:pPr>
        <w:jc w:val="both"/>
        <w:rPr>
          <w:rFonts w:ascii="Times New Roman" w:hAnsi="Times New Roman" w:cs="Times New Roman"/>
        </w:rPr>
      </w:pPr>
      <w:r w:rsidRPr="00F21B87">
        <w:rPr>
          <w:rFonts w:ascii="Times New Roman" w:hAnsi="Times New Roman" w:cs="Times New Roman"/>
        </w:rPr>
        <w:t>Понятие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и его трактовка </w:t>
      </w:r>
    </w:p>
    <w:p w:rsidR="00F21B87"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адвокация</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адвокейси</w:t>
      </w:r>
      <w:proofErr w:type="spellEnd"/>
      <w:r w:rsidRPr="00F21B87">
        <w:rPr>
          <w:rFonts w:ascii="Times New Roman" w:hAnsi="Times New Roman" w:cs="Times New Roman"/>
        </w:rPr>
        <w:t xml:space="preserve"> (от англ. </w:t>
      </w:r>
      <w:proofErr w:type="spellStart"/>
      <w:r w:rsidRPr="00F21B87">
        <w:rPr>
          <w:rFonts w:ascii="Times New Roman" w:hAnsi="Times New Roman" w:cs="Times New Roman"/>
        </w:rPr>
        <w:t>advocacy</w:t>
      </w:r>
      <w:proofErr w:type="spellEnd"/>
      <w:r w:rsidRPr="00F21B87">
        <w:rPr>
          <w:rFonts w:ascii="Times New Roman" w:hAnsi="Times New Roman" w:cs="Times New Roman"/>
        </w:rPr>
        <w:t xml:space="preserve"> — защита) — термины, характеризующие технологию защиты прав и законных интересов клиентов (индивидов или групп), используемую «третьим сектором», некоммерческими организациями или инициативными гражданами. Точного понимания, что есть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современных российских исследованиях, нет. В зарубежных исследованиях дискуссии о значениях понятия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происходят с неизбежным отсутствием всеобщего согласия, сами дискуссии возникают в результате последних и противоречивых примеров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в социальной сфере, сфере здравоохранения и социальной помощи, главным здесь становится вопрос о роли людей, работающих в этих областях (насколько сами специалисты, социальные работники могут выступать сторонниками, защитникам</w:t>
      </w:r>
      <w:r>
        <w:rPr>
          <w:rFonts w:ascii="Times New Roman" w:hAnsi="Times New Roman" w:cs="Times New Roman"/>
        </w:rPr>
        <w:t>и, адвокатами клиентов</w:t>
      </w:r>
      <w:r w:rsidRPr="00F21B87">
        <w:rPr>
          <w:rFonts w:ascii="Times New Roman" w:hAnsi="Times New Roman" w:cs="Times New Roman"/>
        </w:rPr>
        <w:t xml:space="preserve">). Сложности возникают также из-за существующих различных моделей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разработанных в современных государствах всеобщего благосостояния. В теоретических исследованиях социальной работы некоторыми исследователями (прежде всего М. </w:t>
      </w:r>
      <w:proofErr w:type="spellStart"/>
      <w:r w:rsidRPr="00F21B87">
        <w:rPr>
          <w:rFonts w:ascii="Times New Roman" w:hAnsi="Times New Roman" w:cs="Times New Roman"/>
        </w:rPr>
        <w:t>Пэйном</w:t>
      </w:r>
      <w:proofErr w:type="spellEnd"/>
      <w:r w:rsidRPr="00F21B87">
        <w:rPr>
          <w:rFonts w:ascii="Times New Roman" w:hAnsi="Times New Roman" w:cs="Times New Roman"/>
        </w:rPr>
        <w:t xml:space="preserve">, Л. </w:t>
      </w:r>
      <w:proofErr w:type="spellStart"/>
      <w:r w:rsidRPr="00F21B87">
        <w:rPr>
          <w:rFonts w:ascii="Times New Roman" w:hAnsi="Times New Roman" w:cs="Times New Roman"/>
        </w:rPr>
        <w:t>Доминелли</w:t>
      </w:r>
      <w:proofErr w:type="spellEnd"/>
      <w:r w:rsidRPr="00F21B87">
        <w:rPr>
          <w:rFonts w:ascii="Times New Roman" w:hAnsi="Times New Roman" w:cs="Times New Roman"/>
        </w:rPr>
        <w:t xml:space="preserve">) выделяется социал-коллективистский подход, в рамках которого и обосновывается возникновение социального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как технологии активизации ресурсов клиентов по защите их интересов и технология публичной защиты прав и интересов. Сам социал-коллективистский подход исходит из того, что интересы элит ограничивают возможности притесняемых групп, и помешать этому могут только социальные реформы. Принятие текущего социального порядка исключает равные права и возможности для уязвимых слоев общества, на которых и должен быть направлен фокус всех социальных служб. Следовательно, под главной целью социальной работы необходимо понимать достижение социальной справедливости, чтобы наиболее незащищенные категории граждан стали полноправными членами общества. Исходя из заявленных принципов социал-коллективистского подхода, социальная работа должна устанавливать связь между клиентами и политическими, социальными структурами, должна стимулировать активность людей и давать возможности для </w:t>
      </w:r>
      <w:r>
        <w:rPr>
          <w:rFonts w:ascii="Times New Roman" w:hAnsi="Times New Roman" w:cs="Times New Roman"/>
        </w:rPr>
        <w:lastRenderedPageBreak/>
        <w:t>расширения и реализации прав</w:t>
      </w:r>
      <w:r w:rsidRPr="00F21B87">
        <w:rPr>
          <w:rFonts w:ascii="Times New Roman" w:hAnsi="Times New Roman" w:cs="Times New Roman"/>
        </w:rPr>
        <w:t xml:space="preserve">. </w:t>
      </w:r>
      <w:proofErr w:type="gramStart"/>
      <w:r w:rsidRPr="00F21B87">
        <w:rPr>
          <w:rFonts w:ascii="Times New Roman" w:hAnsi="Times New Roman" w:cs="Times New Roman"/>
        </w:rPr>
        <w:t xml:space="preserve">Британская исследовательница Лена </w:t>
      </w:r>
      <w:proofErr w:type="spellStart"/>
      <w:r w:rsidRPr="00F21B87">
        <w:rPr>
          <w:rFonts w:ascii="Times New Roman" w:hAnsi="Times New Roman" w:cs="Times New Roman"/>
        </w:rPr>
        <w:t>Доминелли</w:t>
      </w:r>
      <w:proofErr w:type="spellEnd"/>
      <w:r w:rsidRPr="00F21B87">
        <w:rPr>
          <w:rFonts w:ascii="Times New Roman" w:hAnsi="Times New Roman" w:cs="Times New Roman"/>
        </w:rPr>
        <w:t xml:space="preserve">, возглавлявшая Международную ассоциацию социальных работников, называет социал-коллективистский подход </w:t>
      </w:r>
      <w:proofErr w:type="spellStart"/>
      <w:r w:rsidRPr="00F21B87">
        <w:rPr>
          <w:rFonts w:ascii="Times New Roman" w:hAnsi="Times New Roman" w:cs="Times New Roman"/>
        </w:rPr>
        <w:t>эмансипаторным</w:t>
      </w:r>
      <w:proofErr w:type="spellEnd"/>
      <w:r w:rsidRPr="00F21B87">
        <w:rPr>
          <w:rFonts w:ascii="Times New Roman" w:hAnsi="Times New Roman" w:cs="Times New Roman"/>
        </w:rPr>
        <w:t xml:space="preserve"> (освободительным), тем самым подчеркивая идею освобождения людей от притеснений, которые базируются на предвзятом отношении и социальном разделении из-за принадлежности к той или иной расе, классу, из-за пола, возраста, сексуальной ориентации, религиозных взглядо</w:t>
      </w:r>
      <w:r>
        <w:rPr>
          <w:rFonts w:ascii="Times New Roman" w:hAnsi="Times New Roman" w:cs="Times New Roman"/>
        </w:rPr>
        <w:t>в, наличия инвалидности и т. д.</w:t>
      </w:r>
      <w:r w:rsidRPr="00F21B87">
        <w:rPr>
          <w:rFonts w:ascii="Times New Roman" w:hAnsi="Times New Roman" w:cs="Times New Roman"/>
        </w:rPr>
        <w:t xml:space="preserve"> Угнетение в данном случае возникает по причине различий в доступе</w:t>
      </w:r>
      <w:proofErr w:type="gramEnd"/>
      <w:r w:rsidRPr="00F21B87">
        <w:rPr>
          <w:rFonts w:ascii="Times New Roman" w:hAnsi="Times New Roman" w:cs="Times New Roman"/>
        </w:rPr>
        <w:t xml:space="preserve"> к власти и иным привилегиям между доминирующими социальными группами и так называемыми меньшинствами; оно может присутствовать как исключительно в рамках социума, так и на государственном уровне, представляя собой всепроникающее явление, которое охватывает общественные структуры, политические, экономические и социальные институты, социальные отношения. В результате жертвы дискриминации часто попадают в ситуацию изоляции, неравноправия, предубеждений, насилия и социальной уязвимости. Исследователи Роберт Адамс, </w:t>
      </w:r>
      <w:proofErr w:type="spellStart"/>
      <w:r w:rsidRPr="00F21B87">
        <w:rPr>
          <w:rFonts w:ascii="Times New Roman" w:hAnsi="Times New Roman" w:cs="Times New Roman"/>
        </w:rPr>
        <w:t>Малькольм</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Пэйн</w:t>
      </w:r>
      <w:proofErr w:type="spellEnd"/>
      <w:r w:rsidRPr="00F21B87">
        <w:rPr>
          <w:rFonts w:ascii="Times New Roman" w:hAnsi="Times New Roman" w:cs="Times New Roman"/>
        </w:rPr>
        <w:t xml:space="preserve">, Лена </w:t>
      </w:r>
      <w:proofErr w:type="spellStart"/>
      <w:r w:rsidRPr="00F21B87">
        <w:rPr>
          <w:rFonts w:ascii="Times New Roman" w:hAnsi="Times New Roman" w:cs="Times New Roman"/>
        </w:rPr>
        <w:t>Доминелли</w:t>
      </w:r>
      <w:proofErr w:type="spellEnd"/>
      <w:r w:rsidRPr="00F21B87">
        <w:rPr>
          <w:rFonts w:ascii="Times New Roman" w:hAnsi="Times New Roman" w:cs="Times New Roman"/>
        </w:rPr>
        <w:t xml:space="preserve"> и Барбара </w:t>
      </w:r>
      <w:proofErr w:type="spellStart"/>
      <w:r w:rsidRPr="00F21B87">
        <w:rPr>
          <w:rFonts w:ascii="Times New Roman" w:hAnsi="Times New Roman" w:cs="Times New Roman"/>
        </w:rPr>
        <w:t>Титер</w:t>
      </w:r>
      <w:proofErr w:type="spellEnd"/>
      <w:r w:rsidRPr="00F21B87">
        <w:rPr>
          <w:rFonts w:ascii="Times New Roman" w:hAnsi="Times New Roman" w:cs="Times New Roman"/>
        </w:rPr>
        <w:t xml:space="preserve"> считают, что социал-коллективистское направление основывается на критическом подходе к практике социальной работы, нацеленном на изучении и анализе социальных и политических структур, их функционировании и их влиянии на отдельных индивидов, семьи, общины и группы</w:t>
      </w:r>
      <w:proofErr w:type="gramStart"/>
      <w:r w:rsidRPr="00F21B87">
        <w:rPr>
          <w:rFonts w:ascii="Times New Roman" w:hAnsi="Times New Roman" w:cs="Times New Roman"/>
        </w:rPr>
        <w:t>4</w:t>
      </w:r>
      <w:proofErr w:type="gramEnd"/>
      <w:r w:rsidRPr="00F21B87">
        <w:rPr>
          <w:rFonts w:ascii="Times New Roman" w:hAnsi="Times New Roman" w:cs="Times New Roman"/>
        </w:rPr>
        <w:t xml:space="preserve"> . Критический подход предполагает, что властные структуры и социальные процессы могут быть дискриминационными, а социальные службы, дома-интернаты и образовательные учреждения порой воспроизводят ту самую структуру социальных отношений, на которой базируется существующее в обществе неравенство. Так, по мнению исследователя Роберта </w:t>
      </w:r>
      <w:proofErr w:type="spellStart"/>
      <w:r w:rsidRPr="00F21B87">
        <w:rPr>
          <w:rFonts w:ascii="Times New Roman" w:hAnsi="Times New Roman" w:cs="Times New Roman"/>
        </w:rPr>
        <w:t>Макинтайра</w:t>
      </w:r>
      <w:proofErr w:type="spellEnd"/>
      <w:r w:rsidRPr="00F21B87">
        <w:rPr>
          <w:rFonts w:ascii="Times New Roman" w:hAnsi="Times New Roman" w:cs="Times New Roman"/>
        </w:rPr>
        <w:t>, критическая теория и практика социальной работы оспаривают модель традиционной социальной работы, полагающейся на сведение трудных жизненных ситуаций клиентов к индивидуальным психологическим аспектам личности, возлагая тем самым на них ответственность за проблемы, которые, как правило, имеют сист</w:t>
      </w:r>
      <w:r>
        <w:rPr>
          <w:rFonts w:ascii="Times New Roman" w:hAnsi="Times New Roman" w:cs="Times New Roman"/>
        </w:rPr>
        <w:t>емное социальное происхождение</w:t>
      </w:r>
      <w:r w:rsidRPr="00F21B87">
        <w:rPr>
          <w:rFonts w:ascii="Times New Roman" w:hAnsi="Times New Roman" w:cs="Times New Roman"/>
        </w:rPr>
        <w:t xml:space="preserve">. </w:t>
      </w:r>
      <w:proofErr w:type="gramStart"/>
      <w:r w:rsidRPr="00F21B87">
        <w:rPr>
          <w:rFonts w:ascii="Times New Roman" w:hAnsi="Times New Roman" w:cs="Times New Roman"/>
        </w:rPr>
        <w:t>Именно поэтому многие исследователи определяют социал-коллективистский подход как трансформационный, то есть призывающий к преобразованию общества в</w:t>
      </w:r>
      <w:proofErr w:type="gramEnd"/>
      <w:r w:rsidRPr="00F21B87">
        <w:rPr>
          <w:rFonts w:ascii="Times New Roman" w:hAnsi="Times New Roman" w:cs="Times New Roman"/>
        </w:rPr>
        <w:t xml:space="preserve"> </w:t>
      </w:r>
      <w:proofErr w:type="gramStart"/>
      <w:r w:rsidRPr="00F21B87">
        <w:rPr>
          <w:rFonts w:ascii="Times New Roman" w:hAnsi="Times New Roman" w:cs="Times New Roman"/>
        </w:rPr>
        <w:t>целях</w:t>
      </w:r>
      <w:proofErr w:type="gramEnd"/>
      <w:r w:rsidRPr="00F21B87">
        <w:rPr>
          <w:rFonts w:ascii="Times New Roman" w:hAnsi="Times New Roman" w:cs="Times New Roman"/>
        </w:rPr>
        <w:t xml:space="preserve"> защиты наиболее уязвимых слоев. Следовательно, социальным работникам необходимо стимулировать активность </w:t>
      </w:r>
      <w:proofErr w:type="spellStart"/>
      <w:r w:rsidRPr="00F21B87">
        <w:rPr>
          <w:rFonts w:ascii="Times New Roman" w:hAnsi="Times New Roman" w:cs="Times New Roman"/>
        </w:rPr>
        <w:t>благополучателей</w:t>
      </w:r>
      <w:proofErr w:type="spellEnd"/>
      <w:r w:rsidRPr="00F21B87">
        <w:rPr>
          <w:rFonts w:ascii="Times New Roman" w:hAnsi="Times New Roman" w:cs="Times New Roman"/>
        </w:rPr>
        <w:t xml:space="preserve"> и оказывать содействие преобразованию общества с целью достижения социальной справедливости.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раз и становится технологией, активизирующей ресурсы клиента и локальных сообществ, направляемые на защиту, расширение прав и интересов и изменение социального порядка. Таким образом, в процессе антидискриминационной практической работы специалисты видят в </w:t>
      </w:r>
      <w:proofErr w:type="spellStart"/>
      <w:r w:rsidRPr="00F21B87">
        <w:rPr>
          <w:rFonts w:ascii="Times New Roman" w:hAnsi="Times New Roman" w:cs="Times New Roman"/>
        </w:rPr>
        <w:t>благополучателях</w:t>
      </w:r>
      <w:proofErr w:type="spellEnd"/>
      <w:r w:rsidRPr="00F21B87">
        <w:rPr>
          <w:rFonts w:ascii="Times New Roman" w:hAnsi="Times New Roman" w:cs="Times New Roman"/>
        </w:rPr>
        <w:t xml:space="preserve"> активных агентов изменений и, соответственно, создают условия, чтобы клиенты могли высказываться о своих проблемах и потребностях. Активизация ресурсов как раз направлена на конструирование возможностей для клиентов участвовать в решении своих проблем через предоставление информации, формирование критического мышления и снижение влияния социальных или личностных препятствий в достижении социальной справедливости. Это вид практической деятельности, предполагающий стимулирование отдельных индивидов на объединение для повышения потенциала и расширения возможностей социальной работы. Защита же интересов клиентов заключается в отстаивании их прав и представлении интересов перед находящимися у власти лицами и социальными структурами, а также в публичной репрезентации с целью достижения социальных изменений. </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Модели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В юридическом смысле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может быть сужено до деятельности адвокатов, практикующих юристов по защите интересов </w:t>
      </w:r>
      <w:proofErr w:type="gramStart"/>
      <w:r w:rsidRPr="00F21B87">
        <w:rPr>
          <w:rFonts w:ascii="Times New Roman" w:hAnsi="Times New Roman" w:cs="Times New Roman"/>
        </w:rPr>
        <w:t>клиентов</w:t>
      </w:r>
      <w:proofErr w:type="gramEnd"/>
      <w:r w:rsidRPr="00F21B87">
        <w:rPr>
          <w:rFonts w:ascii="Times New Roman" w:hAnsi="Times New Roman" w:cs="Times New Roman"/>
        </w:rPr>
        <w:t xml:space="preserve"> прежде всего в суде, что требует от них обладания искусством говорить и допрашивать свидетелей и задействовать все доступные им правовые инструменты (здесь речь идет о так называемом правовом </w:t>
      </w:r>
      <w:proofErr w:type="spellStart"/>
      <w:r w:rsidRPr="00F21B87">
        <w:rPr>
          <w:rFonts w:ascii="Times New Roman" w:hAnsi="Times New Roman" w:cs="Times New Roman"/>
        </w:rPr>
        <w:t>адвокатировании</w:t>
      </w:r>
      <w:proofErr w:type="spellEnd"/>
      <w:r w:rsidRPr="00F21B87">
        <w:rPr>
          <w:rFonts w:ascii="Times New Roman" w:hAnsi="Times New Roman" w:cs="Times New Roman"/>
        </w:rPr>
        <w:t xml:space="preserve">). Соответственно, книги по </w:t>
      </w:r>
      <w:proofErr w:type="spellStart"/>
      <w:r w:rsidRPr="00F21B87">
        <w:rPr>
          <w:rFonts w:ascii="Times New Roman" w:hAnsi="Times New Roman" w:cs="Times New Roman"/>
        </w:rPr>
        <w:t>адвокации</w:t>
      </w:r>
      <w:proofErr w:type="spellEnd"/>
      <w:r w:rsidRPr="00F21B87">
        <w:rPr>
          <w:rFonts w:ascii="Times New Roman" w:hAnsi="Times New Roman" w:cs="Times New Roman"/>
        </w:rPr>
        <w:t xml:space="preserve"> для юристов будут концентрироваться на сочетании профессиональных обязанностей, правовых норм и человеческих навыков для участия в зале </w:t>
      </w:r>
      <w:r w:rsidRPr="00F21B87">
        <w:rPr>
          <w:rFonts w:ascii="Times New Roman" w:hAnsi="Times New Roman" w:cs="Times New Roman"/>
        </w:rPr>
        <w:lastRenderedPageBreak/>
        <w:t xml:space="preserve">судебного заседания. Однако социальные работники и специалисты в области здравоохранения могут также выступать в качестве защитников. Более того, некоторые из них (например, социальные работники), часто имеют четкую установку на ответственные действия от имени своих клиентов в качестве их защитников. В некоторых случаях защита интересов клиентов становится неизбежным следствием работы с клиентами, находящимися в неблагополучном положении, являющимися социально незащищенными. Так, Нил </w:t>
      </w:r>
      <w:proofErr w:type="spellStart"/>
      <w:r w:rsidRPr="00F21B87">
        <w:rPr>
          <w:rFonts w:ascii="Times New Roman" w:hAnsi="Times New Roman" w:cs="Times New Roman"/>
        </w:rPr>
        <w:t>Бэйтмен</w:t>
      </w:r>
      <w:proofErr w:type="spellEnd"/>
      <w:r w:rsidRPr="00F21B87">
        <w:rPr>
          <w:rFonts w:ascii="Times New Roman" w:hAnsi="Times New Roman" w:cs="Times New Roman"/>
        </w:rPr>
        <w:t xml:space="preserve"> приводит следующий пример: «врач или медсестра, ведомые чувством несправедливости или беспокойства о влиянии на здоровье пациента, могут написать арендодателю об организации жилищных условий пациента или попытаться убедить коллег, что именно этот конкретный курс лечения необходим этим пациентам». В данном примере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будет маргинальной, неосновной задачей практикующего врача, однако же, несмотря на такую </w:t>
      </w:r>
      <w:proofErr w:type="spellStart"/>
      <w:r w:rsidRPr="00F21B87">
        <w:rPr>
          <w:rFonts w:ascii="Times New Roman" w:hAnsi="Times New Roman" w:cs="Times New Roman"/>
        </w:rPr>
        <w:t>маргинализацию</w:t>
      </w:r>
      <w:proofErr w:type="spellEnd"/>
      <w:r w:rsidRPr="00F21B87">
        <w:rPr>
          <w:rFonts w:ascii="Times New Roman" w:hAnsi="Times New Roman" w:cs="Times New Roman"/>
        </w:rPr>
        <w:t xml:space="preserve">, улучшение жилищных условий или оказания медицинских услуг могут быть более эффективными. Некоммерческая организация может бросить вызов официальному отчету о специальных образовательных потребностях детей. Кроме того, социальный работник может потребовать предоставить дополнительные пособия по социальному обеспечению или конкретные услуги для клиента по определенным причинам. Во всех приведенных примерах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будет использоваться в качестве средства удовлетворения потребностей клиентов или защиты их интересов. Различные подходы к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отчасти отражают различные исторические корни разных профессиональных групп в рамках социального государства, различные роли, которые играют эти профессиональные группы. С другой стороны, сформировавшиеся различные подходы к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являются отражением различающихся требований/потребностей клиентов. Врачи, очевидно, будут выступать за вопросы, связанные с медицинской точки зрения, в то время как социальные работники будут охватывать более широкий спектр вопросов, отражая тем самым круг людей и ситуаций, на которых направлена их деятельность. Термин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в российской практике именно в таком виде используется некоммерческими организациями, чтобы зафиксировать ту технологию, которая используется для привлечения внимания общества к той или иной социальной проблеме. В зарубежных исследованиях русскими переводчиками понятие «</w:t>
      </w:r>
      <w:proofErr w:type="spellStart"/>
      <w:r w:rsidRPr="00F21B87">
        <w:rPr>
          <w:rFonts w:ascii="Times New Roman" w:hAnsi="Times New Roman" w:cs="Times New Roman"/>
        </w:rPr>
        <w:t>advocacy</w:t>
      </w:r>
      <w:proofErr w:type="spellEnd"/>
      <w:r w:rsidRPr="00F21B87">
        <w:rPr>
          <w:rFonts w:ascii="Times New Roman" w:hAnsi="Times New Roman" w:cs="Times New Roman"/>
        </w:rPr>
        <w:t>» переводится как защита интерес</w:t>
      </w:r>
      <w:r>
        <w:rPr>
          <w:rFonts w:ascii="Times New Roman" w:hAnsi="Times New Roman" w:cs="Times New Roman"/>
        </w:rPr>
        <w:t>ов клиента в социальной работе</w:t>
      </w:r>
      <w:r w:rsidRPr="00F21B87">
        <w:rPr>
          <w:rFonts w:ascii="Times New Roman" w:hAnsi="Times New Roman" w:cs="Times New Roman"/>
        </w:rPr>
        <w:t xml:space="preserve">, что подчас затрудняет понимание самой технологии. Более того, в российской практике сама технология используется довольно редко и в основном в некоммерческом секторе, что </w:t>
      </w:r>
      <w:proofErr w:type="gramStart"/>
      <w:r w:rsidRPr="00F21B87">
        <w:rPr>
          <w:rFonts w:ascii="Times New Roman" w:hAnsi="Times New Roman" w:cs="Times New Roman"/>
        </w:rPr>
        <w:t>позволяет</w:t>
      </w:r>
      <w:proofErr w:type="gramEnd"/>
      <w:r w:rsidRPr="00F21B87">
        <w:rPr>
          <w:rFonts w:ascii="Times New Roman" w:hAnsi="Times New Roman" w:cs="Times New Roman"/>
        </w:rPr>
        <w:t xml:space="preserve"> по крайней мере на уровне практики зафиксировать различия в реализации технологии. Содержательно технология реализуется через систему мер и действий информационного, методического характера, направленных на решение общественно значимой проблемы, как правило, в области защиты прав и интересов человека. Цель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 защита общественных интересов или ценностей, воздействие на социально значимые проблемы или общественные представления об этих проблемах.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может осуществляться посредством проведения публичных кампаний, организуемых как на индивидуальном, так и на групповом уровне. Наиболее распространенными сферами применения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являются сферы здравоохранения и социальной защиты.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технология защиты прав и интересов возникла благодаря концептуальному обоснованию социальной сущности государства в рамках модели «государства всеобщего благосостояния», которая закрепляет ответственность за социальное </w:t>
      </w:r>
      <w:proofErr w:type="gramStart"/>
      <w:r w:rsidRPr="00F21B87">
        <w:rPr>
          <w:rFonts w:ascii="Times New Roman" w:hAnsi="Times New Roman" w:cs="Times New Roman"/>
        </w:rPr>
        <w:t>благополучие</w:t>
      </w:r>
      <w:proofErr w:type="gramEnd"/>
      <w:r w:rsidRPr="00F21B87">
        <w:rPr>
          <w:rFonts w:ascii="Times New Roman" w:hAnsi="Times New Roman" w:cs="Times New Roman"/>
        </w:rPr>
        <w:t xml:space="preserve"> прежде всего за государством. Постепенно социальная ответственность распределяется между разными участниками: государством, коммерческим сектором и «третьим сектором».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рамках такой модели становится инструментом воздействия на социальное благополучие, в том числе посредством защиты прав и интересов человека или социальных групп. </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Британская благотворительная организация MIND, занимающаяся проблемами людей с ментальными нарушениями, выявила три </w:t>
      </w:r>
      <w:r>
        <w:rPr>
          <w:rFonts w:ascii="Times New Roman" w:hAnsi="Times New Roman" w:cs="Times New Roman"/>
        </w:rPr>
        <w:t xml:space="preserve">основных формы </w:t>
      </w:r>
      <w:proofErr w:type="spellStart"/>
      <w:r>
        <w:rPr>
          <w:rFonts w:ascii="Times New Roman" w:hAnsi="Times New Roman" w:cs="Times New Roman"/>
        </w:rPr>
        <w:t>адвокатирования</w:t>
      </w:r>
      <w:proofErr w:type="spellEnd"/>
      <w:r w:rsidRPr="00F21B87">
        <w:rPr>
          <w:rFonts w:ascii="Times New Roman" w:hAnsi="Times New Roman" w:cs="Times New Roman"/>
        </w:rPr>
        <w:t xml:space="preserve">. Это: </w:t>
      </w:r>
    </w:p>
    <w:p w:rsidR="00F21B87" w:rsidRDefault="00F21B87" w:rsidP="00F21B87">
      <w:pPr>
        <w:jc w:val="both"/>
        <w:rPr>
          <w:rFonts w:ascii="Times New Roman" w:hAnsi="Times New Roman" w:cs="Times New Roman"/>
        </w:rPr>
      </w:pPr>
      <w:r w:rsidRPr="00F21B87">
        <w:rPr>
          <w:rFonts w:ascii="Times New Roman" w:hAnsi="Times New Roman" w:cs="Times New Roman"/>
        </w:rPr>
        <w:lastRenderedPageBreak/>
        <w:t xml:space="preserve">— гражданское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citizen</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advocacy</w:t>
      </w:r>
      <w:proofErr w:type="spellEnd"/>
      <w:r w:rsidRPr="00F21B87">
        <w:rPr>
          <w:rFonts w:ascii="Times New Roman" w:hAnsi="Times New Roman" w:cs="Times New Roman"/>
        </w:rPr>
        <w:t xml:space="preserve">); </w:t>
      </w:r>
    </w:p>
    <w:p w:rsidR="00F21B87" w:rsidRDefault="00F21B87" w:rsidP="00F21B87">
      <w:pPr>
        <w:jc w:val="both"/>
        <w:rPr>
          <w:rFonts w:ascii="Times New Roman" w:hAnsi="Times New Roman" w:cs="Times New Roman"/>
        </w:rPr>
      </w:pPr>
      <w:r w:rsidRPr="00F21B87">
        <w:rPr>
          <w:rFonts w:ascii="Times New Roman" w:hAnsi="Times New Roman" w:cs="Times New Roman"/>
        </w:rPr>
        <w:t>— самозащита (</w:t>
      </w:r>
      <w:proofErr w:type="spellStart"/>
      <w:r w:rsidRPr="00F21B87">
        <w:rPr>
          <w:rFonts w:ascii="Times New Roman" w:hAnsi="Times New Roman" w:cs="Times New Roman"/>
        </w:rPr>
        <w:t>self-advocacy</w:t>
      </w:r>
      <w:proofErr w:type="spellEnd"/>
      <w:r w:rsidRPr="00F21B87">
        <w:rPr>
          <w:rFonts w:ascii="Times New Roman" w:hAnsi="Times New Roman" w:cs="Times New Roman"/>
        </w:rPr>
        <w:t xml:space="preserve">); </w:t>
      </w:r>
    </w:p>
    <w:p w:rsidR="00F21B87" w:rsidRDefault="00F21B87" w:rsidP="00F21B87">
      <w:pPr>
        <w:jc w:val="both"/>
        <w:rPr>
          <w:rFonts w:ascii="Times New Roman" w:hAnsi="Times New Roman" w:cs="Times New Roman"/>
        </w:rPr>
      </w:pPr>
      <w:r w:rsidRPr="00F21B87">
        <w:rPr>
          <w:rFonts w:ascii="Times New Roman" w:hAnsi="Times New Roman" w:cs="Times New Roman"/>
        </w:rPr>
        <w:t>— правовая защита (</w:t>
      </w:r>
      <w:proofErr w:type="spellStart"/>
      <w:r w:rsidRPr="00F21B87">
        <w:rPr>
          <w:rFonts w:ascii="Times New Roman" w:hAnsi="Times New Roman" w:cs="Times New Roman"/>
        </w:rPr>
        <w:t>legal</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advocacy</w:t>
      </w:r>
      <w:proofErr w:type="spellEnd"/>
      <w:r w:rsidRPr="00F21B87">
        <w:rPr>
          <w:rFonts w:ascii="Times New Roman" w:hAnsi="Times New Roman" w:cs="Times New Roman"/>
        </w:rPr>
        <w:t xml:space="preserve">). </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Гражданское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
    <w:p w:rsidR="00F21B87" w:rsidRDefault="00F21B87" w:rsidP="00F21B87">
      <w:pPr>
        <w:jc w:val="both"/>
        <w:rPr>
          <w:rFonts w:ascii="Times New Roman" w:hAnsi="Times New Roman" w:cs="Times New Roman"/>
        </w:rPr>
      </w:pPr>
      <w:r w:rsidRPr="00F21B87">
        <w:rPr>
          <w:rFonts w:ascii="Times New Roman" w:hAnsi="Times New Roman" w:cs="Times New Roman"/>
        </w:rPr>
        <w:t xml:space="preserve">Гражданское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citizen</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advocacy</w:t>
      </w:r>
      <w:proofErr w:type="spellEnd"/>
      <w:r w:rsidRPr="00F21B87">
        <w:rPr>
          <w:rFonts w:ascii="Times New Roman" w:hAnsi="Times New Roman" w:cs="Times New Roman"/>
        </w:rPr>
        <w:t>, то есть защита гражданских прав и интересов) впервые появилось в США и Нидерландах в 60-х гг. ХХ в. и было направлено на оказание помощи людям с особыми образовательными потребностями (</w:t>
      </w:r>
      <w:proofErr w:type="spellStart"/>
      <w:r w:rsidRPr="00F21B87">
        <w:rPr>
          <w:rFonts w:ascii="Times New Roman" w:hAnsi="Times New Roman" w:cs="Times New Roman"/>
        </w:rPr>
        <w:t>people</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with</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learning</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disabilities</w:t>
      </w:r>
      <w:proofErr w:type="spellEnd"/>
      <w:r w:rsidRPr="00F21B87">
        <w:rPr>
          <w:rFonts w:ascii="Times New Roman" w:hAnsi="Times New Roman" w:cs="Times New Roman"/>
        </w:rPr>
        <w:t xml:space="preserve">), особенно в отношении тех социальных услуг, что они получали. Так, например, в США сообщество работников </w:t>
      </w:r>
      <w:proofErr w:type="spellStart"/>
      <w:r w:rsidRPr="00F21B87">
        <w:rPr>
          <w:rFonts w:ascii="Times New Roman" w:hAnsi="Times New Roman" w:cs="Times New Roman"/>
        </w:rPr>
        <w:t>Вольфенсбергер</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Wolf</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Wolfensberger</w:t>
      </w:r>
      <w:proofErr w:type="spellEnd"/>
      <w:r w:rsidRPr="00F21B87">
        <w:rPr>
          <w:rFonts w:ascii="Times New Roman" w:hAnsi="Times New Roman" w:cs="Times New Roman"/>
        </w:rPr>
        <w:t xml:space="preserve">» при работе с родителями детей с инвалидностью применили технологии </w:t>
      </w:r>
      <w:proofErr w:type="spellStart"/>
      <w:r w:rsidRPr="00F21B87">
        <w:rPr>
          <w:rFonts w:ascii="Times New Roman" w:hAnsi="Times New Roman" w:cs="Times New Roman"/>
        </w:rPr>
        <w:t>адвокации</w:t>
      </w:r>
      <w:proofErr w:type="spellEnd"/>
      <w:r w:rsidRPr="00F21B87">
        <w:rPr>
          <w:rFonts w:ascii="Times New Roman" w:hAnsi="Times New Roman" w:cs="Times New Roman"/>
        </w:rPr>
        <w:t xml:space="preserve">. Родители решили: для того чтобы их дети получали услуги лучшего качества, необходимо чтобы кто-то выступал от их имени в качестве адвоката. Их тревога была в том, что было бы некому выступать в качестве защитника детей после смерти родителей. </w:t>
      </w:r>
      <w:proofErr w:type="spellStart"/>
      <w:r w:rsidRPr="00F21B87">
        <w:rPr>
          <w:rFonts w:ascii="Times New Roman" w:hAnsi="Times New Roman" w:cs="Times New Roman"/>
        </w:rPr>
        <w:t>Вольфенсбергер</w:t>
      </w:r>
      <w:proofErr w:type="spellEnd"/>
      <w:r w:rsidRPr="00F21B87">
        <w:rPr>
          <w:rFonts w:ascii="Times New Roman" w:hAnsi="Times New Roman" w:cs="Times New Roman"/>
        </w:rPr>
        <w:t xml:space="preserve"> разработали концепцию заинтересованного гражданина, действующего от имени ребенка — комбинированного лучшего друга и объективного адвоката. Акцент в </w:t>
      </w:r>
      <w:proofErr w:type="spellStart"/>
      <w:r w:rsidRPr="00F21B87">
        <w:rPr>
          <w:rFonts w:ascii="Times New Roman" w:hAnsi="Times New Roman" w:cs="Times New Roman"/>
        </w:rPr>
        <w:t>адвокатировании</w:t>
      </w:r>
      <w:proofErr w:type="spellEnd"/>
      <w:r w:rsidRPr="00F21B87">
        <w:rPr>
          <w:rFonts w:ascii="Times New Roman" w:hAnsi="Times New Roman" w:cs="Times New Roman"/>
        </w:rPr>
        <w:t xml:space="preserve"> граждан ставится на том, чтобы давать голос тем, кто не может говорить от своего имени. </w:t>
      </w:r>
      <w:proofErr w:type="spellStart"/>
      <w:r w:rsidRPr="00F21B87">
        <w:rPr>
          <w:rFonts w:ascii="Times New Roman" w:hAnsi="Times New Roman" w:cs="Times New Roman"/>
        </w:rPr>
        <w:t>Адвокация</w:t>
      </w:r>
      <w:proofErr w:type="spellEnd"/>
      <w:r w:rsidRPr="00F21B87">
        <w:rPr>
          <w:rFonts w:ascii="Times New Roman" w:hAnsi="Times New Roman" w:cs="Times New Roman"/>
        </w:rPr>
        <w:t xml:space="preserve"> граждан рассматривает защитника и действующего пользователя услуг через категорию «партнерство». Адвокат и клиент рассматриваются как «партнеры». Таким образом, </w:t>
      </w:r>
      <w:proofErr w:type="spellStart"/>
      <w:r w:rsidRPr="00F21B87">
        <w:rPr>
          <w:rFonts w:ascii="Times New Roman" w:hAnsi="Times New Roman" w:cs="Times New Roman"/>
        </w:rPr>
        <w:t>Вольфенсбергер</w:t>
      </w:r>
      <w:proofErr w:type="spellEnd"/>
      <w:r w:rsidRPr="00F21B87">
        <w:rPr>
          <w:rFonts w:ascii="Times New Roman" w:hAnsi="Times New Roman" w:cs="Times New Roman"/>
        </w:rPr>
        <w:t xml:space="preserve"> продемонстрировал, как </w:t>
      </w:r>
      <w:proofErr w:type="gramStart"/>
      <w:r w:rsidRPr="00F21B87">
        <w:rPr>
          <w:rFonts w:ascii="Times New Roman" w:hAnsi="Times New Roman" w:cs="Times New Roman"/>
        </w:rPr>
        <w:t>гражданское</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становится ключевым элементом процесса нормализации положения людей с особенностями развития. </w:t>
      </w:r>
      <w:proofErr w:type="gramStart"/>
      <w:r w:rsidRPr="00F21B87">
        <w:rPr>
          <w:rFonts w:ascii="Times New Roman" w:hAnsi="Times New Roman" w:cs="Times New Roman"/>
        </w:rPr>
        <w:t>Им была сформулирована концепция валоризации социальных ролей (</w:t>
      </w:r>
      <w:proofErr w:type="spellStart"/>
      <w:r w:rsidRPr="00F21B87">
        <w:rPr>
          <w:rFonts w:ascii="Times New Roman" w:hAnsi="Times New Roman" w:cs="Times New Roman"/>
        </w:rPr>
        <w:t>Social</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role</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valorization</w:t>
      </w:r>
      <w:proofErr w:type="spellEnd"/>
      <w:r w:rsidRPr="00F21B87">
        <w:rPr>
          <w:rFonts w:ascii="Times New Roman" w:hAnsi="Times New Roman" w:cs="Times New Roman"/>
        </w:rPr>
        <w:t xml:space="preserve">), в соответствии с которой людям с особенностями развития может быть предложена в учреждениях среда, которая позволит им сформировать ценные социальные роли и образ жизни, приближенный к образу жизни за рамками социальных учреждений, которые одновременно являются ключевыми институтами, в которых права и интересы клиентов эксплуатируются и </w:t>
      </w:r>
      <w:proofErr w:type="spellStart"/>
      <w:r w:rsidRPr="00F21B87">
        <w:rPr>
          <w:rFonts w:ascii="Times New Roman" w:hAnsi="Times New Roman" w:cs="Times New Roman"/>
        </w:rPr>
        <w:t>злоупотребляются</w:t>
      </w:r>
      <w:proofErr w:type="spellEnd"/>
      <w:r w:rsidRPr="00F21B87">
        <w:rPr>
          <w:rFonts w:ascii="Times New Roman" w:hAnsi="Times New Roman" w:cs="Times New Roman"/>
        </w:rPr>
        <w:t>.</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же способствует выявлению и предотвращению этих фактов и явлений. Поэтому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 это часть процесса защиты уязвимых людей. </w:t>
      </w:r>
      <w:proofErr w:type="gramStart"/>
      <w:r w:rsidRPr="00F21B87">
        <w:rPr>
          <w:rFonts w:ascii="Times New Roman" w:hAnsi="Times New Roman" w:cs="Times New Roman"/>
        </w:rPr>
        <w:t>Гражданская</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адвокация</w:t>
      </w:r>
      <w:proofErr w:type="spellEnd"/>
      <w:r w:rsidRPr="00F21B87">
        <w:rPr>
          <w:rFonts w:ascii="Times New Roman" w:hAnsi="Times New Roman" w:cs="Times New Roman"/>
        </w:rPr>
        <w:t xml:space="preserve"> возникает тогда, когда гражданин развивает отношения/вступает в отношения с другим лицом, которое рискует социальной изоляцией или другими несправедливостями из-за болезни или инвалидности. По мере развития отношений адвокат предпочитает понимать, отвечать и представлять интересы другого лица, как если бы они были его собственными. Индивидуальные отношения адвоката и партнера имеют центральное значение для гражданского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и позволяют адвокату использовать свое время и силы, улучшая жизнь конкретного человека. Эти отношения могут противостоять укоренившейся практике восприятия людей с инвалидностью как однородной группы, а не как сумму личностей с их собственными особыми симпатиями и антипатиями, интересами и потребностями. </w:t>
      </w:r>
      <w:proofErr w:type="gramStart"/>
      <w:r w:rsidRPr="00F21B87">
        <w:rPr>
          <w:rFonts w:ascii="Times New Roman" w:hAnsi="Times New Roman" w:cs="Times New Roman"/>
        </w:rPr>
        <w:t>Гражданские защитники будут заниматься такими различными повседневными вещами, как стремление к социальным событиям/ мероприятиям, помогающим с трудными личными проблемами, помогающими паре зарегистрировать брак, несмотря на сопротивление родителей или поставщиков услуг, добивающихся, чтобы пожилой человек получил офтальмологическое лечение после нескольких лет ожидания операции и т. д. Они также будут представлять людей на тематических конференциях и встречах, помогать людям требовать льгот и</w:t>
      </w:r>
      <w:proofErr w:type="gramEnd"/>
      <w:r w:rsidRPr="00F21B87">
        <w:rPr>
          <w:rFonts w:ascii="Times New Roman" w:hAnsi="Times New Roman" w:cs="Times New Roman"/>
        </w:rPr>
        <w:t xml:space="preserve"> помогать им перейти к независимой жизни. Они также будут способствовать качеству обслуживания, особенно в учреждениях длительного пребывания (требовать изменений, отслеживать дискриминационные и неправомерные практики). Модель гражданского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предполагает адвоката, действующего в самых разных ролях, имеющего одновременно различные навыки, необходимые для таких ролей, и все это достаточно плохо определено и артикулировано. Гражданский адвокат наделяется обязанностями быть другом, советником, консультантом по правовым вопросам и </w:t>
      </w:r>
      <w:r w:rsidRPr="00F21B87">
        <w:rPr>
          <w:rFonts w:ascii="Times New Roman" w:hAnsi="Times New Roman" w:cs="Times New Roman"/>
        </w:rPr>
        <w:lastRenderedPageBreak/>
        <w:t xml:space="preserve">общим вопросам, сторонником; иными словами, слишком много различных ролей падает на плечи одного человека. Это в сочетании с долгосрочной перспективой необходимых обязательств означает, что гражданское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трудно поддерживать. Кроме того, реальные социальные изменения, производимые за счет гражданского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достаточно затратные по времени их реализации. </w:t>
      </w:r>
      <w:proofErr w:type="spellStart"/>
      <w:r w:rsidRPr="00F21B87">
        <w:rPr>
          <w:rFonts w:ascii="Times New Roman" w:hAnsi="Times New Roman" w:cs="Times New Roman"/>
        </w:rPr>
        <w:t>Адвокация</w:t>
      </w:r>
      <w:proofErr w:type="spellEnd"/>
      <w:r w:rsidRPr="00F21B87">
        <w:rPr>
          <w:rFonts w:ascii="Times New Roman" w:hAnsi="Times New Roman" w:cs="Times New Roman"/>
        </w:rPr>
        <w:t xml:space="preserve"> граждан направлена на то, чтобы помочь людям стать более </w:t>
      </w:r>
      <w:proofErr w:type="gramStart"/>
      <w:r w:rsidRPr="00F21B87">
        <w:rPr>
          <w:rFonts w:ascii="Times New Roman" w:hAnsi="Times New Roman" w:cs="Times New Roman"/>
        </w:rPr>
        <w:t>независимыми</w:t>
      </w:r>
      <w:proofErr w:type="gramEnd"/>
      <w:r w:rsidRPr="00F21B87">
        <w:rPr>
          <w:rFonts w:ascii="Times New Roman" w:hAnsi="Times New Roman" w:cs="Times New Roman"/>
        </w:rPr>
        <w:t xml:space="preserve">. Так, например, защитник, занимающийся гражданским </w:t>
      </w:r>
      <w:proofErr w:type="spellStart"/>
      <w:r w:rsidRPr="00F21B87">
        <w:rPr>
          <w:rFonts w:ascii="Times New Roman" w:hAnsi="Times New Roman" w:cs="Times New Roman"/>
        </w:rPr>
        <w:t>адвокатированием</w:t>
      </w:r>
      <w:proofErr w:type="spellEnd"/>
      <w:r w:rsidRPr="00F21B87">
        <w:rPr>
          <w:rFonts w:ascii="Times New Roman" w:hAnsi="Times New Roman" w:cs="Times New Roman"/>
        </w:rPr>
        <w:t xml:space="preserve">, может быть обеспокоен бытовыми делами, например выбором одежды для человека с инвалидностью (в том числе с ментальной инвалидностью). Такие вопросы имеют неоценимое значение для тех, чей внешний вид определяется другими. </w:t>
      </w:r>
    </w:p>
    <w:p w:rsidR="00F21B87" w:rsidRDefault="00F21B87" w:rsidP="00F21B87">
      <w:pPr>
        <w:jc w:val="both"/>
        <w:rPr>
          <w:rFonts w:ascii="Times New Roman" w:hAnsi="Times New Roman" w:cs="Times New Roman"/>
        </w:rPr>
      </w:pPr>
      <w:proofErr w:type="spellStart"/>
      <w:r w:rsidRPr="00F21B87">
        <w:rPr>
          <w:rFonts w:ascii="Times New Roman" w:hAnsi="Times New Roman" w:cs="Times New Roman"/>
        </w:rPr>
        <w:t>Citizen</w:t>
      </w:r>
      <w:proofErr w:type="spellEnd"/>
      <w:r w:rsidRPr="00F21B87">
        <w:rPr>
          <w:rFonts w:ascii="Times New Roman" w:hAnsi="Times New Roman" w:cs="Times New Roman"/>
        </w:rPr>
        <w:t xml:space="preserve">-адвокаты пытаются помочь тем людям, кто выражает свои пожелания, тем самым помогая им стать полноправными гражданами. Таким образом, становится ясно, что разные специалисты будут задействованы в различных формах </w:t>
      </w:r>
      <w:proofErr w:type="spellStart"/>
      <w:r w:rsidRPr="00F21B87">
        <w:rPr>
          <w:rFonts w:ascii="Times New Roman" w:hAnsi="Times New Roman" w:cs="Times New Roman"/>
        </w:rPr>
        <w:t>адвокации</w:t>
      </w:r>
      <w:proofErr w:type="spellEnd"/>
      <w:r w:rsidRPr="00F21B87">
        <w:rPr>
          <w:rFonts w:ascii="Times New Roman" w:hAnsi="Times New Roman" w:cs="Times New Roman"/>
        </w:rPr>
        <w:t xml:space="preserve">: от </w:t>
      </w:r>
      <w:proofErr w:type="spellStart"/>
      <w:r w:rsidRPr="00F21B87">
        <w:rPr>
          <w:rFonts w:ascii="Times New Roman" w:hAnsi="Times New Roman" w:cs="Times New Roman"/>
        </w:rPr>
        <w:t>квазиправовых</w:t>
      </w:r>
      <w:proofErr w:type="spellEnd"/>
      <w:r w:rsidRPr="00F21B87">
        <w:rPr>
          <w:rFonts w:ascii="Times New Roman" w:hAnsi="Times New Roman" w:cs="Times New Roman"/>
        </w:rPr>
        <w:t xml:space="preserve"> (например, специалисты НКО, обладающие опытом правового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или юридическими знаниями) </w:t>
      </w:r>
      <w:proofErr w:type="gramStart"/>
      <w:r w:rsidRPr="00F21B87">
        <w:rPr>
          <w:rFonts w:ascii="Times New Roman" w:hAnsi="Times New Roman" w:cs="Times New Roman"/>
        </w:rPr>
        <w:t>до</w:t>
      </w:r>
      <w:proofErr w:type="gramEnd"/>
      <w:r w:rsidRPr="00F21B87">
        <w:rPr>
          <w:rFonts w:ascii="Times New Roman" w:hAnsi="Times New Roman" w:cs="Times New Roman"/>
        </w:rPr>
        <w:t xml:space="preserve"> очень личных. Существует, однако, набор основных навыков, которые являются общими для всех форм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Одновременно задачи, за которые защитники берутся, имеют общую основу: помощь другим людям получить что-то от кого-то с силой, которой сами подопечные, клиенты защитников, не обладают. Иногда все просто и структурировано: например, необходимо добиться назначения дополнительного вида социального обеспечения, что регулируется правовыми нормами; в других случаях все очень сложно и не структурировано и не имеет четких границ (в обществе нет представлений о существующих проблемах тех или иных клиентов и необходимо выстроить взаимодействие с органами власти или другими субъектами, от кого зависит принятие политического решения, изменения правовых норм, принятие новых норм). Вне зависимости от типа задачи,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технология должна быть структурированной, только тогда можно рассчитывать на определенный результат или эффект. Ниже мы вернемся к вопросу о стратегиях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
    <w:p w:rsidR="00F21B87" w:rsidRDefault="00F21B87" w:rsidP="00F21B87">
      <w:pPr>
        <w:jc w:val="both"/>
        <w:rPr>
          <w:rFonts w:ascii="Times New Roman" w:hAnsi="Times New Roman" w:cs="Times New Roman"/>
        </w:rPr>
      </w:pPr>
      <w:proofErr w:type="spellStart"/>
      <w:r w:rsidRPr="00F21B87">
        <w:rPr>
          <w:rFonts w:ascii="Times New Roman" w:hAnsi="Times New Roman" w:cs="Times New Roman"/>
        </w:rPr>
        <w:t>Самоадвокатирование</w:t>
      </w:r>
      <w:proofErr w:type="spellEnd"/>
      <w:r w:rsidRPr="00F21B87">
        <w:rPr>
          <w:rFonts w:ascii="Times New Roman" w:hAnsi="Times New Roman" w:cs="Times New Roman"/>
        </w:rPr>
        <w:t xml:space="preserve"> </w:t>
      </w: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Самоадвокатирование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self-advocacy</w:t>
      </w:r>
      <w:proofErr w:type="spellEnd"/>
      <w:r w:rsidRPr="00F21B87">
        <w:rPr>
          <w:rFonts w:ascii="Times New Roman" w:hAnsi="Times New Roman" w:cs="Times New Roman"/>
        </w:rPr>
        <w:t xml:space="preserve">) появляется в 70-х гг. ХХ </w:t>
      </w:r>
      <w:proofErr w:type="gramStart"/>
      <w:r w:rsidRPr="00F21B87">
        <w:rPr>
          <w:rFonts w:ascii="Times New Roman" w:hAnsi="Times New Roman" w:cs="Times New Roman"/>
        </w:rPr>
        <w:t>в</w:t>
      </w:r>
      <w:proofErr w:type="gramEnd"/>
      <w:r w:rsidRPr="00F21B87">
        <w:rPr>
          <w:rFonts w:ascii="Times New Roman" w:hAnsi="Times New Roman" w:cs="Times New Roman"/>
        </w:rPr>
        <w:t xml:space="preserve">., распространено </w:t>
      </w:r>
      <w:proofErr w:type="gramStart"/>
      <w:r w:rsidRPr="00F21B87">
        <w:rPr>
          <w:rFonts w:ascii="Times New Roman" w:hAnsi="Times New Roman" w:cs="Times New Roman"/>
        </w:rPr>
        <w:t>во</w:t>
      </w:r>
      <w:proofErr w:type="gramEnd"/>
      <w:r w:rsidRPr="00F21B87">
        <w:rPr>
          <w:rFonts w:ascii="Times New Roman" w:hAnsi="Times New Roman" w:cs="Times New Roman"/>
        </w:rPr>
        <w:t xml:space="preserve"> многих странах Европы (Великобритания, Финляндия и др.) и США, Канаде. «Самозащита» определяется как процесс, в котором физическое лицо или группа людей говорят или действуют от своего имени в достижении своих собственных нужд и интересов. Все мы — самостоятельные защитники в большей или меньшей степени. Мы ходим в магазины и просим товары надлежащего качества; мы требуем качественных медицинских и образовательных услуг, иными словами, мы сообщаем о наших интересах и желаниях ежедневно в самых разных ситуациях. Это самые обычные формы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но важно, как они могут использоваться людьми с особыми потребностями, чтобы выжить в современном обществе. Есть, однако, много интересных примеров самозащиты, предпринятой на коллективной основе, где суммирующий результат становится больше, чем сумма отдельных частей (эффект синергии): группы жильцов, организующих коллективные действия по улучшению жилищных условий; семьи, которые, действуя коллективно, оспаривают действия должностных лиц; </w:t>
      </w:r>
      <w:proofErr w:type="gramStart"/>
      <w:r w:rsidRPr="00F21B87">
        <w:rPr>
          <w:rFonts w:ascii="Times New Roman" w:hAnsi="Times New Roman" w:cs="Times New Roman"/>
        </w:rPr>
        <w:t>родители детей, находящихся под опекой, которые в форме групп поддержки взаимодействуют с другими родителями, чтобы бросить вызов проблемам и сложным ситуациям, с которыми им приходится сталкиваться; профсоюзы, члены которых предпринимают коллективные действия, чтобы обеспечить улучшение условий труда.</w:t>
      </w:r>
      <w:proofErr w:type="gramEnd"/>
      <w:r w:rsidRPr="00F21B87">
        <w:rPr>
          <w:rFonts w:ascii="Times New Roman" w:hAnsi="Times New Roman" w:cs="Times New Roman"/>
        </w:rPr>
        <w:t xml:space="preserve"> В истории британского </w:t>
      </w:r>
      <w:proofErr w:type="spellStart"/>
      <w:r w:rsidRPr="00F21B87">
        <w:rPr>
          <w:rFonts w:ascii="Times New Roman" w:hAnsi="Times New Roman" w:cs="Times New Roman"/>
        </w:rPr>
        <w:t>самоадвокатирования</w:t>
      </w:r>
      <w:proofErr w:type="spellEnd"/>
      <w:r w:rsidRPr="00F21B87">
        <w:rPr>
          <w:rFonts w:ascii="Times New Roman" w:hAnsi="Times New Roman" w:cs="Times New Roman"/>
        </w:rPr>
        <w:t xml:space="preserve"> можно найти такой яркий пример: в середине 1970-х гг. жильцы многоквартирных домов, в просторечии известных как </w:t>
      </w:r>
      <w:proofErr w:type="spellStart"/>
      <w:r w:rsidRPr="00F21B87">
        <w:rPr>
          <w:rFonts w:ascii="Times New Roman" w:hAnsi="Times New Roman" w:cs="Times New Roman"/>
        </w:rPr>
        <w:t>the</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piggeries</w:t>
      </w:r>
      <w:proofErr w:type="spellEnd"/>
      <w:r w:rsidRPr="00F21B87">
        <w:rPr>
          <w:rFonts w:ascii="Times New Roman" w:hAnsi="Times New Roman" w:cs="Times New Roman"/>
        </w:rPr>
        <w:t xml:space="preserve"> (свинарники), названных так из-за ужасающего состояния, смогли противостоять совету Ливерпуля. Они организовались с целью снести трущобы. Мало того, что они публично протестовали, но они еще и мобилизовали радикальных юристов, чтобы бросить вызов совету по жилищному праву. В результате «свинарники» опустели, жильцы были переселены в новые дома, и они установили полезные </w:t>
      </w:r>
      <w:r w:rsidRPr="00F21B87">
        <w:rPr>
          <w:rFonts w:ascii="Times New Roman" w:hAnsi="Times New Roman" w:cs="Times New Roman"/>
        </w:rPr>
        <w:lastRenderedPageBreak/>
        <w:t xml:space="preserve">прецеденты для использования этого случая другими арендаторами. В той же Великобритании в учреждениях здравоохранения и социального обеспечения эффективная самозащита имела место среди людей, имеющих ментальные нарушения здоровья и особые образовательные потребности, пользующихся социальными услугами. Также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было развито среди людей с ограниченными физическими возможностями. Интересный пример коллективной самозащиты был в группе </w:t>
      </w:r>
      <w:proofErr w:type="spellStart"/>
      <w:r w:rsidRPr="00F21B87">
        <w:rPr>
          <w:rFonts w:ascii="Times New Roman" w:hAnsi="Times New Roman" w:cs="Times New Roman"/>
        </w:rPr>
        <w:t>ад</w:t>
      </w:r>
      <w:r>
        <w:rPr>
          <w:rFonts w:ascii="Times New Roman" w:hAnsi="Times New Roman" w:cs="Times New Roman"/>
        </w:rPr>
        <w:t>вокатирования</w:t>
      </w:r>
      <w:proofErr w:type="spellEnd"/>
      <w:r>
        <w:rPr>
          <w:rFonts w:ascii="Times New Roman" w:hAnsi="Times New Roman" w:cs="Times New Roman"/>
        </w:rPr>
        <w:t xml:space="preserve"> </w:t>
      </w:r>
      <w:proofErr w:type="spellStart"/>
      <w:r>
        <w:rPr>
          <w:rFonts w:ascii="Times New Roman" w:hAnsi="Times New Roman" w:cs="Times New Roman"/>
        </w:rPr>
        <w:t>Nottingham</w:t>
      </w:r>
      <w:proofErr w:type="spellEnd"/>
      <w:r w:rsidRPr="00F21B87">
        <w:rPr>
          <w:rFonts w:ascii="Times New Roman" w:hAnsi="Times New Roman" w:cs="Times New Roman"/>
        </w:rPr>
        <w:t xml:space="preserve">. Эту организацию составляют люди с ограниченными возможностями и сотрудники не-инвалиды. Работая в коллективе, они активно оспаривали практики, ограничивающие образ жизни людей, имеющих специальные образовательные потребности.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этом случае уделяло большое внимание обучению людей с инвалидностью навыкам уверенности и помощи сформулировать свои жалобы. Вопросы, которые были решены, включают широкий круг проблем обслуживания — например, жилье, где c людьми обошлись ненадлежащим образом арендодатели. У организации </w:t>
      </w:r>
      <w:proofErr w:type="spellStart"/>
      <w:r w:rsidRPr="00F21B87">
        <w:rPr>
          <w:rFonts w:ascii="Times New Roman" w:hAnsi="Times New Roman" w:cs="Times New Roman"/>
        </w:rPr>
        <w:t>People</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First</w:t>
      </w:r>
      <w:proofErr w:type="spellEnd"/>
      <w:r w:rsidRPr="00F21B87">
        <w:rPr>
          <w:rFonts w:ascii="Times New Roman" w:hAnsi="Times New Roman" w:cs="Times New Roman"/>
        </w:rPr>
        <w:t xml:space="preserve">  был последовательный опыт в коллективной самозащите. Примером расцвета деятельности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интересов людей с нарушенной способностью к научению, которое в первую очередь было разработано в США и Скандинавии в 1970-е гг. </w:t>
      </w:r>
      <w:proofErr w:type="spellStart"/>
      <w:r w:rsidRPr="00F21B87">
        <w:rPr>
          <w:rFonts w:ascii="Times New Roman" w:hAnsi="Times New Roman" w:cs="Times New Roman"/>
        </w:rPr>
        <w:t>People</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First</w:t>
      </w:r>
      <w:proofErr w:type="spellEnd"/>
      <w:r w:rsidRPr="00F21B87">
        <w:rPr>
          <w:rFonts w:ascii="Times New Roman" w:hAnsi="Times New Roman" w:cs="Times New Roman"/>
        </w:rPr>
        <w:t xml:space="preserve"> принимает активное участие в различных мероприятиях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w:t>
      </w:r>
      <w:proofErr w:type="gramStart"/>
      <w:r w:rsidRPr="00F21B87">
        <w:rPr>
          <w:rFonts w:ascii="Times New Roman" w:hAnsi="Times New Roman" w:cs="Times New Roman"/>
        </w:rPr>
        <w:t>например</w:t>
      </w:r>
      <w:proofErr w:type="gramEnd"/>
      <w:r w:rsidRPr="00F21B87">
        <w:rPr>
          <w:rFonts w:ascii="Times New Roman" w:hAnsi="Times New Roman" w:cs="Times New Roman"/>
        </w:rPr>
        <w:t xml:space="preserve"> в Канаде был реализован проект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против принудительной стерилизации женщин с нарушенной способностью к научению, известный как «Ева». В результате канадский Верховный суд постановил, что никто не будет стерилизован без их разрешения. В США </w:t>
      </w:r>
      <w:proofErr w:type="spellStart"/>
      <w:r w:rsidRPr="00F21B87">
        <w:rPr>
          <w:rFonts w:ascii="Times New Roman" w:hAnsi="Times New Roman" w:cs="Times New Roman"/>
        </w:rPr>
        <w:t>People</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First</w:t>
      </w:r>
      <w:proofErr w:type="spellEnd"/>
      <w:r w:rsidRPr="00F21B87">
        <w:rPr>
          <w:rFonts w:ascii="Times New Roman" w:hAnsi="Times New Roman" w:cs="Times New Roman"/>
        </w:rPr>
        <w:t xml:space="preserve"> объединили коллективный протест против закрытия учреждений длительного пребывания (штат Теннесси), а также было обеспечено участие людей с ограниченными возможностями в государственных советах внебольничной помощи (например, в штатах Колорадо и Иллинойс). Значением самозащиты для людей, работающих в сфере здравоохранения и социальной помощи, является то, что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обеспечивает реализацию прав и интересов клиентов, в том числе </w:t>
      </w:r>
      <w:proofErr w:type="spellStart"/>
      <w:r w:rsidRPr="00F21B87">
        <w:rPr>
          <w:rFonts w:ascii="Times New Roman" w:hAnsi="Times New Roman" w:cs="Times New Roman"/>
        </w:rPr>
        <w:t>задействуя</w:t>
      </w:r>
      <w:proofErr w:type="spellEnd"/>
      <w:r w:rsidRPr="00F21B87">
        <w:rPr>
          <w:rFonts w:ascii="Times New Roman" w:hAnsi="Times New Roman" w:cs="Times New Roman"/>
        </w:rPr>
        <w:t xml:space="preserve"> новые механизмы и инструменты защиты, производя в итоге социальные изменения. Также очевидно, что наиболее эффективные формы самозащиты — это те, где люди действуют коллективно и соединяют правовые действия и механизмы с коллективной деятельностью. </w:t>
      </w:r>
      <w:proofErr w:type="spellStart"/>
      <w:r w:rsidRPr="00F21B87">
        <w:rPr>
          <w:rFonts w:ascii="Times New Roman" w:hAnsi="Times New Roman" w:cs="Times New Roman"/>
        </w:rPr>
        <w:t>Самоадвокатирование</w:t>
      </w:r>
      <w:proofErr w:type="spellEnd"/>
      <w:r w:rsidRPr="00F21B87">
        <w:rPr>
          <w:rFonts w:ascii="Times New Roman" w:hAnsi="Times New Roman" w:cs="Times New Roman"/>
        </w:rPr>
        <w:t xml:space="preserve"> предполагает, что оно непосредственно поражено проблемой: пострадавшие от несправедливости, клиенты, пользователи услуги — это те, кто выступают в качестве собственных адвокатов. В некоторых ситуациях эффективнее обратиться к стороннему специалисту. Профессионалы, непосредственно не затронутые проблемой, могут играть значительную роль в таких группах. Например, организация </w:t>
      </w:r>
      <w:proofErr w:type="spellStart"/>
      <w:r w:rsidRPr="00F21B87">
        <w:rPr>
          <w:rFonts w:ascii="Times New Roman" w:hAnsi="Times New Roman" w:cs="Times New Roman"/>
        </w:rPr>
        <w:t>Towerwatch</w:t>
      </w:r>
      <w:proofErr w:type="spellEnd"/>
      <w:r w:rsidRPr="00F21B87">
        <w:rPr>
          <w:rFonts w:ascii="Times New Roman" w:hAnsi="Times New Roman" w:cs="Times New Roman"/>
        </w:rPr>
        <w:t xml:space="preserve"> в Лондоне была создана для проведения акций относительно низкого качества услуг, предоставляемых Департаментом социального обеспечения в 1990-е гг., привлекла в свои члены как заявителей, претендующих на права и на качество услуг, так и служащих из местных органов власти. Многие группы клиентов могут оказывать влияние на работу по развитию людей, занятых в организациях, оказывающих помощь, иными словами, влиять на качество обслуживания, способствовать защите интересов клиентов. Так, в Великобритании специалисты по обслуживанию часто целенаправленно содействовали формированию групп самозащиты для того, чтобы бросить вызов своим собственным организациям и высказывать собственное мнение о социальных услугах и сервисах. В настоящее время акцент ставится на участии пользователей сервисов в обеспечении качества социальных сервисов, что частично закреплено в законодательстве (через общественный контроль, обязательные попечительские советы при социальных службах). Все это добавляет импульс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хотя возникает вопрос, как долго группы самозащиты способны сохранять свою независимость в таких отношениях с социальными сервисами. Дальнейшее законодательное закрепление, конкретизация правовых норм о формах участия потребителей в контроле качества социальных сервисов, формах партнерства в рамках управления социальными сервисами позволит снять существующую неопределенность и преодолеть текущее переходное состояние сферы обслуживания. </w:t>
      </w:r>
      <w:proofErr w:type="gramStart"/>
      <w:r w:rsidRPr="00F21B87">
        <w:rPr>
          <w:rFonts w:ascii="Times New Roman" w:hAnsi="Times New Roman" w:cs="Times New Roman"/>
        </w:rPr>
        <w:t xml:space="preserve">Дискуссионным является вопрос о возможном финансировании со стороны государства групп </w:t>
      </w:r>
      <w:proofErr w:type="spellStart"/>
      <w:r w:rsidRPr="00F21B87">
        <w:rPr>
          <w:rFonts w:ascii="Times New Roman" w:hAnsi="Times New Roman" w:cs="Times New Roman"/>
        </w:rPr>
        <w:t>самоадвокатирования</w:t>
      </w:r>
      <w:proofErr w:type="spellEnd"/>
      <w:r w:rsidRPr="00F21B87">
        <w:rPr>
          <w:rFonts w:ascii="Times New Roman" w:hAnsi="Times New Roman" w:cs="Times New Roman"/>
        </w:rPr>
        <w:t xml:space="preserve">, которые нуждаются в определенных </w:t>
      </w:r>
      <w:r w:rsidRPr="00F21B87">
        <w:rPr>
          <w:rFonts w:ascii="Times New Roman" w:hAnsi="Times New Roman" w:cs="Times New Roman"/>
        </w:rPr>
        <w:lastRenderedPageBreak/>
        <w:t>ресурсах (деньги необходимы для оплаты командировочных, учебных и секретарских расходов, оплаты услуг внешних защитников, выступающих посредниками между потребителями и органами власти, консультантами и т. д.) Таким образом, движение самозащиты (</w:t>
      </w:r>
      <w:proofErr w:type="spellStart"/>
      <w:r w:rsidRPr="00F21B87">
        <w:rPr>
          <w:rFonts w:ascii="Times New Roman" w:hAnsi="Times New Roman" w:cs="Times New Roman"/>
        </w:rPr>
        <w:t>self-advocacy</w:t>
      </w:r>
      <w:proofErr w:type="spellEnd"/>
      <w:r w:rsidRPr="00F21B87">
        <w:rPr>
          <w:rFonts w:ascii="Times New Roman" w:hAnsi="Times New Roman" w:cs="Times New Roman"/>
        </w:rPr>
        <w:t>) в состоянии мобилизовать общественные кампании и реализовать правовые задачи по вопросам доступности прав человека.</w:t>
      </w:r>
      <w:proofErr w:type="gramEnd"/>
      <w:r w:rsidRPr="00F21B87">
        <w:rPr>
          <w:rFonts w:ascii="Times New Roman" w:hAnsi="Times New Roman" w:cs="Times New Roman"/>
        </w:rPr>
        <w:t xml:space="preserve"> В России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технология применяется некоммерческими организациями или отдельными активными гражданами. Так, например, Анна </w:t>
      </w:r>
      <w:proofErr w:type="spellStart"/>
      <w:r w:rsidRPr="00F21B87">
        <w:rPr>
          <w:rFonts w:ascii="Times New Roman" w:hAnsi="Times New Roman" w:cs="Times New Roman"/>
        </w:rPr>
        <w:t>Федермессер</w:t>
      </w:r>
      <w:proofErr w:type="spellEnd"/>
      <w:r w:rsidRPr="00F21B87">
        <w:rPr>
          <w:rFonts w:ascii="Times New Roman" w:hAnsi="Times New Roman" w:cs="Times New Roman"/>
        </w:rPr>
        <w:t xml:space="preserve"> (известная в социальных сетях как </w:t>
      </w:r>
      <w:proofErr w:type="spellStart"/>
      <w:r w:rsidRPr="00F21B87">
        <w:rPr>
          <w:rFonts w:ascii="Times New Roman" w:hAnsi="Times New Roman" w:cs="Times New Roman"/>
        </w:rPr>
        <w:t>Нюта</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Федермессер</w:t>
      </w:r>
      <w:proofErr w:type="spellEnd"/>
      <w:r w:rsidRPr="00F21B87">
        <w:rPr>
          <w:rFonts w:ascii="Times New Roman" w:hAnsi="Times New Roman" w:cs="Times New Roman"/>
        </w:rPr>
        <w:t xml:space="preserve">) от своего имени (на личных страницах в социальных сетях) или от лица учрежденного ею благотворительного фонда помощи хосписам «Вера» привлекает внимание к проблемам людей, нуждающихся в паллиативной помощи, поддерживает региональные </w:t>
      </w:r>
      <w:proofErr w:type="spellStart"/>
      <w:r w:rsidRPr="00F21B87">
        <w:rPr>
          <w:rFonts w:ascii="Times New Roman" w:hAnsi="Times New Roman" w:cs="Times New Roman"/>
        </w:rPr>
        <w:t>хосписные</w:t>
      </w:r>
      <w:proofErr w:type="spellEnd"/>
      <w:r w:rsidRPr="00F21B87">
        <w:rPr>
          <w:rFonts w:ascii="Times New Roman" w:hAnsi="Times New Roman" w:cs="Times New Roman"/>
        </w:rPr>
        <w:t xml:space="preserve"> организации. Одновременно пытается вести диалог с органами власти как член Совета общественных организаций по защите прав пациентов при Департаменте здравоохранения г. Москвы, тем самым привлекая внимание властных структур к необходимости внесения изменений в законодательство о паллиативной помощи. </w:t>
      </w:r>
      <w:proofErr w:type="gramStart"/>
      <w:r w:rsidRPr="00F21B87">
        <w:rPr>
          <w:rFonts w:ascii="Times New Roman" w:hAnsi="Times New Roman" w:cs="Times New Roman"/>
        </w:rPr>
        <w:t xml:space="preserve">В результате проведенных ею общественных кампаний (например, опрос граждан в августе-сентябре 2014 г. о процедурах доступа к обезболивающим препаратам) совместно с другими активистами и общественными организациями в Государственную думу был внесен законопроект, а впоследствии принят федеральный закон о внесении изменений в другие нормативно-правовые акты, в соответствии с которыми доступ к обезболивающим препаратам был облегчен. </w:t>
      </w:r>
      <w:proofErr w:type="gramEnd"/>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Принципы </w:t>
      </w:r>
      <w:proofErr w:type="gramStart"/>
      <w:r w:rsidRPr="00F21B87">
        <w:rPr>
          <w:rFonts w:ascii="Times New Roman" w:hAnsi="Times New Roman" w:cs="Times New Roman"/>
        </w:rPr>
        <w:t>социального</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Основными принципами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являются: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1. Публичность.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2. Честность.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3. Прозрачность кампаний.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4. Открытость.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5. Бескорыстность.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6. Направленность на защиту социальной группы, интересы которых ущемлены. </w:t>
      </w: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определенном смысле схоже с правозащитной деятельностью, так как предполагает защиту интересов и прав индивидов и групп. </w:t>
      </w:r>
    </w:p>
    <w:p w:rsidR="00856D79" w:rsidRDefault="00856D79" w:rsidP="00F21B87">
      <w:pPr>
        <w:jc w:val="both"/>
        <w:rPr>
          <w:rFonts w:ascii="Times New Roman" w:hAnsi="Times New Roman" w:cs="Times New Roman"/>
        </w:rPr>
      </w:pP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vs</w:t>
      </w:r>
      <w:proofErr w:type="spellEnd"/>
      <w:r w:rsidRPr="00F21B87">
        <w:rPr>
          <w:rFonts w:ascii="Times New Roman" w:hAnsi="Times New Roman" w:cs="Times New Roman"/>
        </w:rPr>
        <w:t xml:space="preserve"> лоббирование </w:t>
      </w:r>
    </w:p>
    <w:p w:rsidR="00856D79" w:rsidRDefault="00F21B87" w:rsidP="00F21B87">
      <w:pPr>
        <w:jc w:val="both"/>
        <w:rPr>
          <w:rFonts w:ascii="Times New Roman" w:hAnsi="Times New Roman" w:cs="Times New Roman"/>
        </w:rPr>
      </w:pPr>
      <w:r w:rsidRPr="00F21B87">
        <w:rPr>
          <w:rFonts w:ascii="Times New Roman" w:hAnsi="Times New Roman" w:cs="Times New Roman"/>
        </w:rPr>
        <w:t>Соотношение с лоббизмом или лоббированием, которые подразумевают попытки индивидов или групп индивидов воздействовать на органы власти в целях влияния на осуществление государственной политики для содействия собственным интересам. Лоббирование может осуществляться отдельными индивидами, группами, объединениями индивидов или корпораций или общественными организациями. Оба термина («лоббирование» и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предполагают представительство интересов других, их защиту или продвижение в публичном дискурсе. По мнению некоторых исследователей,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явление гораздо шире лоббирования, поскольку предполагает воздействие не только на органы государственной власти с целью принятия конкретного политического решения, но и воздействие на других </w:t>
      </w:r>
      <w:proofErr w:type="gramStart"/>
      <w:r w:rsidRPr="00F21B87">
        <w:rPr>
          <w:rFonts w:ascii="Times New Roman" w:hAnsi="Times New Roman" w:cs="Times New Roman"/>
        </w:rPr>
        <w:t>субъектов</w:t>
      </w:r>
      <w:proofErr w:type="gramEnd"/>
      <w:r w:rsidRPr="00F21B87">
        <w:rPr>
          <w:rFonts w:ascii="Times New Roman" w:hAnsi="Times New Roman" w:cs="Times New Roman"/>
        </w:rPr>
        <w:t xml:space="preserve"> и саму социальную реальность. Иными словами, сложившаяся проблемная ситуация в рамках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может быть преодолена вне пространства политики и органов власти, ситуация </w:t>
      </w:r>
      <w:r w:rsidRPr="00F21B87">
        <w:rPr>
          <w:rFonts w:ascii="Times New Roman" w:hAnsi="Times New Roman" w:cs="Times New Roman"/>
        </w:rPr>
        <w:lastRenderedPageBreak/>
        <w:t xml:space="preserve">может быть изменена посредством трансформации общественных представлений или деятельности других общественных субъектов. Если еще конкретнее, то лоббизм предполагает воздействие на законодательные органы власти, управляющие законодательным процессом и определяющие содержание законодательных актов.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же, напротив, направлено на определенные общественные перемены, которые сопровождаются и трансформацией общественного мнения на положение социально уязвимой группы или на социально значимую проблему. Все эти трансформации и изменения входят в содержание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как деятельности, то есть наряду с отстаиванием и защитой общественных интересов происходит продвижение общественных ценностей или формирование общественно значимых целей и ценностей.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отличие от лоббирования — это защита и продвижение общественных интересов. Тогда как с помощью лоббирования осуществляются узкие интересы отдельных индивидов, корпораций, профессиональных сообществ, которые пытаются добиться определенных преференций. Общественные интересы — многозначное понятие, содержание которого меняется от контекста. В данном случае под общественными интересами целесообразно понимать интересы индивидов или групп, социально уязвимое </w:t>
      </w:r>
      <w:proofErr w:type="gramStart"/>
      <w:r w:rsidRPr="00F21B87">
        <w:rPr>
          <w:rFonts w:ascii="Times New Roman" w:hAnsi="Times New Roman" w:cs="Times New Roman"/>
        </w:rPr>
        <w:t>положение</w:t>
      </w:r>
      <w:proofErr w:type="gramEnd"/>
      <w:r w:rsidRPr="00F21B87">
        <w:rPr>
          <w:rFonts w:ascii="Times New Roman" w:hAnsi="Times New Roman" w:cs="Times New Roman"/>
        </w:rPr>
        <w:t xml:space="preserve"> которых лишает их возможности отстаивать собственные интересы. Таким образом, можно зафиксировать направленность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на социальное благополучие и социальную справедливость: предоставляя посредством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социально уязвимым индивидам или группам возможность отстаивать собственные интересы или интересы других, мы тем самым уравниваем возможности каждого в его праве на защиту своих прав и интересов. </w:t>
      </w:r>
    </w:p>
    <w:p w:rsidR="00856D79" w:rsidRDefault="00856D79" w:rsidP="00F21B87">
      <w:pPr>
        <w:jc w:val="both"/>
        <w:rPr>
          <w:rFonts w:ascii="Times New Roman" w:hAnsi="Times New Roman" w:cs="Times New Roman"/>
        </w:rPr>
      </w:pP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vs</w:t>
      </w:r>
      <w:proofErr w:type="spellEnd"/>
      <w:r w:rsidRPr="00F21B87">
        <w:rPr>
          <w:rFonts w:ascii="Times New Roman" w:hAnsi="Times New Roman" w:cs="Times New Roman"/>
        </w:rPr>
        <w:t xml:space="preserve"> адвокатура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Соотношение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и института адвокатуры. Адвокатура представляет собой правовой институт, назначение которого тоже защита прав и свобод и интересов клиента законными способами, но прежде всего в судебных инстанциях. Правовой статус адвоката, особенности адвокатской деятельности регулируются в РФ Федеральным законом от 31.05.2002 № 63-ФЗ «Об адвокатской деятельности и адвокатуре в Российской Федерации». В частности, закон фиксирует такие смысловые значения адвокатуры, как профессионального сообщества адвокатов и как института гражданского общества. Адвокат в процессе защиты интересов клиента тоже может использовать технологию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roofErr w:type="gramStart"/>
      <w:r w:rsidRPr="00F21B87">
        <w:rPr>
          <w:rFonts w:ascii="Times New Roman" w:hAnsi="Times New Roman" w:cs="Times New Roman"/>
        </w:rPr>
        <w:t>например</w:t>
      </w:r>
      <w:proofErr w:type="gramEnd"/>
      <w:r w:rsidRPr="00F21B87">
        <w:rPr>
          <w:rFonts w:ascii="Times New Roman" w:hAnsi="Times New Roman" w:cs="Times New Roman"/>
        </w:rPr>
        <w:t xml:space="preserve"> привлекая внимание общественности к проблеме, с которой столкнулся его клиент или к ситуации нарушения прав и свобод клиента. В этой ситуации адвокат обладает необходимыми ресурсами и знаниями ситуации, которые могут позволить ему изменить общественное отношение к проблеме. Так, например, екатеринбургский адвокат Алексей </w:t>
      </w:r>
      <w:proofErr w:type="spellStart"/>
      <w:r w:rsidRPr="00F21B87">
        <w:rPr>
          <w:rFonts w:ascii="Times New Roman" w:hAnsi="Times New Roman" w:cs="Times New Roman"/>
        </w:rPr>
        <w:t>Бушмаков</w:t>
      </w:r>
      <w:proofErr w:type="spellEnd"/>
      <w:r w:rsidRPr="00F21B87">
        <w:rPr>
          <w:rFonts w:ascii="Times New Roman" w:hAnsi="Times New Roman" w:cs="Times New Roman"/>
        </w:rPr>
        <w:t xml:space="preserve">, отстаивая интересы Юлии Савиновских, чьих приемных детей изъяли органы опеки, вел активную публичную кампанию, выступая на различных мероприятиях, в СМИ, публиковал все детали судебного процесса в социальных сетях. Общее у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и института адвокатуры в том, что кто-то выступает в публичном дискурсе от имени кого-то (адвокат от имени своего клиента, защитник в </w:t>
      </w:r>
      <w:proofErr w:type="spellStart"/>
      <w:r w:rsidRPr="00F21B87">
        <w:rPr>
          <w:rFonts w:ascii="Times New Roman" w:hAnsi="Times New Roman" w:cs="Times New Roman"/>
        </w:rPr>
        <w:t>адвокатировании</w:t>
      </w:r>
      <w:proofErr w:type="spellEnd"/>
      <w:r w:rsidRPr="00F21B87">
        <w:rPr>
          <w:rFonts w:ascii="Times New Roman" w:hAnsi="Times New Roman" w:cs="Times New Roman"/>
        </w:rPr>
        <w:t xml:space="preserve"> от имени другого человека или группа людей от своего имени). </w:t>
      </w:r>
    </w:p>
    <w:p w:rsidR="00856D79" w:rsidRDefault="00856D79" w:rsidP="00F21B87">
      <w:pPr>
        <w:jc w:val="both"/>
        <w:rPr>
          <w:rFonts w:ascii="Times New Roman" w:hAnsi="Times New Roman" w:cs="Times New Roman"/>
        </w:rPr>
      </w:pP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Этапы и субъекты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представляет собой процесс (иногда долговременный и непрерывный, направленный на достижение поставленной цели посредством решения конкретных практических задач), в структуре такого процесса можно выделить этапы и основных субъектов, непосредственно осуществляющих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технология немыслима без объединения усилий нескольких субъектов. Очень часто публичные кампании по </w:t>
      </w:r>
      <w:r w:rsidRPr="00F21B87">
        <w:rPr>
          <w:rFonts w:ascii="Times New Roman" w:hAnsi="Times New Roman" w:cs="Times New Roman"/>
        </w:rPr>
        <w:lastRenderedPageBreak/>
        <w:t xml:space="preserve">продвижению прав и интересов человека или их защите проводятся коалициями (объединениями инициативных граждан или общественных организаций). Создание коалиций в этом случае увеличивает шансы на возможное решение проблемы. Кампании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могут включать в себя такие действия, как информирование и просвещение о социально значимой проблеме конкретного человека или группы или о правах этих субъектов. Причем важно информировать не только о самой проблеме, но и о ходе кампаний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и о результатах. Это позволяет изменить социальные представления о проблеме. Одновременно в рамках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возможны переговоры с различными государственными структурами или участниками проблемной ситуации, чьи действия могут повлиять на преодоление этой ситуации.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начинается с анализа проблемной ситуации и оценки ресурсов, которыми обладают субъекты — инициаторы кампании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В процессе оценки ресурсов важно понять, насколько возможно </w:t>
      </w:r>
      <w:proofErr w:type="gramStart"/>
      <w:r w:rsidRPr="00F21B87">
        <w:rPr>
          <w:rFonts w:ascii="Times New Roman" w:hAnsi="Times New Roman" w:cs="Times New Roman"/>
        </w:rPr>
        <w:t>решение проблемной ситуации</w:t>
      </w:r>
      <w:proofErr w:type="gramEnd"/>
      <w:r w:rsidRPr="00F21B87">
        <w:rPr>
          <w:rFonts w:ascii="Times New Roman" w:hAnsi="Times New Roman" w:cs="Times New Roman"/>
        </w:rPr>
        <w:t xml:space="preserve"> в принципе, достаточно ли ресурсов у самого субъекта или необходимо объединить усилия нескольких субъектов, работающих над решением сходных задач. Анализ проблемной ситуации позволяет сформулировать четкие цели, которые планируется достичь в процессе кампании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Формулирование цели невозможно без понимания причин проблемной ситуации или причин нарушения прав человека, природы факторов, обусловливающих проблемную ситуацию. Соответственно, цель кампании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может быть направлена на устранение причин или факторов, детерминирующих проблемную ситуацию, способствующих нарушению прав человека. </w:t>
      </w:r>
      <w:proofErr w:type="gramStart"/>
      <w:r w:rsidRPr="00F21B87">
        <w:rPr>
          <w:rFonts w:ascii="Times New Roman" w:hAnsi="Times New Roman" w:cs="Times New Roman"/>
        </w:rPr>
        <w:t>Далее проводится анализ субъектов, вовлеченных в проблемную ситуацию (</w:t>
      </w:r>
      <w:proofErr w:type="spellStart"/>
      <w:r w:rsidRPr="00F21B87">
        <w:rPr>
          <w:rFonts w:ascii="Times New Roman" w:hAnsi="Times New Roman" w:cs="Times New Roman"/>
        </w:rPr>
        <w:t>стейкхолдеров</w:t>
      </w:r>
      <w:proofErr w:type="spellEnd"/>
      <w:r w:rsidRPr="00F21B87">
        <w:rPr>
          <w:rFonts w:ascii="Times New Roman" w:hAnsi="Times New Roman" w:cs="Times New Roman"/>
        </w:rPr>
        <w:t xml:space="preserve">): семья, социальное окружение, локальное сообщество, корпорации, коллективные субъекты, ответственные за изменение проблемной ситуации, влиятельные публичные субъекты и т. д. Каждый из </w:t>
      </w:r>
      <w:proofErr w:type="spellStart"/>
      <w:r w:rsidRPr="00F21B87">
        <w:rPr>
          <w:rFonts w:ascii="Times New Roman" w:hAnsi="Times New Roman" w:cs="Times New Roman"/>
        </w:rPr>
        <w:t>стейкхолдеров</w:t>
      </w:r>
      <w:proofErr w:type="spellEnd"/>
      <w:r w:rsidRPr="00F21B87">
        <w:rPr>
          <w:rFonts w:ascii="Times New Roman" w:hAnsi="Times New Roman" w:cs="Times New Roman"/>
        </w:rPr>
        <w:t xml:space="preserve"> обладает определенными возможностями по воздействию на проблемную ситуацию, поэтому важно их проанализировать, чтобы использовать имеющиеся ресурсы и использовать соответствующие технологии.</w:t>
      </w:r>
      <w:proofErr w:type="gramEnd"/>
      <w:r w:rsidRPr="00F21B87">
        <w:rPr>
          <w:rFonts w:ascii="Times New Roman" w:hAnsi="Times New Roman" w:cs="Times New Roman"/>
        </w:rPr>
        <w:t xml:space="preserve"> Анализ возможностей также предполагает и анализ целевой аудитории кампании и возможного изменения социального поведения субъектов, входящих в целевую группу. На следующем этапе происходит выбор конкретной технологии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Среди возможных технологий исследователи называют следующие: лоббирование, переговоры, тренинги для вовлеченных субъектов, </w:t>
      </w:r>
      <w:proofErr w:type="spellStart"/>
      <w:r w:rsidRPr="00F21B87">
        <w:rPr>
          <w:rFonts w:ascii="Times New Roman" w:hAnsi="Times New Roman" w:cs="Times New Roman"/>
        </w:rPr>
        <w:t>медиаадвокатирование</w:t>
      </w:r>
      <w:proofErr w:type="spellEnd"/>
      <w:r w:rsidRPr="00F21B87">
        <w:rPr>
          <w:rFonts w:ascii="Times New Roman" w:hAnsi="Times New Roman" w:cs="Times New Roman"/>
        </w:rPr>
        <w:t xml:space="preserve">. На основе выбранных технологий в дальнейшем разрабатывается план, то есть перечень конкретных действий с указанием сроков выполнения и ответственных </w:t>
      </w:r>
      <w:proofErr w:type="spellStart"/>
      <w:r w:rsidRPr="00F21B87">
        <w:rPr>
          <w:rFonts w:ascii="Times New Roman" w:hAnsi="Times New Roman" w:cs="Times New Roman"/>
        </w:rPr>
        <w:t>акторов</w:t>
      </w:r>
      <w:proofErr w:type="spellEnd"/>
      <w:r w:rsidRPr="00F21B87">
        <w:rPr>
          <w:rFonts w:ascii="Times New Roman" w:hAnsi="Times New Roman" w:cs="Times New Roman"/>
        </w:rPr>
        <w:t xml:space="preserve">. Для </w:t>
      </w:r>
      <w:proofErr w:type="gramStart"/>
      <w:r w:rsidRPr="00F21B87">
        <w:rPr>
          <w:rFonts w:ascii="Times New Roman" w:hAnsi="Times New Roman" w:cs="Times New Roman"/>
        </w:rPr>
        <w:t>эффективного</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целесообразно проводить текущий и постоянный мониторинг кампании, то есть контроль за выполнением всех действий и анализ полученных результатов в их взаимосвязи с осуществленными действиями. </w:t>
      </w:r>
    </w:p>
    <w:p w:rsidR="00856D79" w:rsidRDefault="00856D79" w:rsidP="00F21B87">
      <w:pPr>
        <w:jc w:val="both"/>
        <w:rPr>
          <w:rFonts w:ascii="Times New Roman" w:hAnsi="Times New Roman" w:cs="Times New Roman"/>
        </w:rPr>
      </w:pP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Стратегии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Кампании по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могут быть проведены в соответствии с одной или несколькими стратегиями. Выделяют несколько подходов в выстраивании стратегии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 — </w:t>
      </w:r>
      <w:proofErr w:type="gramStart"/>
      <w:r w:rsidRPr="00F21B87">
        <w:rPr>
          <w:rFonts w:ascii="Times New Roman" w:hAnsi="Times New Roman" w:cs="Times New Roman"/>
        </w:rPr>
        <w:t>конфронтационный</w:t>
      </w:r>
      <w:proofErr w:type="gramEnd"/>
      <w:r w:rsidRPr="00F21B87">
        <w:rPr>
          <w:rFonts w:ascii="Times New Roman" w:hAnsi="Times New Roman" w:cs="Times New Roman"/>
        </w:rPr>
        <w:t xml:space="preserve"> (через проведение протестных мероприятий и маршей);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 </w:t>
      </w:r>
      <w:proofErr w:type="gramStart"/>
      <w:r w:rsidRPr="00F21B87">
        <w:rPr>
          <w:rFonts w:ascii="Times New Roman" w:hAnsi="Times New Roman" w:cs="Times New Roman"/>
        </w:rPr>
        <w:t>публичный</w:t>
      </w:r>
      <w:proofErr w:type="gramEnd"/>
      <w:r w:rsidRPr="00F21B87">
        <w:rPr>
          <w:rFonts w:ascii="Times New Roman" w:hAnsi="Times New Roman" w:cs="Times New Roman"/>
        </w:rPr>
        <w:t xml:space="preserve"> (через использование СМИ);</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 — </w:t>
      </w:r>
      <w:proofErr w:type="gramStart"/>
      <w:r w:rsidRPr="00F21B87">
        <w:rPr>
          <w:rFonts w:ascii="Times New Roman" w:hAnsi="Times New Roman" w:cs="Times New Roman"/>
        </w:rPr>
        <w:t>личностный</w:t>
      </w:r>
      <w:proofErr w:type="gramEnd"/>
      <w:r w:rsidRPr="00F21B87">
        <w:rPr>
          <w:rFonts w:ascii="Times New Roman" w:hAnsi="Times New Roman" w:cs="Times New Roman"/>
        </w:rPr>
        <w:t xml:space="preserve"> (через подготовку писем, запросов, проведение встреч с представителями власти);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 сотрудничество (через создание сетей и коалиций с другими заинтересованными субъектами).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Таким образом,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современном мире становится действенным способом, позволяющим влиять на права и интересы групп или отдельного человека, особенно на права тех, </w:t>
      </w:r>
      <w:r w:rsidRPr="00F21B87">
        <w:rPr>
          <w:rFonts w:ascii="Times New Roman" w:hAnsi="Times New Roman" w:cs="Times New Roman"/>
        </w:rPr>
        <w:lastRenderedPageBreak/>
        <w:t xml:space="preserve">кто находится на определенной «социальной обочине», социально уязвим и лишен возможности защищать свои права самостоятельно. </w:t>
      </w:r>
    </w:p>
    <w:p w:rsidR="00856D79" w:rsidRDefault="00856D79" w:rsidP="00F21B87">
      <w:pPr>
        <w:jc w:val="both"/>
        <w:rPr>
          <w:rFonts w:ascii="Times New Roman" w:hAnsi="Times New Roman" w:cs="Times New Roman"/>
        </w:rPr>
      </w:pPr>
    </w:p>
    <w:p w:rsidR="00856D79" w:rsidRDefault="00856D79" w:rsidP="00F21B87">
      <w:pPr>
        <w:jc w:val="both"/>
        <w:rPr>
          <w:rFonts w:ascii="Times New Roman" w:hAnsi="Times New Roman" w:cs="Times New Roman"/>
        </w:rPr>
      </w:pP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Перспективы </w:t>
      </w:r>
      <w:proofErr w:type="gramStart"/>
      <w:r w:rsidRPr="00F21B87">
        <w:rPr>
          <w:rFonts w:ascii="Times New Roman" w:hAnsi="Times New Roman" w:cs="Times New Roman"/>
        </w:rPr>
        <w:t>социального</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как инновационной технологии социальной работы </w:t>
      </w: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w:t>
      </w:r>
      <w:proofErr w:type="gramStart"/>
      <w:r w:rsidRPr="00F21B87">
        <w:rPr>
          <w:rFonts w:ascii="Times New Roman" w:hAnsi="Times New Roman" w:cs="Times New Roman"/>
        </w:rPr>
        <w:t>интересно</w:t>
      </w:r>
      <w:proofErr w:type="gramEnd"/>
      <w:r w:rsidRPr="00F21B87">
        <w:rPr>
          <w:rFonts w:ascii="Times New Roman" w:hAnsi="Times New Roman" w:cs="Times New Roman"/>
        </w:rPr>
        <w:t xml:space="preserve"> прежде всего тем, что применение этой технологии может привести к изменениям текущего социального порядка, закрепляющего социальное неравенство, дискриминацию, нарушение прав и свобод в отношении различных социальных групп или отдельных субъектов. При условии реализации технологии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некоммерческими организациями, отличающимися большой активностью, творческим подходом и способностью к созданию и реализации инновационных проектов, потенциал самой технологии возрастает. Более того, в третьем секторе одним из доминирующих направлений деятельности является защита интересов уязвимых людей и социальных групп, достижение социальной справедливости. В силу того что, главной задачей социального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является расширение прав и возможностей уязвимых категорий граждан, технология работает и на качество социальных сервисов для этих граждан, в том числе в государственном секторе. Одновременно базовый принцип для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 принцип партнерства гражданского общества и государства формирует у клиента и защитника чувство взаимной ответственности за социальный порядок и социальную справедливость. Все перечисленные факторы могут благоприятно сказаться на трансформации системы социальной защиты в целом. В рамках социального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специалист, защитник стремится стимулировать активность клиента, стремится рассматривать индивидуальные проблемы клиентов в контексте социальных условий и признавать, что проблемы угнетаемых групп имеют в первую очередь социальные причины, а значит, необходимо осуществлять </w:t>
      </w:r>
      <w:proofErr w:type="gramStart"/>
      <w:r w:rsidRPr="00F21B87">
        <w:rPr>
          <w:rFonts w:ascii="Times New Roman" w:hAnsi="Times New Roman" w:cs="Times New Roman"/>
        </w:rPr>
        <w:t>защиту</w:t>
      </w:r>
      <w:proofErr w:type="gramEnd"/>
      <w:r w:rsidRPr="00F21B87">
        <w:rPr>
          <w:rFonts w:ascii="Times New Roman" w:hAnsi="Times New Roman" w:cs="Times New Roman"/>
        </w:rPr>
        <w:t xml:space="preserve"> как на индивидуальном, так и на общественном уровнях, что становится возможным в рамках публичных </w:t>
      </w:r>
      <w:proofErr w:type="spellStart"/>
      <w:r w:rsidRPr="00F21B87">
        <w:rPr>
          <w:rFonts w:ascii="Times New Roman" w:hAnsi="Times New Roman" w:cs="Times New Roman"/>
        </w:rPr>
        <w:t>адвокационных</w:t>
      </w:r>
      <w:proofErr w:type="spellEnd"/>
      <w:r w:rsidRPr="00F21B87">
        <w:rPr>
          <w:rFonts w:ascii="Times New Roman" w:hAnsi="Times New Roman" w:cs="Times New Roman"/>
        </w:rPr>
        <w:t xml:space="preserve"> кампаний и других публичных коллективных действий. Специалисты по социальной работе взаимодействуют не только с клиентами, но и с некоммерческими организациями, общественными объединениями, обществами защиты прав и тем самым участвуют в политическом действии, направленном на достижение интересов отдельных индивидов или социальных групп. Стратегии вмешательства в данном случае должны включать в себя информационно-пропагандистскую деятельность, лоббирование — то есть все те меры, которые способны оказать влияние на структуры, закрепляющие в обществе неравенство и дискриминацию. Социальное </w:t>
      </w: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как технология </w:t>
      </w:r>
      <w:proofErr w:type="gramStart"/>
      <w:r w:rsidRPr="00F21B87">
        <w:rPr>
          <w:rFonts w:ascii="Times New Roman" w:hAnsi="Times New Roman" w:cs="Times New Roman"/>
        </w:rPr>
        <w:t>предстает</w:t>
      </w:r>
      <w:proofErr w:type="gramEnd"/>
      <w:r w:rsidRPr="00F21B87">
        <w:rPr>
          <w:rFonts w:ascii="Times New Roman" w:hAnsi="Times New Roman" w:cs="Times New Roman"/>
        </w:rPr>
        <w:t xml:space="preserve"> прежде всего как технология защиты интересов клиентов. Понятие «защита» тесно связано с термином «представление», где «представлять» означает интерпретировать или выражать интересы клиентов перед властными и общественными структурами. Более того, сами клиенты могут оставаться анонимными и не быть вовлеченными в публичный процесс социальной работы. Целью же любой подобной практической деятельности становится внесение изменений в законодательство или политику от имени группы </w:t>
      </w:r>
      <w:proofErr w:type="spellStart"/>
      <w:r w:rsidRPr="00F21B87">
        <w:rPr>
          <w:rFonts w:ascii="Times New Roman" w:hAnsi="Times New Roman" w:cs="Times New Roman"/>
        </w:rPr>
        <w:t>благополучателей</w:t>
      </w:r>
      <w:proofErr w:type="spellEnd"/>
      <w:r w:rsidRPr="00F21B87">
        <w:rPr>
          <w:rFonts w:ascii="Times New Roman" w:hAnsi="Times New Roman" w:cs="Times New Roman"/>
        </w:rPr>
        <w:t xml:space="preserve">, облегчение доступа к различным формам обеспечения и обретение социальных гарантий. Также с помощью данной тактики социальной работы можно достичь социального прогресса через индивидуальное и групповое просвещение и организацию групп самопомощи, в которых клиенты после перенесенных жизненных трудностей работают совместно для репрезентации своих индивидуальных потребностей и проблемной ситуации в целом.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ВОПРОСЫ И ЗАДАНИЯ ДЛЯ САМОСТОЯТЕЛЬНОЙ РАБОТЫ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1. Дайте характеристику </w:t>
      </w:r>
      <w:proofErr w:type="gramStart"/>
      <w:r w:rsidRPr="00F21B87">
        <w:rPr>
          <w:rFonts w:ascii="Times New Roman" w:hAnsi="Times New Roman" w:cs="Times New Roman"/>
        </w:rPr>
        <w:t>социальному</w:t>
      </w:r>
      <w:proofErr w:type="gramEnd"/>
      <w:r w:rsidRPr="00F21B87">
        <w:rPr>
          <w:rFonts w:ascii="Times New Roman" w:hAnsi="Times New Roman" w:cs="Times New Roman"/>
        </w:rPr>
        <w:t xml:space="preserve"> </w:t>
      </w:r>
      <w:proofErr w:type="spellStart"/>
      <w:r w:rsidRPr="00F21B87">
        <w:rPr>
          <w:rFonts w:ascii="Times New Roman" w:hAnsi="Times New Roman" w:cs="Times New Roman"/>
        </w:rPr>
        <w:t>адвокатированию</w:t>
      </w:r>
      <w:proofErr w:type="spellEnd"/>
      <w:r w:rsidRPr="00F21B87">
        <w:rPr>
          <w:rFonts w:ascii="Times New Roman" w:hAnsi="Times New Roman" w:cs="Times New Roman"/>
        </w:rPr>
        <w:t xml:space="preserve"> как технологии. Есть ли, на ваш взгляд, ограничения для применения данной технологии в социальной работе в России?</w:t>
      </w:r>
    </w:p>
    <w:p w:rsidR="00856D79" w:rsidRDefault="00F21B87" w:rsidP="00F21B87">
      <w:pPr>
        <w:jc w:val="both"/>
        <w:rPr>
          <w:rFonts w:ascii="Times New Roman" w:hAnsi="Times New Roman" w:cs="Times New Roman"/>
        </w:rPr>
      </w:pPr>
      <w:r w:rsidRPr="00F21B87">
        <w:rPr>
          <w:rFonts w:ascii="Times New Roman" w:hAnsi="Times New Roman" w:cs="Times New Roman"/>
        </w:rPr>
        <w:lastRenderedPageBreak/>
        <w:t xml:space="preserve"> 2. Как, на ваш взгляд, меняется позиция адвоката в разных моделях социального </w:t>
      </w:r>
      <w:proofErr w:type="spellStart"/>
      <w:r w:rsidRPr="00F21B87">
        <w:rPr>
          <w:rFonts w:ascii="Times New Roman" w:hAnsi="Times New Roman" w:cs="Times New Roman"/>
        </w:rPr>
        <w:t>адвокатирования</w:t>
      </w:r>
      <w:proofErr w:type="spellEnd"/>
      <w:r w:rsidRPr="00F21B87">
        <w:rPr>
          <w:rFonts w:ascii="Times New Roman" w:hAnsi="Times New Roman" w:cs="Times New Roman"/>
        </w:rPr>
        <w:t xml:space="preserve">?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3. Составьте рекомендации для защитника клиента социальной службы.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4. В чем, на ваш взгляд, должны заключаться функции социального работника, выступающего защитником клиента?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5. Может ли защитник интересов клиентов быть в штате социальной службы? Будет ли в этой ситуации конфликт интересов?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6. Что, на ваш взгляд, поменяется в управлении социальной службой, если налажены партнерские отношения с группой самозащиты, участвующей в контроле качества предоставления социальных услуг?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РЕКОМЕНДУЕМАЯ ЛИТЕРАТУРА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Основная </w:t>
      </w: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Пэйн</w:t>
      </w:r>
      <w:proofErr w:type="spellEnd"/>
      <w:r w:rsidRPr="00F21B87">
        <w:rPr>
          <w:rFonts w:ascii="Times New Roman" w:hAnsi="Times New Roman" w:cs="Times New Roman"/>
        </w:rPr>
        <w:t xml:space="preserve"> М. Социальная работа: современная теория : учеб</w:t>
      </w:r>
      <w:proofErr w:type="gramStart"/>
      <w:r w:rsidRPr="00F21B87">
        <w:rPr>
          <w:rFonts w:ascii="Times New Roman" w:hAnsi="Times New Roman" w:cs="Times New Roman"/>
        </w:rPr>
        <w:t>.</w:t>
      </w:r>
      <w:proofErr w:type="gramEnd"/>
      <w:r w:rsidRPr="00F21B87">
        <w:rPr>
          <w:rFonts w:ascii="Times New Roman" w:hAnsi="Times New Roman" w:cs="Times New Roman"/>
        </w:rPr>
        <w:t xml:space="preserve"> </w:t>
      </w:r>
      <w:proofErr w:type="gramStart"/>
      <w:r w:rsidRPr="00F21B87">
        <w:rPr>
          <w:rFonts w:ascii="Times New Roman" w:hAnsi="Times New Roman" w:cs="Times New Roman"/>
        </w:rPr>
        <w:t>п</w:t>
      </w:r>
      <w:proofErr w:type="gramEnd"/>
      <w:r w:rsidRPr="00F21B87">
        <w:rPr>
          <w:rFonts w:ascii="Times New Roman" w:hAnsi="Times New Roman" w:cs="Times New Roman"/>
        </w:rPr>
        <w:t xml:space="preserve">особие / М. </w:t>
      </w:r>
      <w:proofErr w:type="spellStart"/>
      <w:r w:rsidRPr="00F21B87">
        <w:rPr>
          <w:rFonts w:ascii="Times New Roman" w:hAnsi="Times New Roman" w:cs="Times New Roman"/>
        </w:rPr>
        <w:t>Пэйн</w:t>
      </w:r>
      <w:proofErr w:type="spellEnd"/>
      <w:r w:rsidRPr="00F21B87">
        <w:rPr>
          <w:rFonts w:ascii="Times New Roman" w:hAnsi="Times New Roman" w:cs="Times New Roman"/>
        </w:rPr>
        <w:t xml:space="preserve"> ; под ред. Дж. </w:t>
      </w:r>
      <w:proofErr w:type="spellStart"/>
      <w:r w:rsidRPr="00F21B87">
        <w:rPr>
          <w:rFonts w:ascii="Times New Roman" w:hAnsi="Times New Roman" w:cs="Times New Roman"/>
        </w:rPr>
        <w:t>Камплинга</w:t>
      </w:r>
      <w:proofErr w:type="spellEnd"/>
      <w:r w:rsidRPr="00F21B87">
        <w:rPr>
          <w:rFonts w:ascii="Times New Roman" w:hAnsi="Times New Roman" w:cs="Times New Roman"/>
        </w:rPr>
        <w:t xml:space="preserve"> ; пер. с англ. </w:t>
      </w:r>
    </w:p>
    <w:p w:rsidR="00856D79" w:rsidRDefault="00F21B87" w:rsidP="00F21B87">
      <w:pPr>
        <w:jc w:val="both"/>
        <w:rPr>
          <w:rFonts w:ascii="Times New Roman" w:hAnsi="Times New Roman" w:cs="Times New Roman"/>
        </w:rPr>
      </w:pPr>
      <w:r w:rsidRPr="00F21B87">
        <w:rPr>
          <w:rFonts w:ascii="Times New Roman" w:hAnsi="Times New Roman" w:cs="Times New Roman"/>
        </w:rPr>
        <w:t xml:space="preserve">О. В. Бойко (гл. 1—11) и Б. Н. </w:t>
      </w:r>
      <w:proofErr w:type="spellStart"/>
      <w:r w:rsidRPr="00F21B87">
        <w:rPr>
          <w:rFonts w:ascii="Times New Roman" w:hAnsi="Times New Roman" w:cs="Times New Roman"/>
        </w:rPr>
        <w:t>Мотенко</w:t>
      </w:r>
      <w:proofErr w:type="spellEnd"/>
      <w:r w:rsidRPr="00F21B87">
        <w:rPr>
          <w:rFonts w:ascii="Times New Roman" w:hAnsi="Times New Roman" w:cs="Times New Roman"/>
        </w:rPr>
        <w:t xml:space="preserve"> (гл. 12—14) ; науч. ред. рус</w:t>
      </w:r>
      <w:proofErr w:type="gramStart"/>
      <w:r w:rsidRPr="00F21B87">
        <w:rPr>
          <w:rFonts w:ascii="Times New Roman" w:hAnsi="Times New Roman" w:cs="Times New Roman"/>
        </w:rPr>
        <w:t>.</w:t>
      </w:r>
      <w:proofErr w:type="gramEnd"/>
      <w:r w:rsidRPr="00F21B87">
        <w:rPr>
          <w:rFonts w:ascii="Times New Roman" w:hAnsi="Times New Roman" w:cs="Times New Roman"/>
        </w:rPr>
        <w:t xml:space="preserve"> </w:t>
      </w:r>
      <w:proofErr w:type="gramStart"/>
      <w:r w:rsidRPr="00F21B87">
        <w:rPr>
          <w:rFonts w:ascii="Times New Roman" w:hAnsi="Times New Roman" w:cs="Times New Roman"/>
        </w:rPr>
        <w:t>т</w:t>
      </w:r>
      <w:proofErr w:type="gramEnd"/>
      <w:r w:rsidRPr="00F21B87">
        <w:rPr>
          <w:rFonts w:ascii="Times New Roman" w:hAnsi="Times New Roman" w:cs="Times New Roman"/>
        </w:rPr>
        <w:t xml:space="preserve">екста д-ра филос. наук, проф. И. В. </w:t>
      </w:r>
      <w:proofErr w:type="spellStart"/>
      <w:r w:rsidRPr="00F21B87">
        <w:rPr>
          <w:rFonts w:ascii="Times New Roman" w:hAnsi="Times New Roman" w:cs="Times New Roman"/>
        </w:rPr>
        <w:t>Наместникова</w:t>
      </w:r>
      <w:proofErr w:type="spellEnd"/>
      <w:r w:rsidRPr="00F21B87">
        <w:rPr>
          <w:rFonts w:ascii="Times New Roman" w:hAnsi="Times New Roman" w:cs="Times New Roman"/>
        </w:rPr>
        <w:t>. М.</w:t>
      </w:r>
      <w:proofErr w:type="gramStart"/>
      <w:r w:rsidRPr="00F21B87">
        <w:rPr>
          <w:rFonts w:ascii="Times New Roman" w:hAnsi="Times New Roman" w:cs="Times New Roman"/>
        </w:rPr>
        <w:t xml:space="preserve"> :</w:t>
      </w:r>
      <w:proofErr w:type="gramEnd"/>
      <w:r w:rsidRPr="00F21B87">
        <w:rPr>
          <w:rFonts w:ascii="Times New Roman" w:hAnsi="Times New Roman" w:cs="Times New Roman"/>
        </w:rPr>
        <w:t xml:space="preserve"> Изд. центр «Академия», 2007. 400 с. </w:t>
      </w:r>
    </w:p>
    <w:p w:rsidR="00856D79" w:rsidRDefault="00F21B87" w:rsidP="00F21B87">
      <w:pPr>
        <w:jc w:val="both"/>
        <w:rPr>
          <w:rFonts w:ascii="Times New Roman" w:hAnsi="Times New Roman" w:cs="Times New Roman"/>
        </w:rPr>
      </w:pPr>
      <w:r w:rsidRPr="00F21B87">
        <w:rPr>
          <w:rFonts w:ascii="Times New Roman" w:hAnsi="Times New Roman" w:cs="Times New Roman"/>
        </w:rPr>
        <w:t>Дополнительная</w:t>
      </w:r>
      <w:r w:rsidRPr="00856D79">
        <w:rPr>
          <w:rFonts w:ascii="Times New Roman" w:hAnsi="Times New Roman" w:cs="Times New Roman"/>
          <w:lang w:val="en-US"/>
        </w:rPr>
        <w:t xml:space="preserve"> </w:t>
      </w:r>
    </w:p>
    <w:p w:rsidR="00856D79" w:rsidRDefault="00F21B87" w:rsidP="00F21B87">
      <w:pPr>
        <w:jc w:val="both"/>
        <w:rPr>
          <w:rFonts w:ascii="Times New Roman" w:hAnsi="Times New Roman" w:cs="Times New Roman"/>
        </w:rPr>
      </w:pPr>
      <w:proofErr w:type="gramStart"/>
      <w:r w:rsidRPr="00856D79">
        <w:rPr>
          <w:rFonts w:ascii="Times New Roman" w:hAnsi="Times New Roman" w:cs="Times New Roman"/>
          <w:lang w:val="en-US"/>
        </w:rPr>
        <w:t>Bateman N. Advocacy skills for health and social care professionals / N. Bateman.</w:t>
      </w:r>
      <w:proofErr w:type="gramEnd"/>
      <w:r w:rsidRPr="00856D79">
        <w:rPr>
          <w:rFonts w:ascii="Times New Roman" w:hAnsi="Times New Roman" w:cs="Times New Roman"/>
          <w:lang w:val="en-US"/>
        </w:rPr>
        <w:t xml:space="preserve"> </w:t>
      </w:r>
      <w:proofErr w:type="spellStart"/>
      <w:r w:rsidRPr="00F21B87">
        <w:rPr>
          <w:rFonts w:ascii="Times New Roman" w:hAnsi="Times New Roman" w:cs="Times New Roman"/>
        </w:rPr>
        <w:t>London</w:t>
      </w:r>
      <w:proofErr w:type="spellEnd"/>
      <w:r w:rsidRPr="00F21B87">
        <w:rPr>
          <w:rFonts w:ascii="Times New Roman" w:hAnsi="Times New Roman" w:cs="Times New Roman"/>
        </w:rPr>
        <w:t xml:space="preserve">, 2000. P. 185. </w:t>
      </w:r>
    </w:p>
    <w:p w:rsidR="00856D79" w:rsidRDefault="00F21B87" w:rsidP="00F21B87">
      <w:pPr>
        <w:jc w:val="both"/>
        <w:rPr>
          <w:rFonts w:ascii="Times New Roman" w:hAnsi="Times New Roman" w:cs="Times New Roman"/>
        </w:rPr>
      </w:pPr>
      <w:proofErr w:type="spellStart"/>
      <w:r w:rsidRPr="00F21B87">
        <w:rPr>
          <w:rFonts w:ascii="Times New Roman" w:hAnsi="Times New Roman" w:cs="Times New Roman"/>
        </w:rPr>
        <w:t>Адвокатирование</w:t>
      </w:r>
      <w:proofErr w:type="spellEnd"/>
      <w:r w:rsidRPr="00F21B87">
        <w:rPr>
          <w:rFonts w:ascii="Times New Roman" w:hAnsi="Times New Roman" w:cs="Times New Roman"/>
        </w:rPr>
        <w:t xml:space="preserve"> в Республике Беларусь: опыт организаций гражданского общества</w:t>
      </w:r>
      <w:proofErr w:type="gramStart"/>
      <w:r w:rsidRPr="00F21B87">
        <w:rPr>
          <w:rFonts w:ascii="Times New Roman" w:hAnsi="Times New Roman" w:cs="Times New Roman"/>
        </w:rPr>
        <w:t xml:space="preserve"> :</w:t>
      </w:r>
      <w:proofErr w:type="gramEnd"/>
      <w:r w:rsidRPr="00F21B87">
        <w:rPr>
          <w:rFonts w:ascii="Times New Roman" w:hAnsi="Times New Roman" w:cs="Times New Roman"/>
        </w:rPr>
        <w:t xml:space="preserve"> [сайт]. URL: http://oeec.by/wp-content/uploads/2016/03/ (дата обращения: 17.04.2018). </w:t>
      </w:r>
    </w:p>
    <w:p w:rsidR="00F21B87" w:rsidRPr="00F21B87" w:rsidRDefault="00F21B87" w:rsidP="00F21B87">
      <w:pPr>
        <w:jc w:val="both"/>
        <w:rPr>
          <w:rFonts w:ascii="Times New Roman" w:hAnsi="Times New Roman" w:cs="Times New Roman"/>
        </w:rPr>
      </w:pPr>
      <w:bookmarkStart w:id="0" w:name="_GoBack"/>
      <w:bookmarkEnd w:id="0"/>
      <w:r w:rsidRPr="00F21B87">
        <w:rPr>
          <w:rFonts w:ascii="Times New Roman" w:hAnsi="Times New Roman" w:cs="Times New Roman"/>
        </w:rPr>
        <w:t xml:space="preserve">Что такое </w:t>
      </w:r>
      <w:proofErr w:type="spellStart"/>
      <w:r w:rsidRPr="00F21B87">
        <w:rPr>
          <w:rFonts w:ascii="Times New Roman" w:hAnsi="Times New Roman" w:cs="Times New Roman"/>
        </w:rPr>
        <w:t>адвокация</w:t>
      </w:r>
      <w:proofErr w:type="spellEnd"/>
      <w:r w:rsidRPr="00F21B87">
        <w:rPr>
          <w:rFonts w:ascii="Times New Roman" w:hAnsi="Times New Roman" w:cs="Times New Roman"/>
        </w:rPr>
        <w:t xml:space="preserve"> и как она может помочь // Культура и креативность : [сайт]. URL: https://www.culturepartnership.eu/publishing/advocacycourse/what-is-advocacy (дата обращения: 17.04.2018).</w:t>
      </w:r>
    </w:p>
    <w:sectPr w:rsidR="00F21B87" w:rsidRPr="00F21B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B87"/>
    <w:rsid w:val="000B2EA1"/>
    <w:rsid w:val="00856D79"/>
    <w:rsid w:val="00DF6044"/>
    <w:rsid w:val="00F2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5838</Words>
  <Characters>33278</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2021-02-27T09:22:00Z</dcterms:created>
  <dcterms:modified xsi:type="dcterms:W3CDTF">2021-02-27T09:38:00Z</dcterms:modified>
</cp:coreProperties>
</file>