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8CA" w:rsidRDefault="00B128CA" w:rsidP="00B128CA">
      <w:pPr>
        <w:jc w:val="both"/>
        <w:rPr>
          <w:rFonts w:ascii="Times New Roman" w:hAnsi="Times New Roman" w:cs="Times New Roman"/>
        </w:rPr>
      </w:pPr>
      <w:r w:rsidRPr="00B128CA">
        <w:rPr>
          <w:rFonts w:ascii="Times New Roman" w:hAnsi="Times New Roman" w:cs="Times New Roman"/>
        </w:rPr>
        <w:t xml:space="preserve">АССИСТИВНЫЕ (ВСПОМОГАТЕЛЬНЫЕ) ТЕХНОЛОГИИ </w:t>
      </w:r>
    </w:p>
    <w:p w:rsidR="00B128CA" w:rsidRDefault="00B128CA" w:rsidP="00B128CA">
      <w:pPr>
        <w:jc w:val="both"/>
        <w:rPr>
          <w:rFonts w:ascii="Times New Roman" w:hAnsi="Times New Roman" w:cs="Times New Roman"/>
        </w:rPr>
      </w:pPr>
    </w:p>
    <w:p w:rsidR="00B128CA" w:rsidRDefault="00B128CA" w:rsidP="00B128CA">
      <w:pPr>
        <w:jc w:val="both"/>
        <w:rPr>
          <w:rFonts w:ascii="Times New Roman" w:hAnsi="Times New Roman" w:cs="Times New Roman"/>
        </w:rPr>
      </w:pPr>
      <w:r w:rsidRPr="00B128CA">
        <w:rPr>
          <w:rFonts w:ascii="Times New Roman" w:hAnsi="Times New Roman" w:cs="Times New Roman"/>
        </w:rPr>
        <w:t xml:space="preserve">Согласно определению ЮНЕСКО, </w:t>
      </w:r>
      <w:proofErr w:type="spellStart"/>
      <w:r w:rsidRPr="00B128CA">
        <w:rPr>
          <w:rFonts w:ascii="Times New Roman" w:hAnsi="Times New Roman" w:cs="Times New Roman"/>
        </w:rPr>
        <w:t>ассистивные</w:t>
      </w:r>
      <w:proofErr w:type="spellEnd"/>
      <w:r w:rsidRPr="00B128CA">
        <w:rPr>
          <w:rFonts w:ascii="Times New Roman" w:hAnsi="Times New Roman" w:cs="Times New Roman"/>
        </w:rPr>
        <w:t xml:space="preserve">/вспомогательные технологии (от англ. </w:t>
      </w:r>
      <w:proofErr w:type="spellStart"/>
      <w:r w:rsidRPr="00B128CA">
        <w:rPr>
          <w:rFonts w:ascii="Times New Roman" w:hAnsi="Times New Roman" w:cs="Times New Roman"/>
        </w:rPr>
        <w:t>assist</w:t>
      </w:r>
      <w:proofErr w:type="spellEnd"/>
      <w:r w:rsidRPr="00B128CA">
        <w:rPr>
          <w:rFonts w:ascii="Times New Roman" w:hAnsi="Times New Roman" w:cs="Times New Roman"/>
        </w:rPr>
        <w:t xml:space="preserve"> — помогать, ассистировать) — это устройства, технические средства и продукты, оборудование, программное обеспечение или услуги, направленные на усиление, поддержку или улучшение функциональных возможностей людей с ограниченными возможностями здоровья. </w:t>
      </w:r>
    </w:p>
    <w:p w:rsidR="005F31AB" w:rsidRPr="00B128CA" w:rsidRDefault="00B128CA" w:rsidP="00B128CA">
      <w:pPr>
        <w:jc w:val="both"/>
        <w:rPr>
          <w:rFonts w:ascii="Times New Roman" w:hAnsi="Times New Roman" w:cs="Times New Roman"/>
        </w:rPr>
      </w:pPr>
      <w:r w:rsidRPr="00B128CA">
        <w:rPr>
          <w:rFonts w:ascii="Times New Roman" w:hAnsi="Times New Roman" w:cs="Times New Roman"/>
        </w:rPr>
        <w:t xml:space="preserve">Данный термин в современной интерпретации используется для обозначения вспомогательных, адаптационных и реабилитационных приспособлений для развития или компенсации нарушенных, ослабленных или утраченных функций и возможностей человека. Использование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технологий позволяет существенно расширить возможности реализации потребностей людей, имеющих ограничения жизнедеятельности. Необходимость применения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технологий вызвана к жизни распространением практики социальной инклюзии. Под инклюзией принято понимать совокупность мер, процедур, программ, правил и действий, направленных на создание среды, в которой признается разнообразие человеческих потребностей, создаются возможности для социального участия всех людей в жизни общества, вне зависимости от состояния здоровья, возрастной, половой или расовой принадлежности и т. д.</w:t>
      </w:r>
      <w:r w:rsidRPr="00B128CA">
        <w:rPr>
          <w:rFonts w:ascii="Times New Roman" w:hAnsi="Times New Roman" w:cs="Times New Roman"/>
        </w:rPr>
        <w:t xml:space="preserve"> </w:t>
      </w:r>
    </w:p>
    <w:p w:rsidR="00B128CA" w:rsidRDefault="00B128CA" w:rsidP="00B128CA">
      <w:pPr>
        <w:jc w:val="both"/>
        <w:rPr>
          <w:rFonts w:ascii="Times New Roman" w:hAnsi="Times New Roman" w:cs="Times New Roman"/>
        </w:rPr>
      </w:pPr>
      <w:r w:rsidRPr="00B128CA">
        <w:rPr>
          <w:rFonts w:ascii="Times New Roman" w:hAnsi="Times New Roman" w:cs="Times New Roman"/>
        </w:rPr>
        <w:t xml:space="preserve">Процесс социальной инклюзии обусловлен изменением идеологии в отношении людей с ограниченными возможностями и переходом от медицинской к социальной модели инвалидности. Так, в рамках медицинской модели, человек, имеющий какое-либо нарушение здоровья, рассматривается обществом как больной, неспособный к независимой жизни и выполнению </w:t>
      </w:r>
      <w:proofErr w:type="spellStart"/>
      <w:r w:rsidRPr="00B128CA">
        <w:rPr>
          <w:rFonts w:ascii="Times New Roman" w:hAnsi="Times New Roman" w:cs="Times New Roman"/>
        </w:rPr>
        <w:t>общественнополезных</w:t>
      </w:r>
      <w:proofErr w:type="spellEnd"/>
      <w:r w:rsidRPr="00B128CA">
        <w:rPr>
          <w:rFonts w:ascii="Times New Roman" w:hAnsi="Times New Roman" w:cs="Times New Roman"/>
        </w:rPr>
        <w:t xml:space="preserve"> функций, а значит, подлежащий социальной изоляции. Для этого в нашей стране до недавнего времени для инвалидов существовала сеть специализированных учреждений для проживания, обучения, а затем и трудовой деятельности. С точки зрения социальной модели, инвалидность считается продуктом общественной жизни. В рамках данной модели предполагается, что именно здоровое окружение человека, имеющего нарушение здоровья, создает некие барьеры (информационные, коммуникативные, пространственно-средовые и т. д.), препятствующие его нормальной жизнедеятельности. Развивается представление о социальном равенстве инвалидов и людей, не имеющих инвалидности, утверждается взгляд на них как равноправных членов социума, которые имеет некоторые особенности, вызывающие ограничения их жизнедеятельности. Чаще всего эти ограничения связаны с имеющимися в обществе барьерами, препятствующими удовлетворению потребностей, полноценному включению людей с инвалидностью в активную социальную жизнь и затрудняющими реализацию их самостоятельной (независимой) жизни. Независимая жизнь предполагает возможность контролировать свою жизнь, определять и принимать решения, управлять ею. Для того чтобы данная концепция могла быть реализована, современное государство стремится создать людям с особыми потребностями такие условия, при которых они могли бы как можно полнее раскрыть свой человеческий потенциал. </w:t>
      </w:r>
      <w:proofErr w:type="gramStart"/>
      <w:r w:rsidRPr="00B128CA">
        <w:rPr>
          <w:rFonts w:ascii="Times New Roman" w:hAnsi="Times New Roman" w:cs="Times New Roman"/>
        </w:rPr>
        <w:t>Современное российское государство признает ценность каждой личности, создает систему поддержки людей, имеющих ограничения жизнедеятельности: институциональные нормы, закрепленные в нормативно-правовых актах, реабилитационные центры, учреждения для подготовки специалистов, осуществляющих помощь и поддержку данной социальной группы и т. д. Включение человека с инвалидностью в жизнь социума сопровождается созданием комфортных условий для его социального</w:t>
      </w:r>
      <w:r w:rsidRPr="00B128CA">
        <w:rPr>
          <w:rFonts w:ascii="Times New Roman" w:hAnsi="Times New Roman" w:cs="Times New Roman"/>
        </w:rPr>
        <w:t xml:space="preserve"> </w:t>
      </w:r>
      <w:r w:rsidRPr="00B128CA">
        <w:rPr>
          <w:rFonts w:ascii="Times New Roman" w:hAnsi="Times New Roman" w:cs="Times New Roman"/>
        </w:rPr>
        <w:t>функционирования.</w:t>
      </w:r>
      <w:proofErr w:type="gramEnd"/>
      <w:r w:rsidRPr="00B128CA">
        <w:rPr>
          <w:rFonts w:ascii="Times New Roman" w:hAnsi="Times New Roman" w:cs="Times New Roman"/>
        </w:rPr>
        <w:t xml:space="preserve"> Значимая роль в этом процессе отводится </w:t>
      </w:r>
      <w:proofErr w:type="spellStart"/>
      <w:r w:rsidRPr="00B128CA">
        <w:rPr>
          <w:rFonts w:ascii="Times New Roman" w:hAnsi="Times New Roman" w:cs="Times New Roman"/>
        </w:rPr>
        <w:t>ассистивным</w:t>
      </w:r>
      <w:proofErr w:type="spellEnd"/>
      <w:r w:rsidRPr="00B128CA">
        <w:rPr>
          <w:rFonts w:ascii="Times New Roman" w:hAnsi="Times New Roman" w:cs="Times New Roman"/>
        </w:rPr>
        <w:t xml:space="preserve"> технологиям, которые призваны обеспечивать функциональные возможности и автономность людей, повышать качество их жизни. Они позволяют удовлетворять значительный спектр разнообразных потребностей людей, имеющих ограничения жизнедеятельности, в частности обеспечить доступ к информации, общению, образованию, трудовой деятельности. К категориям лиц, нуждающихся в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технологиях, относятся не только инвалиды, но и </w:t>
      </w:r>
      <w:r w:rsidRPr="00B128CA">
        <w:rPr>
          <w:rFonts w:ascii="Times New Roman" w:hAnsi="Times New Roman" w:cs="Times New Roman"/>
        </w:rPr>
        <w:lastRenderedPageBreak/>
        <w:t>люди, длительно и часто болеющие, лица с ментальными нарушениями, пожилые люди, а также дети, имеющие проблемы в обучении. Термин «</w:t>
      </w:r>
      <w:proofErr w:type="spellStart"/>
      <w:r w:rsidRPr="00B128CA">
        <w:rPr>
          <w:rFonts w:ascii="Times New Roman" w:hAnsi="Times New Roman" w:cs="Times New Roman"/>
        </w:rPr>
        <w:t>ассистивные</w:t>
      </w:r>
      <w:proofErr w:type="spellEnd"/>
      <w:r w:rsidRPr="00B128CA">
        <w:rPr>
          <w:rFonts w:ascii="Times New Roman" w:hAnsi="Times New Roman" w:cs="Times New Roman"/>
        </w:rPr>
        <w:t xml:space="preserve"> технологии» в зарубежной практике социальной работы появился в конце 80-х гг. ХХ </w:t>
      </w:r>
      <w:proofErr w:type="gramStart"/>
      <w:r w:rsidRPr="00B128CA">
        <w:rPr>
          <w:rFonts w:ascii="Times New Roman" w:hAnsi="Times New Roman" w:cs="Times New Roman"/>
        </w:rPr>
        <w:t>в</w:t>
      </w:r>
      <w:proofErr w:type="gramEnd"/>
      <w:r w:rsidRPr="00B128CA">
        <w:rPr>
          <w:rFonts w:ascii="Times New Roman" w:hAnsi="Times New Roman" w:cs="Times New Roman"/>
        </w:rPr>
        <w:t xml:space="preserve">. </w:t>
      </w:r>
      <w:proofErr w:type="gramStart"/>
      <w:r w:rsidRPr="00B128CA">
        <w:rPr>
          <w:rFonts w:ascii="Times New Roman" w:hAnsi="Times New Roman" w:cs="Times New Roman"/>
        </w:rPr>
        <w:t>В</w:t>
      </w:r>
      <w:proofErr w:type="gramEnd"/>
      <w:r w:rsidRPr="00B128CA">
        <w:rPr>
          <w:rFonts w:ascii="Times New Roman" w:hAnsi="Times New Roman" w:cs="Times New Roman"/>
        </w:rPr>
        <w:t xml:space="preserve"> России он начал использоваться сравнительно недавно, хотя практика применения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технологий в России имеет довольно длительную историю и уходит корнями в специальную педагогику. Коррекционные образовательные учреждения активно использовали весь арсенал вспомогательных средств, позволяющих детям, имеющим нарушения здоровья, получать образование. В условиях специальной системы образования первоначально цели использования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технологий имели компенсаторный и образовательный характер. Сегодня вспомогательные технологии позволяют </w:t>
      </w:r>
      <w:proofErr w:type="gramStart"/>
      <w:r w:rsidRPr="00B128CA">
        <w:rPr>
          <w:rFonts w:ascii="Times New Roman" w:hAnsi="Times New Roman" w:cs="Times New Roman"/>
        </w:rPr>
        <w:t>решать</w:t>
      </w:r>
      <w:proofErr w:type="gramEnd"/>
      <w:r w:rsidRPr="00B128CA">
        <w:rPr>
          <w:rFonts w:ascii="Times New Roman" w:hAnsi="Times New Roman" w:cs="Times New Roman"/>
        </w:rPr>
        <w:t xml:space="preserve"> в том числе коммуникативные и информационные задачи. Научно-технический прогресс существенно расширил арсенал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средств, а значит и спектр возможностей людей, имеющих ограничения жизнедеятельности. </w:t>
      </w:r>
      <w:proofErr w:type="spellStart"/>
      <w:r w:rsidRPr="00B128CA">
        <w:rPr>
          <w:rFonts w:ascii="Times New Roman" w:hAnsi="Times New Roman" w:cs="Times New Roman"/>
        </w:rPr>
        <w:t>Ассистивные</w:t>
      </w:r>
      <w:proofErr w:type="spellEnd"/>
      <w:r w:rsidRPr="00B128CA">
        <w:rPr>
          <w:rFonts w:ascii="Times New Roman" w:hAnsi="Times New Roman" w:cs="Times New Roman"/>
        </w:rPr>
        <w:t xml:space="preserve"> технологии могут быть представлены в различных вариантах: механические приспособления (костыли, резиновые поручни для опоры при ходьбе, инвалидные кресла, лифты-подъемники для колясок и т. д.); оптические средства; роботы-помощники; собаки-поводыри; звуковые сигналы; сложные приспособления с использованием электроники и компьютерной техники; специальное методическое и программное обеспечение и т. д. Вспомогательные технологии также могут быть классифицированы по функциональному назначению в зависимости от категории нарушений (ведущего дефекта) у потенциальных пользователей. Для людей с нарушениями слуха имеется возможность использования таких устройств, как слуховые аппараты, </w:t>
      </w:r>
      <w:proofErr w:type="spellStart"/>
      <w:r w:rsidRPr="00B128CA">
        <w:rPr>
          <w:rFonts w:ascii="Times New Roman" w:hAnsi="Times New Roman" w:cs="Times New Roman"/>
        </w:rPr>
        <w:t>кохлеарные</w:t>
      </w:r>
      <w:proofErr w:type="spellEnd"/>
      <w:r w:rsidRPr="00B128CA">
        <w:rPr>
          <w:rFonts w:ascii="Times New Roman" w:hAnsi="Times New Roman" w:cs="Times New Roman"/>
        </w:rPr>
        <w:t xml:space="preserve"> </w:t>
      </w:r>
      <w:proofErr w:type="spellStart"/>
      <w:r w:rsidRPr="00B128CA">
        <w:rPr>
          <w:rFonts w:ascii="Times New Roman" w:hAnsi="Times New Roman" w:cs="Times New Roman"/>
        </w:rPr>
        <w:t>импланты</w:t>
      </w:r>
      <w:proofErr w:type="spellEnd"/>
      <w:r w:rsidRPr="00B128CA">
        <w:rPr>
          <w:rFonts w:ascii="Times New Roman" w:hAnsi="Times New Roman" w:cs="Times New Roman"/>
        </w:rPr>
        <w:t xml:space="preserve">, информационные (индукционные) системы, слуховые тренажеры, акустические колонки и др. Использование перечисленных средств позволяет людям с нарушенным слухом </w:t>
      </w:r>
      <w:proofErr w:type="spellStart"/>
      <w:r w:rsidRPr="00B128CA">
        <w:rPr>
          <w:rFonts w:ascii="Times New Roman" w:hAnsi="Times New Roman" w:cs="Times New Roman"/>
        </w:rPr>
        <w:t>коммуницировать</w:t>
      </w:r>
      <w:proofErr w:type="spellEnd"/>
      <w:r w:rsidRPr="00B128CA">
        <w:rPr>
          <w:rFonts w:ascii="Times New Roman" w:hAnsi="Times New Roman" w:cs="Times New Roman"/>
        </w:rPr>
        <w:t>, получать образование, работать с различными источниками информации. Например, в условиях образовательных учреждений, реализующих адаптивные программы для детей с нарушениями слуха, широкое распространение получила беспроводная технология передачи звука («</w:t>
      </w:r>
      <w:proofErr w:type="spellStart"/>
      <w:r w:rsidRPr="00B128CA">
        <w:rPr>
          <w:rFonts w:ascii="Times New Roman" w:hAnsi="Times New Roman" w:cs="Times New Roman"/>
        </w:rPr>
        <w:t>Радиокласс</w:t>
      </w:r>
      <w:proofErr w:type="spellEnd"/>
      <w:r w:rsidRPr="00B128CA">
        <w:rPr>
          <w:rFonts w:ascii="Times New Roman" w:hAnsi="Times New Roman" w:cs="Times New Roman"/>
        </w:rPr>
        <w:t xml:space="preserve">»), которая включает микрофон для учителя и приемник для ученика, соединенный со слуховым аппаратом или </w:t>
      </w:r>
      <w:proofErr w:type="spellStart"/>
      <w:r w:rsidRPr="00B128CA">
        <w:rPr>
          <w:rFonts w:ascii="Times New Roman" w:hAnsi="Times New Roman" w:cs="Times New Roman"/>
        </w:rPr>
        <w:t>кохлеарным</w:t>
      </w:r>
      <w:proofErr w:type="spellEnd"/>
      <w:r w:rsidRPr="00B128CA">
        <w:rPr>
          <w:rFonts w:ascii="Times New Roman" w:hAnsi="Times New Roman" w:cs="Times New Roman"/>
        </w:rPr>
        <w:t xml:space="preserve"> </w:t>
      </w:r>
      <w:proofErr w:type="spellStart"/>
      <w:r w:rsidRPr="00B128CA">
        <w:rPr>
          <w:rFonts w:ascii="Times New Roman" w:hAnsi="Times New Roman" w:cs="Times New Roman"/>
        </w:rPr>
        <w:t>имплантом</w:t>
      </w:r>
      <w:proofErr w:type="spellEnd"/>
      <w:r w:rsidRPr="00B128CA">
        <w:rPr>
          <w:rFonts w:ascii="Times New Roman" w:hAnsi="Times New Roman" w:cs="Times New Roman"/>
        </w:rPr>
        <w:t xml:space="preserve"> через специальный адаптер (специальную индукционную петлю-индуктор). Система «</w:t>
      </w:r>
      <w:proofErr w:type="spellStart"/>
      <w:r w:rsidRPr="00B128CA">
        <w:rPr>
          <w:rFonts w:ascii="Times New Roman" w:hAnsi="Times New Roman" w:cs="Times New Roman"/>
        </w:rPr>
        <w:t>Радиокласс</w:t>
      </w:r>
      <w:proofErr w:type="spellEnd"/>
      <w:r w:rsidRPr="00B128CA">
        <w:rPr>
          <w:rFonts w:ascii="Times New Roman" w:hAnsi="Times New Roman" w:cs="Times New Roman"/>
        </w:rPr>
        <w:t xml:space="preserve">» за счет </w:t>
      </w:r>
      <w:proofErr w:type="spellStart"/>
      <w:r w:rsidRPr="00B128CA">
        <w:rPr>
          <w:rFonts w:ascii="Times New Roman" w:hAnsi="Times New Roman" w:cs="Times New Roman"/>
        </w:rPr>
        <w:t>использовния</w:t>
      </w:r>
      <w:proofErr w:type="spellEnd"/>
      <w:r w:rsidRPr="00B128CA">
        <w:rPr>
          <w:rFonts w:ascii="Times New Roman" w:hAnsi="Times New Roman" w:cs="Times New Roman"/>
        </w:rPr>
        <w:t xml:space="preserve"> профессиональных звукоусиливающих устройств позволяет ученику с нарушенным слухом понимать речь в шумной обстановке, в том числе на удаленном от источника звука расстоянии. Для каждого ученика с нарушенным слухом предусмотрен микрофон и наушники. Аппаратура имеет индивидуальные регуляторы усиления громкости и частоты звука в зависимости от степени нарушения слуха. Дополнительно может использоваться мультимедийная аппаратура (интерактивные проекторы, доски, стол для обучающихся младших классов и дошкольников — SMART </w:t>
      </w:r>
      <w:proofErr w:type="spellStart"/>
      <w:r w:rsidRPr="00B128CA">
        <w:rPr>
          <w:rFonts w:ascii="Times New Roman" w:hAnsi="Times New Roman" w:cs="Times New Roman"/>
        </w:rPr>
        <w:t>Table</w:t>
      </w:r>
      <w:proofErr w:type="spellEnd"/>
      <w:r w:rsidRPr="00B128CA">
        <w:rPr>
          <w:rFonts w:ascii="Times New Roman" w:hAnsi="Times New Roman" w:cs="Times New Roman"/>
        </w:rPr>
        <w:t xml:space="preserve"> и др.). «</w:t>
      </w:r>
      <w:proofErr w:type="spellStart"/>
      <w:r w:rsidRPr="00B128CA">
        <w:rPr>
          <w:rFonts w:ascii="Times New Roman" w:hAnsi="Times New Roman" w:cs="Times New Roman"/>
        </w:rPr>
        <w:t>Радиокласс</w:t>
      </w:r>
      <w:proofErr w:type="spellEnd"/>
      <w:r w:rsidRPr="00B128CA">
        <w:rPr>
          <w:rFonts w:ascii="Times New Roman" w:hAnsi="Times New Roman" w:cs="Times New Roman"/>
        </w:rPr>
        <w:t>» может использоваться как в условиях специализированных образовательных учреждений, так и в инклюзивных школах, поскольку позволяет всем учащимся качественно воспринимать звуковую информацию. В образовательном учреждении (школа, колледж, вуз) значительное внимание должно отводиться обустройству комфортной среды жизнедеятельности. С этой целью для детей с нарушениями слуха в качестве вспомогательных средств активно используется световая индикация начала и окончания урока в классах и помещениях общего пользования (например, в библиотеке, столовой и т. д.). Возможно использование беспроводного цифрового сигнализатора с вибрационной и световой индикацией, который позволяет ребенку с тяжелым нарушением слуха, адекватно реагировать на звуковые сигналы, которые он не всегда способен услышать. Комфортное пространство жизнедеятельности детей с проблемами слуха также предполагает наличие оборудованных кабинетов для отдыха (сенсорные комнаты) и специальных коррекционно-развивающих занятий.</w:t>
      </w:r>
      <w:r w:rsidRPr="00B128CA">
        <w:rPr>
          <w:rFonts w:ascii="Times New Roman" w:hAnsi="Times New Roman" w:cs="Times New Roman"/>
        </w:rPr>
        <w:t xml:space="preserve"> </w:t>
      </w:r>
      <w:r w:rsidRPr="00B128CA">
        <w:rPr>
          <w:rFonts w:ascii="Times New Roman" w:hAnsi="Times New Roman" w:cs="Times New Roman"/>
        </w:rPr>
        <w:t xml:space="preserve">Для лиц с нарушениями зрения используются разнообразные </w:t>
      </w:r>
      <w:proofErr w:type="spellStart"/>
      <w:r w:rsidRPr="00B128CA">
        <w:rPr>
          <w:rFonts w:ascii="Times New Roman" w:hAnsi="Times New Roman" w:cs="Times New Roman"/>
        </w:rPr>
        <w:t>тифлоинформационные</w:t>
      </w:r>
      <w:proofErr w:type="spellEnd"/>
      <w:r w:rsidRPr="00B128CA">
        <w:rPr>
          <w:rFonts w:ascii="Times New Roman" w:hAnsi="Times New Roman" w:cs="Times New Roman"/>
        </w:rPr>
        <w:t xml:space="preserve"> средства. К ним относятся </w:t>
      </w:r>
      <w:proofErr w:type="spellStart"/>
      <w:r w:rsidRPr="00B128CA">
        <w:rPr>
          <w:rFonts w:ascii="Times New Roman" w:hAnsi="Times New Roman" w:cs="Times New Roman"/>
        </w:rPr>
        <w:t>видеоувеличители</w:t>
      </w:r>
      <w:proofErr w:type="spellEnd"/>
      <w:r w:rsidRPr="00B128CA">
        <w:rPr>
          <w:rFonts w:ascii="Times New Roman" w:hAnsi="Times New Roman" w:cs="Times New Roman"/>
        </w:rPr>
        <w:t xml:space="preserve">, позволяющие слабовидящим людям читать документы, просматривать картинки, видеть мелкие детали в увеличенном виде (от 2- до 16-кратного). В некоторых </w:t>
      </w:r>
      <w:proofErr w:type="spellStart"/>
      <w:r w:rsidRPr="00B128CA">
        <w:rPr>
          <w:rFonts w:ascii="Times New Roman" w:hAnsi="Times New Roman" w:cs="Times New Roman"/>
        </w:rPr>
        <w:t>видеоувеличителях</w:t>
      </w:r>
      <w:proofErr w:type="spellEnd"/>
      <w:r w:rsidRPr="00B128CA">
        <w:rPr>
          <w:rFonts w:ascii="Times New Roman" w:hAnsi="Times New Roman" w:cs="Times New Roman"/>
        </w:rPr>
        <w:t xml:space="preserve"> предлагаются различные цветовые режимы работы, что позволяет просматривать текст в комфортной для </w:t>
      </w:r>
      <w:r w:rsidRPr="00B128CA">
        <w:rPr>
          <w:rFonts w:ascii="Times New Roman" w:hAnsi="Times New Roman" w:cs="Times New Roman"/>
        </w:rPr>
        <w:lastRenderedPageBreak/>
        <w:t xml:space="preserve">человека цветовой гамме. В условиях современного информационного общества востребованными являются различного рода </w:t>
      </w:r>
      <w:proofErr w:type="spellStart"/>
      <w:r w:rsidRPr="00B128CA">
        <w:rPr>
          <w:rFonts w:ascii="Times New Roman" w:hAnsi="Times New Roman" w:cs="Times New Roman"/>
        </w:rPr>
        <w:t>интернет-ресурсы</w:t>
      </w:r>
      <w:proofErr w:type="spellEnd"/>
      <w:r w:rsidRPr="00B128CA">
        <w:rPr>
          <w:rFonts w:ascii="Times New Roman" w:hAnsi="Times New Roman" w:cs="Times New Roman"/>
        </w:rPr>
        <w:t xml:space="preserve">. В связи с этим возникает необходимость в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средствах, обеспечивающих незрячим людям доступ к информации через Интернет: библиотекам, информационным источникам, сайтам социальных учреждений. Для людей с существенными нарушениями зрения (незрячих) разработаны голосовые калькуляторы, </w:t>
      </w:r>
      <w:proofErr w:type="spellStart"/>
      <w:r w:rsidRPr="00B128CA">
        <w:rPr>
          <w:rFonts w:ascii="Times New Roman" w:hAnsi="Times New Roman" w:cs="Times New Roman"/>
        </w:rPr>
        <w:t>брайлевские</w:t>
      </w:r>
      <w:proofErr w:type="spellEnd"/>
      <w:r w:rsidRPr="00B128CA">
        <w:rPr>
          <w:rFonts w:ascii="Times New Roman" w:hAnsi="Times New Roman" w:cs="Times New Roman"/>
        </w:rPr>
        <w:t xml:space="preserve"> дисплеи, клавиатура и принтеры, </w:t>
      </w:r>
      <w:proofErr w:type="spellStart"/>
      <w:r w:rsidRPr="00B128CA">
        <w:rPr>
          <w:rFonts w:ascii="Times New Roman" w:hAnsi="Times New Roman" w:cs="Times New Roman"/>
        </w:rPr>
        <w:t>тифлокомпьютеры</w:t>
      </w:r>
      <w:proofErr w:type="spellEnd"/>
      <w:r w:rsidRPr="00B128CA">
        <w:rPr>
          <w:rFonts w:ascii="Times New Roman" w:hAnsi="Times New Roman" w:cs="Times New Roman"/>
        </w:rPr>
        <w:t xml:space="preserve">. Эти </w:t>
      </w:r>
      <w:proofErr w:type="spellStart"/>
      <w:r w:rsidRPr="00B128CA">
        <w:rPr>
          <w:rFonts w:ascii="Times New Roman" w:hAnsi="Times New Roman" w:cs="Times New Roman"/>
        </w:rPr>
        <w:t>ассистивные</w:t>
      </w:r>
      <w:proofErr w:type="spellEnd"/>
      <w:r w:rsidRPr="00B128CA">
        <w:rPr>
          <w:rFonts w:ascii="Times New Roman" w:hAnsi="Times New Roman" w:cs="Times New Roman"/>
        </w:rPr>
        <w:t xml:space="preserve"> устройства снабжены программами, которые трансформируют видимую информацию </w:t>
      </w:r>
      <w:proofErr w:type="gramStart"/>
      <w:r w:rsidRPr="00B128CA">
        <w:rPr>
          <w:rFonts w:ascii="Times New Roman" w:hAnsi="Times New Roman" w:cs="Times New Roman"/>
        </w:rPr>
        <w:t>в</w:t>
      </w:r>
      <w:proofErr w:type="gramEnd"/>
      <w:r w:rsidRPr="00B128CA">
        <w:rPr>
          <w:rFonts w:ascii="Times New Roman" w:hAnsi="Times New Roman" w:cs="Times New Roman"/>
        </w:rPr>
        <w:t xml:space="preserve"> </w:t>
      </w:r>
      <w:proofErr w:type="gramStart"/>
      <w:r w:rsidRPr="00B128CA">
        <w:rPr>
          <w:rFonts w:ascii="Times New Roman" w:hAnsi="Times New Roman" w:cs="Times New Roman"/>
        </w:rPr>
        <w:t>слышимую</w:t>
      </w:r>
      <w:proofErr w:type="gramEnd"/>
      <w:r w:rsidRPr="00B128CA">
        <w:rPr>
          <w:rFonts w:ascii="Times New Roman" w:hAnsi="Times New Roman" w:cs="Times New Roman"/>
        </w:rPr>
        <w:t xml:space="preserve">, выводят ее на </w:t>
      </w:r>
      <w:proofErr w:type="spellStart"/>
      <w:r w:rsidRPr="00B128CA">
        <w:rPr>
          <w:rFonts w:ascii="Times New Roman" w:hAnsi="Times New Roman" w:cs="Times New Roman"/>
        </w:rPr>
        <w:t>брайлевский</w:t>
      </w:r>
      <w:proofErr w:type="spellEnd"/>
      <w:r w:rsidRPr="00B128CA">
        <w:rPr>
          <w:rFonts w:ascii="Times New Roman" w:hAnsi="Times New Roman" w:cs="Times New Roman"/>
        </w:rPr>
        <w:t xml:space="preserve"> дисплей, соединенный с компьютером. Существуют сканеры, имеющие систему оптического распознавания текста. Читающая машина обеспечивает человеку с нарушениями зрения возможность чтения любых плоскопечатных текстов с помощью синтеза речи. Для слепых и слабовидящих существуют в том числе «говорящие» издания. Широкое распространение получили электронные записные книжки для людей с нарушениями зрения. Они позволяют шрифтом Брайля набирать необходимую информацию (адреса, номера телефонов, писать заметки), а затем вызывать нужную запись или переносить ее на компьютер для последующего преобразования в обычный текст или в речь. Нарушение моторных функций является ведущим для людей с ограничениями опорно-двигательного аппарата. Эти нарушения могут носить различный характер. Так, у человека может быть повышен мышечный тонус, однако сила мышц при этом является сниженной. При гиперкинезах у людей часто возникают непроизвольные движения, которые они не могут контролировать. Для них являются актуальными такие </w:t>
      </w:r>
      <w:proofErr w:type="spellStart"/>
      <w:r w:rsidRPr="00B128CA">
        <w:rPr>
          <w:rFonts w:ascii="Times New Roman" w:hAnsi="Times New Roman" w:cs="Times New Roman"/>
        </w:rPr>
        <w:t>ассистивные</w:t>
      </w:r>
      <w:proofErr w:type="spellEnd"/>
      <w:r w:rsidRPr="00B128CA">
        <w:rPr>
          <w:rFonts w:ascii="Times New Roman" w:hAnsi="Times New Roman" w:cs="Times New Roman"/>
        </w:rPr>
        <w:t xml:space="preserve"> средства, которые компенсируют подобные двигательные нарушения. У людей с высокой степенью моторных нарушений возникает необходимость в использовании клавиатуры с клавишами увеличенного размера(20–27 мм), расположенными достаточно далеко друг от друга, во избежание нажима нескольких клавиш одновременно. Данные клавиатуры также могут использоваться для управления компьютером с помощью пальцев ног. Клавиатуры такого типа снабжены, как правило, регулируемой задержкой нажатия клавиши, функцией исключения двойного нажатия (то есть ошибочное двойное или долгое нажатие игнорируются), регулированием скорости повторного нажатия. Клавиатуры для людей с ограниченным радиусом движения (дистрофия мышц, заболевания суставов, отсутствие конечностей и др.) представлены клавиатурами малого размера, клавиши на которых могут быть расположены радиально и компактно. Маленькие клавиатуры производятся различных размеров (20–50 % по отношению </w:t>
      </w:r>
      <w:proofErr w:type="gramStart"/>
      <w:r w:rsidRPr="00B128CA">
        <w:rPr>
          <w:rFonts w:ascii="Times New Roman" w:hAnsi="Times New Roman" w:cs="Times New Roman"/>
        </w:rPr>
        <w:t>к</w:t>
      </w:r>
      <w:proofErr w:type="gramEnd"/>
      <w:r w:rsidRPr="00B128CA">
        <w:rPr>
          <w:rFonts w:ascii="Times New Roman" w:hAnsi="Times New Roman" w:cs="Times New Roman"/>
        </w:rPr>
        <w:t xml:space="preserve"> обычной), клавиши на них могут иметь повышенную чувствительность. Возможно, разделение клавиатуры на две части, установка на штативе (для тех, кто пользуется ртом для управления компьютером), специальное исполнение для работы только левой или только правой рукой. Для людей с нарушениями подвижности предназначаются специальные альтернативные клавиатуры, которые работают от импульса возможного движения. Они могут функционировать от моргания глазами, движения головы, удара языка, дыхательных движений, звуковых сигналов и т. д. Ввод информации производится однократными импульсами, посылаемыми через сенсорные устройства на виртуальную клавиатуру. Возможно использование комбинации импульсов. Например, </w:t>
      </w:r>
      <w:proofErr w:type="spellStart"/>
      <w:r w:rsidRPr="00B128CA">
        <w:rPr>
          <w:rFonts w:ascii="Times New Roman" w:hAnsi="Times New Roman" w:cs="Times New Roman"/>
        </w:rPr>
        <w:t>трекер</w:t>
      </w:r>
      <w:proofErr w:type="spellEnd"/>
      <w:r w:rsidRPr="00B128CA">
        <w:rPr>
          <w:rFonts w:ascii="Times New Roman" w:hAnsi="Times New Roman" w:cs="Times New Roman"/>
        </w:rPr>
        <w:t xml:space="preserve"> — специальный обруч, надеваемый на голову, используется для людей с выраженными моторными нарушениями. </w:t>
      </w:r>
      <w:proofErr w:type="gramStart"/>
      <w:r w:rsidRPr="00B128CA">
        <w:rPr>
          <w:rFonts w:ascii="Times New Roman" w:hAnsi="Times New Roman" w:cs="Times New Roman"/>
        </w:rPr>
        <w:t>Управление курсором данного устройства осуществляется за счет движения головы, а клик производится голосом, который преобразуется в специальных звуковой сигнал посредством специальных компьютерных программ.</w:t>
      </w:r>
      <w:proofErr w:type="gramEnd"/>
      <w:r w:rsidRPr="00B128CA">
        <w:rPr>
          <w:rFonts w:ascii="Times New Roman" w:hAnsi="Times New Roman" w:cs="Times New Roman"/>
        </w:rPr>
        <w:t xml:space="preserve"> Таким образом, для каждого двигательного нарушения создаются специальные </w:t>
      </w:r>
      <w:proofErr w:type="spellStart"/>
      <w:r w:rsidRPr="00B128CA">
        <w:rPr>
          <w:rFonts w:ascii="Times New Roman" w:hAnsi="Times New Roman" w:cs="Times New Roman"/>
        </w:rPr>
        <w:t>ассистивные</w:t>
      </w:r>
      <w:proofErr w:type="spellEnd"/>
      <w:r w:rsidRPr="00B128CA">
        <w:rPr>
          <w:rFonts w:ascii="Times New Roman" w:hAnsi="Times New Roman" w:cs="Times New Roman"/>
        </w:rPr>
        <w:t xml:space="preserve"> устройства, позволяющие учитывать конкретные ограничения человека, и компенсировать их. Люди, имеющие нарушения речи, отличаются неспособностью выражения и понимания мыслей, чувств, потребностей как собственных, так и собеседника. Еще одной особенностью таких людей является ограниченность функций речевого аппарата либо средств</w:t>
      </w:r>
      <w:r w:rsidRPr="00B128CA">
        <w:rPr>
          <w:rFonts w:ascii="Times New Roman" w:hAnsi="Times New Roman" w:cs="Times New Roman"/>
        </w:rPr>
        <w:t xml:space="preserve"> </w:t>
      </w:r>
      <w:r w:rsidRPr="00B128CA">
        <w:rPr>
          <w:rFonts w:ascii="Times New Roman" w:hAnsi="Times New Roman" w:cs="Times New Roman"/>
        </w:rPr>
        <w:t xml:space="preserve">общения. Для них в качестве вспомогательных технологий предлагаются </w:t>
      </w:r>
      <w:proofErr w:type="spellStart"/>
      <w:r w:rsidRPr="00B128CA">
        <w:rPr>
          <w:rFonts w:ascii="Times New Roman" w:hAnsi="Times New Roman" w:cs="Times New Roman"/>
        </w:rPr>
        <w:t>голосообразующие</w:t>
      </w:r>
      <w:proofErr w:type="spellEnd"/>
      <w:r w:rsidRPr="00B128CA">
        <w:rPr>
          <w:rFonts w:ascii="Times New Roman" w:hAnsi="Times New Roman" w:cs="Times New Roman"/>
        </w:rPr>
        <w:t xml:space="preserve"> средства альтернативной коммуникации, а также усилители коммуникации, представляющие собой удобные устройства связи, которые преобразуют в речь сообщения, вводимые ими при помощи клавиатуры. Введенные таким </w:t>
      </w:r>
      <w:r w:rsidRPr="00B128CA">
        <w:rPr>
          <w:rFonts w:ascii="Times New Roman" w:hAnsi="Times New Roman" w:cs="Times New Roman"/>
        </w:rPr>
        <w:lastRenderedPageBreak/>
        <w:t xml:space="preserve">образом текстовые сообщения отображаются на двух дисплеях, один из которых обращен к слушателю, другой — </w:t>
      </w:r>
      <w:proofErr w:type="gramStart"/>
      <w:r w:rsidRPr="00B128CA">
        <w:rPr>
          <w:rFonts w:ascii="Times New Roman" w:hAnsi="Times New Roman" w:cs="Times New Roman"/>
        </w:rPr>
        <w:t>к</w:t>
      </w:r>
      <w:proofErr w:type="gramEnd"/>
      <w:r w:rsidRPr="00B128CA">
        <w:rPr>
          <w:rFonts w:ascii="Times New Roman" w:hAnsi="Times New Roman" w:cs="Times New Roman"/>
        </w:rPr>
        <w:t xml:space="preserve"> говорящему. Подобные сообщения могут быть не только прочитаны, но и озвучены при помощи встроенного синтезатора речи. Робототехника, получившая широкое распространение в работе с людьми, имеющими различные ограничения жизнедеятельности, доказала свою состоятельность и в социальной инклюзии людей с нарушениями речи. Робот позволяет преобразовывать печатное слово в живую речь, выполняя, таким образом, коррекционную и контролирующую функцию, благодаря которой происходит развитие самоконтроля и </w:t>
      </w:r>
      <w:proofErr w:type="spellStart"/>
      <w:r w:rsidRPr="00B128CA">
        <w:rPr>
          <w:rFonts w:ascii="Times New Roman" w:hAnsi="Times New Roman" w:cs="Times New Roman"/>
        </w:rPr>
        <w:t>саморегуляция</w:t>
      </w:r>
      <w:proofErr w:type="spellEnd"/>
      <w:r w:rsidRPr="00B128CA">
        <w:rPr>
          <w:rFonts w:ascii="Times New Roman" w:hAnsi="Times New Roman" w:cs="Times New Roman"/>
        </w:rPr>
        <w:t xml:space="preserve"> человека. Так, например, школьники, находясь в образовательном учреждении, могут набирать на клавиатуре ответы или высказывания на вопросы, которые им задаются. Ребенок при этом активизирует определенную кнопку на мониторе, и </w:t>
      </w:r>
      <w:proofErr w:type="spellStart"/>
      <w:r w:rsidRPr="00B128CA">
        <w:rPr>
          <w:rFonts w:ascii="Times New Roman" w:hAnsi="Times New Roman" w:cs="Times New Roman"/>
        </w:rPr>
        <w:t>комьютер</w:t>
      </w:r>
      <w:proofErr w:type="spellEnd"/>
      <w:r w:rsidRPr="00B128CA">
        <w:rPr>
          <w:rFonts w:ascii="Times New Roman" w:hAnsi="Times New Roman" w:cs="Times New Roman"/>
        </w:rPr>
        <w:t xml:space="preserve"> «отвечает» за него. Этот процесс способствует расширению возможностей неформального общения у детей с тяжелыми нарушениями речи с одноклассниками. Преимуществом робота является то, что одновременно в таком диалоге могут принимать участие сразу несколько учащихся, обучающихся дистанционно. Затруднения в устной речи человека позволяют компенсировать коммуникаторы. Они с помощью специального программного оборудования помогают сформировать на экране письменный вариант текста за счет подсказок в виде продолжения печатаемых слов, готовых фраз, подходящих по смыслу предложений. Затем с помощью синтезатора напечатанный те</w:t>
      </w:r>
      <w:proofErr w:type="gramStart"/>
      <w:r w:rsidRPr="00B128CA">
        <w:rPr>
          <w:rFonts w:ascii="Times New Roman" w:hAnsi="Times New Roman" w:cs="Times New Roman"/>
        </w:rPr>
        <w:t>кст пр</w:t>
      </w:r>
      <w:proofErr w:type="gramEnd"/>
      <w:r w:rsidRPr="00B128CA">
        <w:rPr>
          <w:rFonts w:ascii="Times New Roman" w:hAnsi="Times New Roman" w:cs="Times New Roman"/>
        </w:rPr>
        <w:t>оизносится собеседнику. Если у человека ключевым нарушением являются трудности при чтении или письме, то ему в качестве вспомогательных сре</w:t>
      </w:r>
      <w:proofErr w:type="gramStart"/>
      <w:r w:rsidRPr="00B128CA">
        <w:rPr>
          <w:rFonts w:ascii="Times New Roman" w:hAnsi="Times New Roman" w:cs="Times New Roman"/>
        </w:rPr>
        <w:t>дств пр</w:t>
      </w:r>
      <w:proofErr w:type="gramEnd"/>
      <w:r w:rsidRPr="00B128CA">
        <w:rPr>
          <w:rFonts w:ascii="Times New Roman" w:hAnsi="Times New Roman" w:cs="Times New Roman"/>
        </w:rPr>
        <w:t>едлагаются программы, которые помогают в составлении и отправлении электронных писем. Для отправки электронного письма пользователь активирует графическое изображение адресата и проговаривает текст письма в микрофон компьютера. Затем текст</w:t>
      </w:r>
      <w:r w:rsidRPr="00B128CA">
        <w:rPr>
          <w:rFonts w:ascii="Times New Roman" w:hAnsi="Times New Roman" w:cs="Times New Roman"/>
        </w:rPr>
        <w:t xml:space="preserve"> </w:t>
      </w:r>
      <w:r w:rsidRPr="00B128CA">
        <w:rPr>
          <w:rFonts w:ascii="Times New Roman" w:hAnsi="Times New Roman" w:cs="Times New Roman"/>
        </w:rPr>
        <w:t>автоматически сохраняется и отправляется адресату. Данная технология доступна даже для пользователей, не умеющих ни читать, ни писать. Ассортимент помогающих сре</w:t>
      </w:r>
      <w:proofErr w:type="gramStart"/>
      <w:r w:rsidRPr="00B128CA">
        <w:rPr>
          <w:rFonts w:ascii="Times New Roman" w:hAnsi="Times New Roman" w:cs="Times New Roman"/>
        </w:rPr>
        <w:t>дств дл</w:t>
      </w:r>
      <w:proofErr w:type="gramEnd"/>
      <w:r w:rsidRPr="00B128CA">
        <w:rPr>
          <w:rFonts w:ascii="Times New Roman" w:hAnsi="Times New Roman" w:cs="Times New Roman"/>
        </w:rPr>
        <w:t xml:space="preserve">я людей с когнитивными нарушениями (умственными, психическими) не столь значителен. Одними из наиболее </w:t>
      </w:r>
      <w:proofErr w:type="gramStart"/>
      <w:r w:rsidRPr="00B128CA">
        <w:rPr>
          <w:rFonts w:ascii="Times New Roman" w:hAnsi="Times New Roman" w:cs="Times New Roman"/>
        </w:rPr>
        <w:t>распространенных</w:t>
      </w:r>
      <w:proofErr w:type="gramEnd"/>
      <w:r w:rsidRPr="00B128CA">
        <w:rPr>
          <w:rFonts w:ascii="Times New Roman" w:hAnsi="Times New Roman" w:cs="Times New Roman"/>
        </w:rPr>
        <w:t xml:space="preserve"> в применении являются технологии сенсорного экрана. Технологии сенсорного экрана облегчают доступ к работе на компьютере людям с различными ментальными проблемами. Высокоинтеллектуальные разработки позволяют сформировать у людей с ментальными нарушениями навыки независимой жизни. Компьютерная программа помогает пошагово выстраивать жизнь человека с учетом его индивидуальных психических особенностей. Устройство может напоминать человеку о необходимости выполнения определенных действий (прием лекарств, осуществление гигиенических процедур и др.) при помощи разных способов (звуковых, текстовых, графических). В свою очередь, выполнив определенные действия, человек дает обратную связь с помощью прикосновения к сенсорному экрану в определенном месте. Все его действия, которые он выполнил или не выполнил, автоматически фиксируются, и информация о них передается лечащему врачу или обслуживающему персоналу. Таким образом, осуществляется контроль выполнения индивидуальной программы реабилитации. В некоторых случаях система способна даже вмешиваться в процесс выполнения некоторых операций клиента и вносить коррективы в порядок их выполнения, исходя из результатов предыдущих действий. Программа может предложить разбить действия человека на более мелкие операции или уточнить время их выполнения. По мере формирования устойчивого умения или навыка необходимость в столь тщательном контроле действий человека с ментальными нарушениями уменьшается или отпадает совсем. Среди ассистирующих сре</w:t>
      </w:r>
      <w:proofErr w:type="gramStart"/>
      <w:r w:rsidRPr="00B128CA">
        <w:rPr>
          <w:rFonts w:ascii="Times New Roman" w:hAnsi="Times New Roman" w:cs="Times New Roman"/>
        </w:rPr>
        <w:t>дств дл</w:t>
      </w:r>
      <w:proofErr w:type="gramEnd"/>
      <w:r w:rsidRPr="00B128CA">
        <w:rPr>
          <w:rFonts w:ascii="Times New Roman" w:hAnsi="Times New Roman" w:cs="Times New Roman"/>
        </w:rPr>
        <w:t>я людей с когнитивными нарушениями также могут использоваться специальные наручные часы с высвечивающимся сообщением, напоминающие их владельцу о необходимости выполнения определенных действий в заданное время суток. Потребности во вспомогательных технологиях для людей, имеющих ограничения по общемедицинским показаниям (например, для</w:t>
      </w:r>
      <w:r w:rsidRPr="00B128CA">
        <w:rPr>
          <w:rFonts w:ascii="Times New Roman" w:hAnsi="Times New Roman" w:cs="Times New Roman"/>
        </w:rPr>
        <w:t xml:space="preserve"> </w:t>
      </w:r>
      <w:r w:rsidRPr="00B128CA">
        <w:rPr>
          <w:rFonts w:ascii="Times New Roman" w:hAnsi="Times New Roman" w:cs="Times New Roman"/>
        </w:rPr>
        <w:t xml:space="preserve">пожилых людей), обусловлены специфическими особенностями данной возрастной группы. С одной стороны, ими активно используются </w:t>
      </w:r>
      <w:proofErr w:type="spellStart"/>
      <w:r w:rsidRPr="00B128CA">
        <w:rPr>
          <w:rFonts w:ascii="Times New Roman" w:hAnsi="Times New Roman" w:cs="Times New Roman"/>
        </w:rPr>
        <w:t>ассистивные</w:t>
      </w:r>
      <w:proofErr w:type="spellEnd"/>
      <w:r w:rsidRPr="00B128CA">
        <w:rPr>
          <w:rFonts w:ascii="Times New Roman" w:hAnsi="Times New Roman" w:cs="Times New Roman"/>
        </w:rPr>
        <w:t xml:space="preserve"> средства, направленные на компенсацию возникающих с возрастом нарушений (слуха, зрения, памяти и т. д.), то есть тех, о которых речь уже шла выше. С другой стороны, </w:t>
      </w:r>
      <w:r w:rsidRPr="00B128CA">
        <w:rPr>
          <w:rFonts w:ascii="Times New Roman" w:hAnsi="Times New Roman" w:cs="Times New Roman"/>
        </w:rPr>
        <w:lastRenderedPageBreak/>
        <w:t xml:space="preserve">увеличение продолжительности жизни, высокая социальная активность пожилого населения вызывает необходимость в новых технических и программных разработках, направленных на повышение качества жизни людей «третьего возраста». Так, наиболее востребованными на сегодняшний день являются </w:t>
      </w:r>
      <w:proofErr w:type="spellStart"/>
      <w:r w:rsidRPr="00B128CA">
        <w:rPr>
          <w:rFonts w:ascii="Times New Roman" w:hAnsi="Times New Roman" w:cs="Times New Roman"/>
        </w:rPr>
        <w:t>ассистивные</w:t>
      </w:r>
      <w:proofErr w:type="spellEnd"/>
      <w:r w:rsidRPr="00B128CA">
        <w:rPr>
          <w:rFonts w:ascii="Times New Roman" w:hAnsi="Times New Roman" w:cs="Times New Roman"/>
        </w:rPr>
        <w:t xml:space="preserve"> замещающие конструкции: различные </w:t>
      </w:r>
      <w:proofErr w:type="spellStart"/>
      <w:r w:rsidRPr="00B128CA">
        <w:rPr>
          <w:rFonts w:ascii="Times New Roman" w:hAnsi="Times New Roman" w:cs="Times New Roman"/>
        </w:rPr>
        <w:t>импланты</w:t>
      </w:r>
      <w:proofErr w:type="spellEnd"/>
      <w:r w:rsidRPr="00B128CA">
        <w:rPr>
          <w:rFonts w:ascii="Times New Roman" w:hAnsi="Times New Roman" w:cs="Times New Roman"/>
        </w:rPr>
        <w:t xml:space="preserve">, искусственные суставы т. д. Для пожилых людей, осваивающих современные информационные ресурсы, выпускают планшеты, телефоны и др. с упрощенным интерфейсом. Эти устройства позволяют использовать новостные и развлекательные сайты, интернет-радио, социальные сети, интернет-телевидение. Для мобильных граждан третьего возраста актуальны сервисы, оказывающие помощь в навигации и определении местоположения (проект «Говорящий город»). </w:t>
      </w:r>
      <w:proofErr w:type="spellStart"/>
      <w:r w:rsidRPr="00B128CA">
        <w:rPr>
          <w:rFonts w:ascii="Times New Roman" w:hAnsi="Times New Roman" w:cs="Times New Roman"/>
        </w:rPr>
        <w:t>Ассистивные</w:t>
      </w:r>
      <w:proofErr w:type="spellEnd"/>
      <w:r w:rsidRPr="00B128CA">
        <w:rPr>
          <w:rFonts w:ascii="Times New Roman" w:hAnsi="Times New Roman" w:cs="Times New Roman"/>
        </w:rPr>
        <w:t xml:space="preserve"> ресурсы также могут использовать родственники пожилых людей. В последние годы разработаны и представлены средства для обеспечения безопасности пожилых людей как индивидуального, так и общественного использования. В частности, онлайн-сервис «Не теряйся» осуществляет мониторинг не только местоположения, но и самочувствия пожилого человека. Это возможно благодаря смарт-браслету с контролем снятия (утери) и кнопкой SOS, а также мобильному приложению. Данный сервис позволяет родственникам отслеживать историю передвижения и осуществлять контроль изменения самочувствия пожилого человека. Таким образом, мы можем отметить, что спектр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технологий на сегодняшний день достаточно широк и многообразен. Помогающие средства позволяют компенсировать функциональные ограничения, снизить степень зависимости человека от его социального окружения, создать среду, необходимую для социальной инклюзии, организовать комфортное пространство жизнедеятельности человека с ограниченными возможностями, уменьшить материальные затраты государства и семьи на его содержание. Вместе с тем имеется ряд обстоятельств, затрудняющих</w:t>
      </w:r>
      <w:r w:rsidRPr="00B128CA">
        <w:rPr>
          <w:rFonts w:ascii="Times New Roman" w:hAnsi="Times New Roman" w:cs="Times New Roman"/>
        </w:rPr>
        <w:t xml:space="preserve"> </w:t>
      </w:r>
      <w:r w:rsidRPr="00B128CA">
        <w:rPr>
          <w:rFonts w:ascii="Times New Roman" w:hAnsi="Times New Roman" w:cs="Times New Roman"/>
        </w:rPr>
        <w:t xml:space="preserve">в настоящее время реализацию многих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сре</w:t>
      </w:r>
      <w:proofErr w:type="gramStart"/>
      <w:r w:rsidRPr="00B128CA">
        <w:rPr>
          <w:rFonts w:ascii="Times New Roman" w:hAnsi="Times New Roman" w:cs="Times New Roman"/>
        </w:rPr>
        <w:t>дств в Р</w:t>
      </w:r>
      <w:proofErr w:type="gramEnd"/>
      <w:r w:rsidRPr="00B128CA">
        <w:rPr>
          <w:rFonts w:ascii="Times New Roman" w:hAnsi="Times New Roman" w:cs="Times New Roman"/>
        </w:rPr>
        <w:t xml:space="preserve">оссии. Проблемные области в распространении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технологий и сре</w:t>
      </w:r>
      <w:proofErr w:type="gramStart"/>
      <w:r w:rsidRPr="00B128CA">
        <w:rPr>
          <w:rFonts w:ascii="Times New Roman" w:hAnsi="Times New Roman" w:cs="Times New Roman"/>
        </w:rPr>
        <w:t>дств св</w:t>
      </w:r>
      <w:proofErr w:type="gramEnd"/>
      <w:r w:rsidRPr="00B128CA">
        <w:rPr>
          <w:rFonts w:ascii="Times New Roman" w:hAnsi="Times New Roman" w:cs="Times New Roman"/>
        </w:rPr>
        <w:t xml:space="preserve">язаны с различными аспектами: технологическими, психологическими, инструментальными, социальными. Рассмотрим некоторые из них. В нашей стране наблюдается крайне низкий уровень информированности большинства населения о современных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средствах и их возможностях. Часть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средств являются весьма дорогостоящими, а значит, недостаточно доступными для большей части людей с нарушениями здоровья. Особенно это касается лиц, проживающих в малых городах и сельских поселениях. Многие </w:t>
      </w:r>
      <w:proofErr w:type="spellStart"/>
      <w:r w:rsidRPr="00B128CA">
        <w:rPr>
          <w:rFonts w:ascii="Times New Roman" w:hAnsi="Times New Roman" w:cs="Times New Roman"/>
        </w:rPr>
        <w:t>ассистивные</w:t>
      </w:r>
      <w:proofErr w:type="spellEnd"/>
      <w:r w:rsidRPr="00B128CA">
        <w:rPr>
          <w:rFonts w:ascii="Times New Roman" w:hAnsi="Times New Roman" w:cs="Times New Roman"/>
        </w:rPr>
        <w:t xml:space="preserve"> средства являются высокотехнологичными разработками и требуют привлечения для своего обслуживания специалистов с очень высокой квалификацией. Высокотехнологичные </w:t>
      </w:r>
      <w:proofErr w:type="spellStart"/>
      <w:r w:rsidRPr="00B128CA">
        <w:rPr>
          <w:rFonts w:ascii="Times New Roman" w:hAnsi="Times New Roman" w:cs="Times New Roman"/>
        </w:rPr>
        <w:t>ассистивные</w:t>
      </w:r>
      <w:proofErr w:type="spellEnd"/>
      <w:r w:rsidRPr="00B128CA">
        <w:rPr>
          <w:rFonts w:ascii="Times New Roman" w:hAnsi="Times New Roman" w:cs="Times New Roman"/>
        </w:rPr>
        <w:t xml:space="preserve"> технологии пока не получили широкого распространения. В большей степени они используются в домашних условиях либо в образовательных учреждениях, тогда как, например, рабочие места для людей с ограниченными возможностями, не оснащены необходимым вспомогательным оборудованием, позволяющим человеку беспрепятственно выполнять свои трудовые функции. Успешность их внедрения во многом будет зависеть от готовности к ней всех заинтересованных участников социальной инклюзии людей с ограниченными возможностями. ВОПРОСЫ И </w:t>
      </w:r>
    </w:p>
    <w:p w:rsidR="00B128CA" w:rsidRDefault="00B128CA" w:rsidP="00B128CA">
      <w:pPr>
        <w:jc w:val="both"/>
        <w:rPr>
          <w:rFonts w:ascii="Times New Roman" w:hAnsi="Times New Roman" w:cs="Times New Roman"/>
        </w:rPr>
      </w:pPr>
      <w:r w:rsidRPr="00B128CA">
        <w:rPr>
          <w:rFonts w:ascii="Times New Roman" w:hAnsi="Times New Roman" w:cs="Times New Roman"/>
        </w:rPr>
        <w:t>ЗАДАНИЯ ДЛЯ САМОСТОЯТЕЛЬНОЙ РАБОТЫ</w:t>
      </w:r>
    </w:p>
    <w:p w:rsidR="00B128CA" w:rsidRDefault="00B128CA" w:rsidP="00B128CA">
      <w:pPr>
        <w:jc w:val="both"/>
        <w:rPr>
          <w:rFonts w:ascii="Times New Roman" w:hAnsi="Times New Roman" w:cs="Times New Roman"/>
        </w:rPr>
      </w:pPr>
      <w:r w:rsidRPr="00B128CA">
        <w:rPr>
          <w:rFonts w:ascii="Times New Roman" w:hAnsi="Times New Roman" w:cs="Times New Roman"/>
        </w:rPr>
        <w:t xml:space="preserve"> 1. Дайте определение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технологий. </w:t>
      </w:r>
    </w:p>
    <w:p w:rsidR="00B128CA" w:rsidRDefault="00B128CA" w:rsidP="00B128CA">
      <w:pPr>
        <w:jc w:val="both"/>
        <w:rPr>
          <w:rFonts w:ascii="Times New Roman" w:hAnsi="Times New Roman" w:cs="Times New Roman"/>
        </w:rPr>
      </w:pPr>
      <w:r w:rsidRPr="00B128CA">
        <w:rPr>
          <w:rFonts w:ascii="Times New Roman" w:hAnsi="Times New Roman" w:cs="Times New Roman"/>
        </w:rPr>
        <w:t>2. Обозначьте барьеры, с которыми сталкиваются люди, имеющие ограниченные возможности здоровья.</w:t>
      </w:r>
    </w:p>
    <w:p w:rsidR="00B128CA" w:rsidRDefault="00B128CA" w:rsidP="00B128CA">
      <w:pPr>
        <w:jc w:val="both"/>
        <w:rPr>
          <w:rFonts w:ascii="Times New Roman" w:hAnsi="Times New Roman" w:cs="Times New Roman"/>
        </w:rPr>
      </w:pPr>
      <w:r w:rsidRPr="00B128CA">
        <w:rPr>
          <w:rFonts w:ascii="Times New Roman" w:hAnsi="Times New Roman" w:cs="Times New Roman"/>
        </w:rPr>
        <w:t xml:space="preserve"> 3. Какие проблемы людей с ограничениями жизнедеятельности могут быть решены с помощью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технологий? </w:t>
      </w:r>
    </w:p>
    <w:p w:rsidR="00B128CA" w:rsidRDefault="00B128CA" w:rsidP="00B128CA">
      <w:pPr>
        <w:jc w:val="both"/>
        <w:rPr>
          <w:rFonts w:ascii="Times New Roman" w:hAnsi="Times New Roman" w:cs="Times New Roman"/>
        </w:rPr>
      </w:pPr>
      <w:r w:rsidRPr="00B128CA">
        <w:rPr>
          <w:rFonts w:ascii="Times New Roman" w:hAnsi="Times New Roman" w:cs="Times New Roman"/>
        </w:rPr>
        <w:t xml:space="preserve">4. Какова роль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технологий в социальной инклюзии людей с особыми потребностями? </w:t>
      </w:r>
    </w:p>
    <w:p w:rsidR="00B128CA" w:rsidRDefault="00B128CA" w:rsidP="00B128CA">
      <w:pPr>
        <w:jc w:val="both"/>
        <w:rPr>
          <w:rFonts w:ascii="Times New Roman" w:hAnsi="Times New Roman" w:cs="Times New Roman"/>
        </w:rPr>
      </w:pPr>
      <w:r w:rsidRPr="00B128CA">
        <w:rPr>
          <w:rFonts w:ascii="Times New Roman" w:hAnsi="Times New Roman" w:cs="Times New Roman"/>
        </w:rPr>
        <w:t xml:space="preserve">5. Какие проблемы затрудняют реализацию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технологий в России?</w:t>
      </w:r>
      <w:r w:rsidRPr="00B128CA">
        <w:rPr>
          <w:rFonts w:ascii="Times New Roman" w:hAnsi="Times New Roman" w:cs="Times New Roman"/>
        </w:rPr>
        <w:t xml:space="preserve"> </w:t>
      </w:r>
    </w:p>
    <w:p w:rsidR="00B128CA" w:rsidRDefault="00B128CA" w:rsidP="00B128CA">
      <w:pPr>
        <w:jc w:val="both"/>
        <w:rPr>
          <w:rFonts w:ascii="Times New Roman" w:hAnsi="Times New Roman" w:cs="Times New Roman"/>
        </w:rPr>
      </w:pPr>
      <w:r w:rsidRPr="00B128CA">
        <w:rPr>
          <w:rFonts w:ascii="Times New Roman" w:hAnsi="Times New Roman" w:cs="Times New Roman"/>
        </w:rPr>
        <w:lastRenderedPageBreak/>
        <w:t xml:space="preserve">РЕКОМЕНДУЕМАЯ ЛИТЕРАТУРА </w:t>
      </w:r>
    </w:p>
    <w:p w:rsidR="00B128CA" w:rsidRDefault="00B128CA" w:rsidP="00B128CA">
      <w:pPr>
        <w:jc w:val="both"/>
        <w:rPr>
          <w:rFonts w:ascii="Times New Roman" w:hAnsi="Times New Roman" w:cs="Times New Roman"/>
        </w:rPr>
      </w:pPr>
      <w:r w:rsidRPr="00B128CA">
        <w:rPr>
          <w:rFonts w:ascii="Times New Roman" w:hAnsi="Times New Roman" w:cs="Times New Roman"/>
        </w:rPr>
        <w:t xml:space="preserve">Бут Т. Показатели инклюзии: практическое пособие / </w:t>
      </w:r>
    </w:p>
    <w:p w:rsidR="00B128CA" w:rsidRDefault="00B128CA" w:rsidP="00B128CA">
      <w:pPr>
        <w:jc w:val="both"/>
        <w:rPr>
          <w:rFonts w:ascii="Times New Roman" w:hAnsi="Times New Roman" w:cs="Times New Roman"/>
        </w:rPr>
      </w:pPr>
      <w:r w:rsidRPr="00B128CA">
        <w:rPr>
          <w:rFonts w:ascii="Times New Roman" w:hAnsi="Times New Roman" w:cs="Times New Roman"/>
        </w:rPr>
        <w:t xml:space="preserve">Т. Бут, М. </w:t>
      </w:r>
      <w:proofErr w:type="spellStart"/>
      <w:r w:rsidRPr="00B128CA">
        <w:rPr>
          <w:rFonts w:ascii="Times New Roman" w:hAnsi="Times New Roman" w:cs="Times New Roman"/>
        </w:rPr>
        <w:t>Эйнскоу</w:t>
      </w:r>
      <w:proofErr w:type="spellEnd"/>
      <w:proofErr w:type="gramStart"/>
      <w:r w:rsidRPr="00B128CA">
        <w:rPr>
          <w:rFonts w:ascii="Times New Roman" w:hAnsi="Times New Roman" w:cs="Times New Roman"/>
        </w:rPr>
        <w:t xml:space="preserve"> ;</w:t>
      </w:r>
      <w:proofErr w:type="gramEnd"/>
      <w:r w:rsidRPr="00B128CA">
        <w:rPr>
          <w:rFonts w:ascii="Times New Roman" w:hAnsi="Times New Roman" w:cs="Times New Roman"/>
        </w:rPr>
        <w:t xml:space="preserve"> под ред. М. </w:t>
      </w:r>
      <w:proofErr w:type="spellStart"/>
      <w:r w:rsidRPr="00B128CA">
        <w:rPr>
          <w:rFonts w:ascii="Times New Roman" w:hAnsi="Times New Roman" w:cs="Times New Roman"/>
        </w:rPr>
        <w:t>Вогана</w:t>
      </w:r>
      <w:proofErr w:type="spellEnd"/>
      <w:r w:rsidRPr="00B128CA">
        <w:rPr>
          <w:rFonts w:ascii="Times New Roman" w:hAnsi="Times New Roman" w:cs="Times New Roman"/>
        </w:rPr>
        <w:t>. М.</w:t>
      </w:r>
      <w:proofErr w:type="gramStart"/>
      <w:r w:rsidRPr="00B128CA">
        <w:rPr>
          <w:rFonts w:ascii="Times New Roman" w:hAnsi="Times New Roman" w:cs="Times New Roman"/>
        </w:rPr>
        <w:t xml:space="preserve"> :</w:t>
      </w:r>
      <w:proofErr w:type="gramEnd"/>
      <w:r w:rsidRPr="00B128CA">
        <w:rPr>
          <w:rFonts w:ascii="Times New Roman" w:hAnsi="Times New Roman" w:cs="Times New Roman"/>
        </w:rPr>
        <w:t xml:space="preserve"> РООИ «Перспектива», 2007. 124 с. Электронная база данных </w:t>
      </w:r>
      <w:proofErr w:type="spellStart"/>
      <w:r w:rsidRPr="00B128CA">
        <w:rPr>
          <w:rFonts w:ascii="Times New Roman" w:hAnsi="Times New Roman" w:cs="Times New Roman"/>
        </w:rPr>
        <w:t>ассистивных</w:t>
      </w:r>
      <w:proofErr w:type="spellEnd"/>
      <w:r w:rsidRPr="00B128CA">
        <w:rPr>
          <w:rFonts w:ascii="Times New Roman" w:hAnsi="Times New Roman" w:cs="Times New Roman"/>
        </w:rPr>
        <w:t xml:space="preserve"> устройств и средств : [сайт]. URL: http://www.abledata.com/ ИКТ в образовании людей с особыми потребностями: Специализированный учебный курс</w:t>
      </w:r>
      <w:proofErr w:type="gramStart"/>
      <w:r w:rsidRPr="00B128CA">
        <w:rPr>
          <w:rFonts w:ascii="Times New Roman" w:hAnsi="Times New Roman" w:cs="Times New Roman"/>
        </w:rPr>
        <w:t xml:space="preserve"> ;</w:t>
      </w:r>
      <w:proofErr w:type="gramEnd"/>
      <w:r w:rsidRPr="00B128CA">
        <w:rPr>
          <w:rFonts w:ascii="Times New Roman" w:hAnsi="Times New Roman" w:cs="Times New Roman"/>
        </w:rPr>
        <w:t xml:space="preserve"> </w:t>
      </w:r>
      <w:proofErr w:type="spellStart"/>
      <w:r w:rsidRPr="00B128CA">
        <w:rPr>
          <w:rFonts w:ascii="Times New Roman" w:hAnsi="Times New Roman" w:cs="Times New Roman"/>
        </w:rPr>
        <w:t>авториз</w:t>
      </w:r>
      <w:proofErr w:type="spellEnd"/>
      <w:r w:rsidRPr="00B128CA">
        <w:rPr>
          <w:rFonts w:ascii="Times New Roman" w:hAnsi="Times New Roman" w:cs="Times New Roman"/>
        </w:rPr>
        <w:t>. пер. с англ. /</w:t>
      </w:r>
    </w:p>
    <w:p w:rsidR="00B128CA" w:rsidRDefault="00B128CA" w:rsidP="00B128CA">
      <w:pPr>
        <w:jc w:val="both"/>
        <w:rPr>
          <w:rFonts w:ascii="Times New Roman" w:hAnsi="Times New Roman" w:cs="Times New Roman"/>
        </w:rPr>
      </w:pPr>
      <w:r w:rsidRPr="00B128CA">
        <w:rPr>
          <w:rFonts w:ascii="Times New Roman" w:hAnsi="Times New Roman" w:cs="Times New Roman"/>
        </w:rPr>
        <w:t xml:space="preserve"> Н. Токарева, С. </w:t>
      </w:r>
      <w:proofErr w:type="spellStart"/>
      <w:r w:rsidRPr="00B128CA">
        <w:rPr>
          <w:rFonts w:ascii="Times New Roman" w:hAnsi="Times New Roman" w:cs="Times New Roman"/>
        </w:rPr>
        <w:t>Бесио</w:t>
      </w:r>
      <w:proofErr w:type="spellEnd"/>
      <w:r w:rsidRPr="00B128CA">
        <w:rPr>
          <w:rFonts w:ascii="Times New Roman" w:hAnsi="Times New Roman" w:cs="Times New Roman"/>
        </w:rPr>
        <w:t>. М.</w:t>
      </w:r>
      <w:proofErr w:type="gramStart"/>
      <w:r w:rsidRPr="00B128CA">
        <w:rPr>
          <w:rFonts w:ascii="Times New Roman" w:hAnsi="Times New Roman" w:cs="Times New Roman"/>
        </w:rPr>
        <w:t xml:space="preserve"> :</w:t>
      </w:r>
      <w:proofErr w:type="gramEnd"/>
      <w:r w:rsidRPr="00B128CA">
        <w:rPr>
          <w:rFonts w:ascii="Times New Roman" w:hAnsi="Times New Roman" w:cs="Times New Roman"/>
        </w:rPr>
        <w:t xml:space="preserve"> Изд. дом «Обучение-Сервис», 2008. Набокова Л. А. Развитие связной речи студентов с нарушениями слуха при использовании современных коммуникативных технологий / </w:t>
      </w:r>
    </w:p>
    <w:p w:rsidR="00B128CA" w:rsidRPr="00B128CA" w:rsidRDefault="00B128CA" w:rsidP="00B128CA">
      <w:pPr>
        <w:jc w:val="both"/>
        <w:rPr>
          <w:rFonts w:ascii="Times New Roman" w:hAnsi="Times New Roman" w:cs="Times New Roman"/>
        </w:rPr>
      </w:pPr>
      <w:bookmarkStart w:id="0" w:name="_GoBack"/>
      <w:bookmarkEnd w:id="0"/>
      <w:r w:rsidRPr="00B128CA">
        <w:rPr>
          <w:rFonts w:ascii="Times New Roman" w:hAnsi="Times New Roman" w:cs="Times New Roman"/>
        </w:rPr>
        <w:t>Л. А. Набокова // Психолого-педагогическое сопровождение лиц с нарушениями слуха : учеб</w:t>
      </w:r>
      <w:proofErr w:type="gramStart"/>
      <w:r w:rsidRPr="00B128CA">
        <w:rPr>
          <w:rFonts w:ascii="Times New Roman" w:hAnsi="Times New Roman" w:cs="Times New Roman"/>
        </w:rPr>
        <w:t>.</w:t>
      </w:r>
      <w:proofErr w:type="gramEnd"/>
      <w:r w:rsidRPr="00B128CA">
        <w:rPr>
          <w:rFonts w:ascii="Times New Roman" w:hAnsi="Times New Roman" w:cs="Times New Roman"/>
        </w:rPr>
        <w:t xml:space="preserve"> </w:t>
      </w:r>
      <w:proofErr w:type="gramStart"/>
      <w:r w:rsidRPr="00B128CA">
        <w:rPr>
          <w:rFonts w:ascii="Times New Roman" w:hAnsi="Times New Roman" w:cs="Times New Roman"/>
        </w:rPr>
        <w:t>п</w:t>
      </w:r>
      <w:proofErr w:type="gramEnd"/>
      <w:r w:rsidRPr="00B128CA">
        <w:rPr>
          <w:rFonts w:ascii="Times New Roman" w:hAnsi="Times New Roman" w:cs="Times New Roman"/>
        </w:rPr>
        <w:t xml:space="preserve">особие для студентов высших учебных заведений / под ред. проф. Е. Г. </w:t>
      </w:r>
      <w:proofErr w:type="spellStart"/>
      <w:r w:rsidRPr="00B128CA">
        <w:rPr>
          <w:rFonts w:ascii="Times New Roman" w:hAnsi="Times New Roman" w:cs="Times New Roman"/>
        </w:rPr>
        <w:t>Речицкой</w:t>
      </w:r>
      <w:proofErr w:type="spellEnd"/>
      <w:r w:rsidRPr="00B128CA">
        <w:rPr>
          <w:rFonts w:ascii="Times New Roman" w:hAnsi="Times New Roman" w:cs="Times New Roman"/>
        </w:rPr>
        <w:t>. М.</w:t>
      </w:r>
      <w:proofErr w:type="gramStart"/>
      <w:r w:rsidRPr="00B128CA">
        <w:rPr>
          <w:rFonts w:ascii="Times New Roman" w:hAnsi="Times New Roman" w:cs="Times New Roman"/>
        </w:rPr>
        <w:t xml:space="preserve"> :</w:t>
      </w:r>
      <w:proofErr w:type="gramEnd"/>
      <w:r w:rsidRPr="00B128CA">
        <w:rPr>
          <w:rFonts w:ascii="Times New Roman" w:hAnsi="Times New Roman" w:cs="Times New Roman"/>
        </w:rPr>
        <w:t xml:space="preserve"> МПГУ, 2012. 250 с.</w:t>
      </w:r>
    </w:p>
    <w:sectPr w:rsidR="00B128CA" w:rsidRPr="00B12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CA"/>
    <w:rsid w:val="000B2EA1"/>
    <w:rsid w:val="00B128CA"/>
    <w:rsid w:val="00DF6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3173</Words>
  <Characters>18087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2021-03-18T09:58:00Z</dcterms:created>
  <dcterms:modified xsi:type="dcterms:W3CDTF">2021-03-18T10:06:00Z</dcterms:modified>
</cp:coreProperties>
</file>