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B3" w:rsidRPr="0065127B" w:rsidRDefault="00F429B3" w:rsidP="00F429B3">
      <w:pPr>
        <w:pStyle w:val="Pa10"/>
        <w:spacing w:after="780"/>
        <w:jc w:val="center"/>
        <w:rPr>
          <w:color w:val="000000"/>
          <w:sz w:val="28"/>
          <w:szCs w:val="28"/>
        </w:rPr>
      </w:pPr>
      <w:r w:rsidRPr="0065127B">
        <w:rPr>
          <w:b/>
          <w:bCs/>
          <w:color w:val="000000"/>
          <w:sz w:val="28"/>
          <w:szCs w:val="28"/>
        </w:rPr>
        <w:t>ТЕМА: ОПРЕДЕЛЕНИЕ ПОНЯТИЯ</w:t>
      </w:r>
    </w:p>
    <w:p w:rsidR="00F429B3" w:rsidRDefault="00F429B3" w:rsidP="00F429B3">
      <w:pPr>
        <w:pStyle w:val="Pa13"/>
        <w:spacing w:before="40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 xml:space="preserve">Лексико-грамматические модели, которые </w:t>
      </w:r>
      <w:proofErr w:type="gramStart"/>
      <w:r w:rsidRPr="0065127B">
        <w:rPr>
          <w:color w:val="000000"/>
          <w:sz w:val="28"/>
          <w:szCs w:val="28"/>
        </w:rPr>
        <w:t>употребляются</w:t>
      </w:r>
      <w:proofErr w:type="gramEnd"/>
      <w:r w:rsidRPr="0065127B">
        <w:rPr>
          <w:color w:val="000000"/>
          <w:sz w:val="28"/>
          <w:szCs w:val="28"/>
        </w:rPr>
        <w:t xml:space="preserve"> для: </w:t>
      </w:r>
    </w:p>
    <w:p w:rsidR="0065127B" w:rsidRPr="0065127B" w:rsidRDefault="0065127B" w:rsidP="0065127B"/>
    <w:p w:rsidR="00F429B3" w:rsidRPr="0065127B" w:rsidRDefault="00F429B3" w:rsidP="00F429B3">
      <w:pPr>
        <w:pStyle w:val="Pa13"/>
        <w:spacing w:before="40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 xml:space="preserve">1) </w:t>
      </w:r>
      <w:r w:rsidRPr="0065127B">
        <w:rPr>
          <w:b/>
          <w:bCs/>
          <w:color w:val="000000"/>
          <w:sz w:val="28"/>
          <w:szCs w:val="28"/>
        </w:rPr>
        <w:t>определения понятия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46"/>
        <w:gridCol w:w="3146"/>
      </w:tblGrid>
      <w:tr w:rsidR="00F429B3" w:rsidRPr="0065127B">
        <w:trPr>
          <w:trHeight w:val="494"/>
        </w:trPr>
        <w:tc>
          <w:tcPr>
            <w:tcW w:w="3146" w:type="dxa"/>
          </w:tcPr>
          <w:p w:rsidR="00F429B3" w:rsidRPr="0065127B" w:rsidRDefault="00F429B3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b/>
                <w:bCs/>
                <w:color w:val="000000"/>
                <w:sz w:val="28"/>
                <w:szCs w:val="28"/>
              </w:rPr>
              <w:t>что – что</w:t>
            </w:r>
          </w:p>
        </w:tc>
        <w:tc>
          <w:tcPr>
            <w:tcW w:w="3146" w:type="dxa"/>
          </w:tcPr>
          <w:p w:rsidR="00F429B3" w:rsidRPr="0065127B" w:rsidRDefault="00F429B3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Слюноотделение – сложный, постоянно протекающий процесс выделения слюны.</w:t>
            </w:r>
          </w:p>
          <w:p w:rsidR="00F429B3" w:rsidRDefault="0065127B">
            <w:pPr>
              <w:pStyle w:val="P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Аптека – это учреждение, 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>в котором изготовляются и продаются лекарства.</w:t>
            </w:r>
          </w:p>
          <w:p w:rsidR="0065127B" w:rsidRPr="0065127B" w:rsidRDefault="0065127B" w:rsidP="0065127B"/>
        </w:tc>
      </w:tr>
      <w:tr w:rsidR="00F429B3" w:rsidRPr="0065127B">
        <w:trPr>
          <w:trHeight w:val="134"/>
        </w:trPr>
        <w:tc>
          <w:tcPr>
            <w:tcW w:w="3146" w:type="dxa"/>
          </w:tcPr>
          <w:p w:rsidR="00F429B3" w:rsidRPr="0065127B" w:rsidRDefault="00F429B3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b/>
                <w:bCs/>
                <w:color w:val="000000"/>
                <w:sz w:val="28"/>
                <w:szCs w:val="28"/>
              </w:rPr>
              <w:t>что – это что</w:t>
            </w:r>
          </w:p>
        </w:tc>
        <w:tc>
          <w:tcPr>
            <w:tcW w:w="3146" w:type="dxa"/>
          </w:tcPr>
          <w:p w:rsidR="0065127B" w:rsidRPr="0065127B" w:rsidRDefault="0065127B" w:rsidP="0065127B">
            <w:r>
              <w:rPr>
                <w:rFonts w:ascii="Arial" w:hAnsi="Arial" w:cs="Arial"/>
                <w:color w:val="001D35"/>
                <w:shd w:val="clear" w:color="auto" w:fill="FFFFFF"/>
              </w:rPr>
              <w:t>Желудок – это </w:t>
            </w:r>
            <w:r>
              <w:t>полый мышечный орган пищеварительного тракта.</w:t>
            </w:r>
          </w:p>
        </w:tc>
      </w:tr>
      <w:tr w:rsidR="00F429B3" w:rsidRPr="0065127B">
        <w:trPr>
          <w:trHeight w:val="254"/>
        </w:trPr>
        <w:tc>
          <w:tcPr>
            <w:tcW w:w="3146" w:type="dxa"/>
          </w:tcPr>
          <w:p w:rsidR="00F429B3" w:rsidRPr="0065127B" w:rsidRDefault="00F429B3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b/>
                <w:bCs/>
                <w:color w:val="000000"/>
                <w:sz w:val="28"/>
                <w:szCs w:val="28"/>
              </w:rPr>
              <w:t>что называется чем</w:t>
            </w:r>
          </w:p>
        </w:tc>
        <w:tc>
          <w:tcPr>
            <w:tcW w:w="3146" w:type="dxa"/>
          </w:tcPr>
          <w:p w:rsidR="00F429B3" w:rsidRPr="0065127B" w:rsidRDefault="00F429B3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Секрет, выделяемый подъязычной и другими железами, называется слюной.</w:t>
            </w:r>
          </w:p>
        </w:tc>
      </w:tr>
    </w:tbl>
    <w:p w:rsidR="00F429B3" w:rsidRPr="0065127B" w:rsidRDefault="00F429B3" w:rsidP="00F429B3">
      <w:pPr>
        <w:rPr>
          <w:rFonts w:ascii="Times New Roman" w:hAnsi="Times New Roman" w:cs="Times New Roman"/>
          <w:sz w:val="28"/>
          <w:szCs w:val="28"/>
        </w:rPr>
      </w:pPr>
    </w:p>
    <w:p w:rsidR="00F429B3" w:rsidRDefault="00F429B3" w:rsidP="00F429B3">
      <w:pPr>
        <w:pStyle w:val="Pa14"/>
        <w:spacing w:before="100"/>
        <w:ind w:firstLine="440"/>
        <w:jc w:val="both"/>
        <w:rPr>
          <w:b/>
          <w:bCs/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 xml:space="preserve">2) </w:t>
      </w:r>
      <w:r w:rsidRPr="0065127B">
        <w:rPr>
          <w:b/>
          <w:bCs/>
          <w:color w:val="000000"/>
          <w:sz w:val="28"/>
          <w:szCs w:val="28"/>
        </w:rPr>
        <w:t>названия предмета (введения термина)</w:t>
      </w:r>
    </w:p>
    <w:p w:rsidR="0065127B" w:rsidRPr="0065127B" w:rsidRDefault="0065127B" w:rsidP="0065127B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46"/>
        <w:gridCol w:w="3146"/>
      </w:tblGrid>
      <w:tr w:rsidR="00F429B3" w:rsidRPr="0065127B">
        <w:trPr>
          <w:trHeight w:val="254"/>
        </w:trPr>
        <w:tc>
          <w:tcPr>
            <w:tcW w:w="3146" w:type="dxa"/>
          </w:tcPr>
          <w:p w:rsidR="00F429B3" w:rsidRPr="0065127B" w:rsidRDefault="00F429B3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b/>
                <w:bCs/>
                <w:color w:val="000000"/>
                <w:sz w:val="28"/>
                <w:szCs w:val="28"/>
              </w:rPr>
              <w:t>что (кого) называют/называется чем</w:t>
            </w:r>
          </w:p>
        </w:tc>
        <w:tc>
          <w:tcPr>
            <w:tcW w:w="3146" w:type="dxa"/>
          </w:tcPr>
          <w:p w:rsidR="00F429B3" w:rsidRPr="0065127B" w:rsidRDefault="00F429B3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Красные клетки крови называют эритроцитами.</w:t>
            </w:r>
          </w:p>
          <w:p w:rsidR="00F429B3" w:rsidRDefault="00F429B3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Красные клетки крови называются эритроцитами.</w:t>
            </w:r>
          </w:p>
          <w:p w:rsidR="0065127B" w:rsidRPr="0065127B" w:rsidRDefault="0065127B" w:rsidP="0065127B"/>
        </w:tc>
      </w:tr>
      <w:tr w:rsidR="00F429B3" w:rsidRPr="0065127B">
        <w:trPr>
          <w:trHeight w:val="254"/>
        </w:trPr>
        <w:tc>
          <w:tcPr>
            <w:tcW w:w="3146" w:type="dxa"/>
          </w:tcPr>
          <w:p w:rsidR="00F429B3" w:rsidRPr="0065127B" w:rsidRDefault="00F429B3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b/>
                <w:bCs/>
                <w:color w:val="000000"/>
                <w:sz w:val="28"/>
                <w:szCs w:val="28"/>
              </w:rPr>
              <w:t>что получило (носит) название чего</w:t>
            </w:r>
          </w:p>
        </w:tc>
        <w:tc>
          <w:tcPr>
            <w:tcW w:w="3146" w:type="dxa"/>
          </w:tcPr>
          <w:p w:rsidR="00F429B3" w:rsidRPr="0065127B" w:rsidRDefault="00F429B3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Внутренние паразиты носят название эндопаразитов.</w:t>
            </w:r>
          </w:p>
        </w:tc>
      </w:tr>
    </w:tbl>
    <w:p w:rsidR="00F429B3" w:rsidRPr="0065127B" w:rsidRDefault="00F429B3" w:rsidP="00F429B3">
      <w:pPr>
        <w:pStyle w:val="Pa15"/>
        <w:spacing w:before="160" w:after="40"/>
        <w:ind w:firstLine="440"/>
        <w:jc w:val="both"/>
        <w:rPr>
          <w:color w:val="000000"/>
          <w:sz w:val="28"/>
          <w:szCs w:val="28"/>
        </w:rPr>
      </w:pPr>
      <w:r w:rsidRPr="0065127B">
        <w:rPr>
          <w:b/>
          <w:bCs/>
          <w:color w:val="000000"/>
          <w:sz w:val="28"/>
          <w:szCs w:val="28"/>
        </w:rPr>
        <w:t xml:space="preserve">Упражнение 1. </w:t>
      </w:r>
      <w:r w:rsidRPr="0065127B">
        <w:rPr>
          <w:color w:val="000000"/>
          <w:sz w:val="28"/>
          <w:szCs w:val="28"/>
        </w:rPr>
        <w:t xml:space="preserve">Закончите предложения, используя глаголы </w:t>
      </w:r>
      <w:r w:rsidRPr="0065127B">
        <w:rPr>
          <w:i/>
          <w:iCs/>
          <w:color w:val="000000"/>
          <w:sz w:val="28"/>
          <w:szCs w:val="28"/>
        </w:rPr>
        <w:t>на</w:t>
      </w:r>
      <w:r w:rsidRPr="0065127B">
        <w:rPr>
          <w:i/>
          <w:iCs/>
          <w:color w:val="000000"/>
          <w:sz w:val="28"/>
          <w:szCs w:val="28"/>
        </w:rPr>
        <w:softHyphen/>
        <w:t>зывать/называться.</w:t>
      </w:r>
    </w:p>
    <w:p w:rsidR="00F429B3" w:rsidRPr="0065127B" w:rsidRDefault="00F429B3" w:rsidP="00F429B3">
      <w:pPr>
        <w:pStyle w:val="Pa12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>1. Наука, которая изучает развитие растений и их строение, ... ботаникой.</w:t>
      </w:r>
    </w:p>
    <w:p w:rsidR="00F429B3" w:rsidRPr="0065127B" w:rsidRDefault="00F429B3" w:rsidP="00F429B3">
      <w:pPr>
        <w:pStyle w:val="Pa12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 xml:space="preserve">2. Водорослями ... группа типов низших растений, которые имеют общие черты по образу жизни и способу питания.8 </w:t>
      </w:r>
    </w:p>
    <w:p w:rsidR="00F429B3" w:rsidRPr="0065127B" w:rsidRDefault="00F429B3" w:rsidP="00F429B3">
      <w:pPr>
        <w:pStyle w:val="Pa12"/>
        <w:pageBreakBefore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lastRenderedPageBreak/>
        <w:t>3. Спорой ... стадия размножения споровиков, состоящая из клетки, окружённой плотной оболочкой.</w:t>
      </w:r>
    </w:p>
    <w:p w:rsidR="00F429B3" w:rsidRPr="0065127B" w:rsidRDefault="00F429B3" w:rsidP="00F429B3">
      <w:pPr>
        <w:pStyle w:val="Pa12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>4. Нападение паразита на хозяина только для питания ... временным паразитизмом.</w:t>
      </w:r>
    </w:p>
    <w:p w:rsidR="00F429B3" w:rsidRPr="0065127B" w:rsidRDefault="00F429B3" w:rsidP="00F429B3">
      <w:pPr>
        <w:pStyle w:val="Pa12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>5. Наружные паразиты ... эктопаразитами, а внутренние – эндопаразитами.</w:t>
      </w:r>
    </w:p>
    <w:p w:rsidR="00F429B3" w:rsidRPr="0065127B" w:rsidRDefault="00F429B3" w:rsidP="00F429B3">
      <w:pPr>
        <w:pStyle w:val="Pa12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>6. Воспаление пульпы ... пульпитом.</w:t>
      </w:r>
    </w:p>
    <w:p w:rsidR="00F429B3" w:rsidRPr="0065127B" w:rsidRDefault="00F429B3" w:rsidP="00F429B3">
      <w:pPr>
        <w:pStyle w:val="Pa12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>7. Заболевание пародонта ... пародонтозом.</w:t>
      </w:r>
    </w:p>
    <w:p w:rsidR="00F429B3" w:rsidRPr="0065127B" w:rsidRDefault="00F429B3" w:rsidP="00F429B3">
      <w:pPr>
        <w:pStyle w:val="Pa12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 xml:space="preserve">8. </w:t>
      </w:r>
      <w:proofErr w:type="spellStart"/>
      <w:r w:rsidRPr="0065127B">
        <w:rPr>
          <w:color w:val="000000"/>
          <w:sz w:val="28"/>
          <w:szCs w:val="28"/>
        </w:rPr>
        <w:t>Пародонтологией</w:t>
      </w:r>
      <w:proofErr w:type="spellEnd"/>
      <w:r w:rsidRPr="0065127B">
        <w:rPr>
          <w:color w:val="000000"/>
          <w:sz w:val="28"/>
          <w:szCs w:val="28"/>
        </w:rPr>
        <w:t xml:space="preserve"> ... наука, изучающая заболевания, профи</w:t>
      </w:r>
      <w:r w:rsidRPr="0065127B">
        <w:rPr>
          <w:color w:val="000000"/>
          <w:sz w:val="28"/>
          <w:szCs w:val="28"/>
        </w:rPr>
        <w:softHyphen/>
        <w:t>лактику и лечение пародонта.</w:t>
      </w:r>
    </w:p>
    <w:p w:rsidR="00F429B3" w:rsidRDefault="00F429B3" w:rsidP="00F429B3">
      <w:pPr>
        <w:pStyle w:val="Pa15"/>
        <w:spacing w:before="160" w:after="40"/>
        <w:ind w:firstLine="440"/>
        <w:jc w:val="both"/>
        <w:rPr>
          <w:color w:val="000000"/>
          <w:sz w:val="28"/>
          <w:szCs w:val="28"/>
        </w:rPr>
      </w:pPr>
      <w:r w:rsidRPr="0065127B">
        <w:rPr>
          <w:b/>
          <w:bCs/>
          <w:color w:val="000000"/>
          <w:sz w:val="28"/>
          <w:szCs w:val="28"/>
        </w:rPr>
        <w:t xml:space="preserve">Упражнение 2. </w:t>
      </w:r>
      <w:r w:rsidRPr="0065127B">
        <w:rPr>
          <w:color w:val="000000"/>
          <w:sz w:val="28"/>
          <w:szCs w:val="28"/>
        </w:rPr>
        <w:t xml:space="preserve">Поставьте вместо точек глагол или сочетание </w:t>
      </w:r>
      <w:r w:rsidRPr="0065127B">
        <w:rPr>
          <w:i/>
          <w:iCs/>
          <w:color w:val="000000"/>
          <w:sz w:val="28"/>
          <w:szCs w:val="28"/>
        </w:rPr>
        <w:t>называться, получить (носить) название</w:t>
      </w:r>
      <w:r w:rsidRPr="0065127B">
        <w:rPr>
          <w:color w:val="000000"/>
          <w:sz w:val="28"/>
          <w:szCs w:val="28"/>
        </w:rPr>
        <w:t xml:space="preserve">. </w:t>
      </w:r>
    </w:p>
    <w:p w:rsidR="007C7E13" w:rsidRPr="007C7E13" w:rsidRDefault="007C7E13" w:rsidP="007C7E13"/>
    <w:p w:rsidR="0065127B" w:rsidRPr="0065127B" w:rsidRDefault="00F429B3" w:rsidP="0065127B">
      <w:pPr>
        <w:pStyle w:val="Pa12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 xml:space="preserve">Микроорганизмы размером от долей микрона до нескольких микрон ... бактерией. Палочковидная бактерия … бациллы. Цепочка бактерий ... </w:t>
      </w:r>
      <w:proofErr w:type="spellStart"/>
      <w:r w:rsidRPr="0065127B">
        <w:rPr>
          <w:color w:val="000000"/>
          <w:sz w:val="28"/>
          <w:szCs w:val="28"/>
        </w:rPr>
        <w:t>стрепктококков</w:t>
      </w:r>
      <w:proofErr w:type="spellEnd"/>
      <w:r w:rsidRPr="0065127B">
        <w:rPr>
          <w:color w:val="000000"/>
          <w:sz w:val="28"/>
          <w:szCs w:val="28"/>
        </w:rPr>
        <w:t xml:space="preserve"> и </w:t>
      </w:r>
      <w:proofErr w:type="spellStart"/>
      <w:r w:rsidRPr="0065127B">
        <w:rPr>
          <w:color w:val="000000"/>
          <w:sz w:val="28"/>
          <w:szCs w:val="28"/>
        </w:rPr>
        <w:t>стрептобацилл</w:t>
      </w:r>
      <w:proofErr w:type="spellEnd"/>
      <w:r w:rsidRPr="0065127B">
        <w:rPr>
          <w:color w:val="000000"/>
          <w:sz w:val="28"/>
          <w:szCs w:val="28"/>
        </w:rPr>
        <w:t>. Длительный воспали</w:t>
      </w:r>
      <w:r w:rsidRPr="0065127B">
        <w:rPr>
          <w:color w:val="000000"/>
          <w:sz w:val="28"/>
          <w:szCs w:val="28"/>
        </w:rPr>
        <w:softHyphen/>
        <w:t>тельный процесс ... хроническим. Лечение с помощью витаминов ... витаминотерапии. Витамин В</w:t>
      </w:r>
      <w:r w:rsidRPr="0065127B">
        <w:rPr>
          <w:rStyle w:val="A8"/>
          <w:sz w:val="28"/>
          <w:szCs w:val="28"/>
        </w:rPr>
        <w:t xml:space="preserve">3 </w:t>
      </w:r>
      <w:r w:rsidRPr="0065127B">
        <w:rPr>
          <w:color w:val="000000"/>
          <w:sz w:val="28"/>
          <w:szCs w:val="28"/>
        </w:rPr>
        <w:t>... ещё никотиновой кислотой. Лим</w:t>
      </w:r>
      <w:r w:rsidRPr="0065127B">
        <w:rPr>
          <w:color w:val="000000"/>
          <w:sz w:val="28"/>
          <w:szCs w:val="28"/>
        </w:rPr>
        <w:softHyphen/>
        <w:t xml:space="preserve">фой ... жидкая ткань организма, содержащаяся в лимфатических сосудах. Ферменты ... </w:t>
      </w:r>
      <w:proofErr w:type="spellStart"/>
      <w:r w:rsidRPr="0065127B">
        <w:rPr>
          <w:color w:val="000000"/>
          <w:sz w:val="28"/>
          <w:szCs w:val="28"/>
        </w:rPr>
        <w:t>энзимов</w:t>
      </w:r>
      <w:proofErr w:type="spellEnd"/>
      <w:r w:rsidRPr="0065127B">
        <w:rPr>
          <w:color w:val="000000"/>
          <w:sz w:val="28"/>
          <w:szCs w:val="28"/>
        </w:rPr>
        <w:t>. Самые крупные кости лицевого черепа ... челюстями. Признак болезни ... симптомом. Воспаление слизистой оболочки рта</w:t>
      </w:r>
      <w:proofErr w:type="gramStart"/>
      <w:r w:rsidRPr="0065127B">
        <w:rPr>
          <w:color w:val="000000"/>
          <w:sz w:val="28"/>
          <w:szCs w:val="28"/>
        </w:rPr>
        <w:t xml:space="preserve"> ..</w:t>
      </w:r>
      <w:proofErr w:type="gramEnd"/>
      <w:r w:rsidRPr="0065127B">
        <w:rPr>
          <w:color w:val="000000"/>
          <w:sz w:val="28"/>
          <w:szCs w:val="28"/>
        </w:rPr>
        <w:t xml:space="preserve"> стоматита.</w:t>
      </w:r>
    </w:p>
    <w:p w:rsidR="0065127B" w:rsidRDefault="0065127B" w:rsidP="0065127B">
      <w:pPr>
        <w:pStyle w:val="Pa15"/>
        <w:spacing w:before="160" w:after="40"/>
        <w:ind w:firstLine="4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Упражнение 3</w:t>
      </w:r>
      <w:r w:rsidRPr="0065127B">
        <w:rPr>
          <w:b/>
          <w:bCs/>
          <w:color w:val="000000"/>
          <w:sz w:val="28"/>
          <w:szCs w:val="28"/>
        </w:rPr>
        <w:t xml:space="preserve">. </w:t>
      </w:r>
      <w:r w:rsidRPr="0065127B">
        <w:rPr>
          <w:color w:val="000000"/>
          <w:sz w:val="28"/>
          <w:szCs w:val="28"/>
        </w:rPr>
        <w:t>Трансформируйте предложения по образцу.</w:t>
      </w:r>
    </w:p>
    <w:p w:rsidR="007C7E13" w:rsidRPr="007C7E13" w:rsidRDefault="007C7E13" w:rsidP="007C7E13"/>
    <w:p w:rsidR="0065127B" w:rsidRDefault="0065127B" w:rsidP="0065127B">
      <w:pPr>
        <w:pStyle w:val="Pa17"/>
        <w:spacing w:after="40"/>
        <w:ind w:left="720" w:hanging="280"/>
        <w:jc w:val="both"/>
        <w:rPr>
          <w:i/>
          <w:iCs/>
          <w:color w:val="000000"/>
          <w:sz w:val="28"/>
          <w:szCs w:val="28"/>
        </w:rPr>
      </w:pPr>
      <w:r w:rsidRPr="0065127B">
        <w:rPr>
          <w:i/>
          <w:iCs/>
          <w:color w:val="000000"/>
          <w:sz w:val="28"/>
          <w:szCs w:val="28"/>
        </w:rPr>
        <w:t>Образец: Биология изучает закономерности живой природы.</w:t>
      </w:r>
    </w:p>
    <w:p w:rsidR="007C7E13" w:rsidRPr="007C7E13" w:rsidRDefault="007C7E13" w:rsidP="007C7E13">
      <w:bookmarkStart w:id="0" w:name="_GoBack"/>
      <w:bookmarkEnd w:id="0"/>
    </w:p>
    <w:p w:rsidR="0065127B" w:rsidRPr="0065127B" w:rsidRDefault="0065127B" w:rsidP="006512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127B">
        <w:rPr>
          <w:rFonts w:ascii="Times New Roman" w:hAnsi="Times New Roman" w:cs="Times New Roman"/>
          <w:color w:val="000000"/>
          <w:sz w:val="28"/>
          <w:szCs w:val="28"/>
        </w:rPr>
        <w:t>1. Биология – наука о закономерностях развития живой природы.</w:t>
      </w:r>
    </w:p>
    <w:p w:rsidR="0065127B" w:rsidRPr="0065127B" w:rsidRDefault="0065127B" w:rsidP="0065127B">
      <w:pPr>
        <w:pStyle w:val="Pa18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>2. Биология – это наука о закономерностях развития живой природы.</w:t>
      </w:r>
    </w:p>
    <w:p w:rsidR="0065127B" w:rsidRPr="0065127B" w:rsidRDefault="0065127B" w:rsidP="0065127B">
      <w:pPr>
        <w:pStyle w:val="Pa18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>3. Биологией называется наука о закономерностях развития живой природы.</w:t>
      </w:r>
    </w:p>
    <w:p w:rsidR="0065127B" w:rsidRDefault="0065127B" w:rsidP="0065127B">
      <w:pPr>
        <w:pStyle w:val="Pa18"/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>4. Наука о закономерностях развития живой природы носит название биология.</w:t>
      </w:r>
    </w:p>
    <w:p w:rsidR="00D97747" w:rsidRPr="00D97747" w:rsidRDefault="00D97747" w:rsidP="00D97747"/>
    <w:p w:rsidR="0065127B" w:rsidRPr="0065127B" w:rsidRDefault="0065127B" w:rsidP="0065127B">
      <w:pPr>
        <w:pStyle w:val="Pa12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>1. Анатомия изучает строение человеческого тела и закономер</w:t>
      </w:r>
      <w:r w:rsidRPr="0065127B">
        <w:rPr>
          <w:color w:val="000000"/>
          <w:sz w:val="28"/>
          <w:szCs w:val="28"/>
        </w:rPr>
        <w:softHyphen/>
        <w:t>ности его развития. 2. Ботаника изучает закономерности развития растений и их строение. 3. Зоология изучает строение и жизнедея</w:t>
      </w:r>
      <w:r w:rsidRPr="0065127B">
        <w:rPr>
          <w:color w:val="000000"/>
          <w:sz w:val="28"/>
          <w:szCs w:val="28"/>
        </w:rPr>
        <w:softHyphen/>
        <w:t>тельность животных организмов. 4. Малярийный плазмодий возбуж</w:t>
      </w:r>
      <w:r w:rsidRPr="0065127B">
        <w:rPr>
          <w:color w:val="000000"/>
          <w:sz w:val="28"/>
          <w:szCs w:val="28"/>
        </w:rPr>
        <w:softHyphen/>
        <w:t>дает тяжёлое заболевание – малярию. 5. Метаболиты представляют собой продукты обмена веществ (метаболизма) 6. Подъязычная же</w:t>
      </w:r>
      <w:r w:rsidRPr="0065127B">
        <w:rPr>
          <w:color w:val="000000"/>
          <w:sz w:val="28"/>
          <w:szCs w:val="28"/>
        </w:rPr>
        <w:softHyphen/>
        <w:t>леза является парной слюнной железой, расположенной в подъязыч</w:t>
      </w:r>
      <w:r w:rsidRPr="0065127B">
        <w:rPr>
          <w:color w:val="000000"/>
          <w:sz w:val="28"/>
          <w:szCs w:val="28"/>
        </w:rPr>
        <w:softHyphen/>
        <w:t xml:space="preserve">ной области. 7. </w:t>
      </w:r>
      <w:proofErr w:type="spellStart"/>
      <w:r w:rsidRPr="0065127B">
        <w:rPr>
          <w:color w:val="000000"/>
          <w:sz w:val="28"/>
          <w:szCs w:val="28"/>
        </w:rPr>
        <w:t>Термодиагностика</w:t>
      </w:r>
      <w:proofErr w:type="spellEnd"/>
      <w:r w:rsidRPr="0065127B">
        <w:rPr>
          <w:color w:val="000000"/>
          <w:sz w:val="28"/>
          <w:szCs w:val="28"/>
        </w:rPr>
        <w:t xml:space="preserve"> позволяет определить реакцию зуба на холод и тепло. 8. Витамин Е является природным антиокси</w:t>
      </w:r>
      <w:r w:rsidRPr="0065127B">
        <w:rPr>
          <w:color w:val="000000"/>
          <w:sz w:val="28"/>
          <w:szCs w:val="28"/>
        </w:rPr>
        <w:softHyphen/>
        <w:t>дантом (</w:t>
      </w:r>
      <w:proofErr w:type="spellStart"/>
      <w:r w:rsidRPr="0065127B">
        <w:rPr>
          <w:color w:val="000000"/>
          <w:sz w:val="28"/>
          <w:szCs w:val="28"/>
        </w:rPr>
        <w:t>противоокислительным</w:t>
      </w:r>
      <w:proofErr w:type="spellEnd"/>
      <w:r w:rsidRPr="0065127B">
        <w:rPr>
          <w:color w:val="000000"/>
          <w:sz w:val="28"/>
          <w:szCs w:val="28"/>
        </w:rPr>
        <w:t xml:space="preserve"> средством).</w:t>
      </w:r>
    </w:p>
    <w:p w:rsidR="00891FC4" w:rsidRPr="0065127B" w:rsidRDefault="00891FC4" w:rsidP="0065127B">
      <w:pPr>
        <w:rPr>
          <w:rFonts w:ascii="Times New Roman" w:hAnsi="Times New Roman" w:cs="Times New Roman"/>
          <w:sz w:val="28"/>
          <w:szCs w:val="28"/>
        </w:rPr>
      </w:pPr>
    </w:p>
    <w:sectPr w:rsidR="00891FC4" w:rsidRPr="0065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B3"/>
    <w:rsid w:val="0065127B"/>
    <w:rsid w:val="007C7E13"/>
    <w:rsid w:val="00891FC4"/>
    <w:rsid w:val="00943306"/>
    <w:rsid w:val="00D97747"/>
    <w:rsid w:val="00F4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AE9D"/>
  <w15:chartTrackingRefBased/>
  <w15:docId w15:val="{E08A040D-212B-4CFB-BF47-C57F36C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0">
    <w:name w:val="Pa10"/>
    <w:basedOn w:val="a"/>
    <w:next w:val="a"/>
    <w:uiPriority w:val="99"/>
    <w:rsid w:val="00F429B3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3">
    <w:name w:val="Pa13"/>
    <w:basedOn w:val="a"/>
    <w:next w:val="a"/>
    <w:uiPriority w:val="99"/>
    <w:rsid w:val="00F429B3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5">
    <w:name w:val="Pa5"/>
    <w:basedOn w:val="a"/>
    <w:next w:val="a"/>
    <w:uiPriority w:val="99"/>
    <w:rsid w:val="00F429B3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F429B3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5">
    <w:name w:val="Pa15"/>
    <w:basedOn w:val="a"/>
    <w:next w:val="a"/>
    <w:uiPriority w:val="99"/>
    <w:rsid w:val="00F429B3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2">
    <w:name w:val="Pa12"/>
    <w:basedOn w:val="a"/>
    <w:next w:val="a"/>
    <w:uiPriority w:val="99"/>
    <w:rsid w:val="00F429B3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F429B3"/>
    <w:rPr>
      <w:color w:val="000000"/>
      <w:sz w:val="14"/>
      <w:szCs w:val="14"/>
    </w:rPr>
  </w:style>
  <w:style w:type="paragraph" w:customStyle="1" w:styleId="Pa17">
    <w:name w:val="Pa17"/>
    <w:basedOn w:val="a"/>
    <w:next w:val="a"/>
    <w:uiPriority w:val="99"/>
    <w:rsid w:val="0065127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8">
    <w:name w:val="Pa18"/>
    <w:basedOn w:val="a"/>
    <w:next w:val="a"/>
    <w:uiPriority w:val="99"/>
    <w:rsid w:val="0065127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Чигринова</dc:creator>
  <cp:keywords/>
  <dc:description/>
  <cp:lastModifiedBy>Екатерина Чигринова</cp:lastModifiedBy>
  <cp:revision>3</cp:revision>
  <dcterms:created xsi:type="dcterms:W3CDTF">2025-10-07T10:32:00Z</dcterms:created>
  <dcterms:modified xsi:type="dcterms:W3CDTF">2025-10-15T09:09:00Z</dcterms:modified>
</cp:coreProperties>
</file>