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34D" w:rsidRPr="00CD7C2F" w:rsidRDefault="00EE534D" w:rsidP="00EE534D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CD7C2F">
        <w:rPr>
          <w:sz w:val="28"/>
          <w:szCs w:val="28"/>
        </w:rPr>
        <w:t>Особенности преподавания</w:t>
      </w:r>
      <w:r w:rsidR="00CD7C2F">
        <w:rPr>
          <w:sz w:val="28"/>
          <w:szCs w:val="28"/>
        </w:rPr>
        <w:t xml:space="preserve"> управленческих дисциплин</w:t>
      </w:r>
      <w:r w:rsidRPr="00CD7C2F">
        <w:rPr>
          <w:sz w:val="28"/>
          <w:szCs w:val="28"/>
        </w:rPr>
        <w:t xml:space="preserve">. </w:t>
      </w:r>
    </w:p>
    <w:p w:rsidR="00EE534D" w:rsidRPr="00D64431" w:rsidRDefault="00EE534D" w:rsidP="00EE534D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CD7C2F">
        <w:rPr>
          <w:sz w:val="28"/>
          <w:szCs w:val="28"/>
        </w:rPr>
        <w:t xml:space="preserve">Цели, задачи и применение ситуационных задач и кейсов. </w:t>
      </w:r>
      <w:r w:rsidRPr="00D64431">
        <w:rPr>
          <w:sz w:val="28"/>
          <w:szCs w:val="28"/>
        </w:rPr>
        <w:t xml:space="preserve">Моделируемые и реальные экономические кейсы. </w:t>
      </w:r>
    </w:p>
    <w:p w:rsidR="00D64431" w:rsidRPr="00D64431" w:rsidRDefault="00D64431" w:rsidP="00EE534D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D64431">
        <w:rPr>
          <w:sz w:val="28"/>
          <w:szCs w:val="28"/>
        </w:rPr>
        <w:t xml:space="preserve">Сущность и классификация педагогических технологий </w:t>
      </w:r>
    </w:p>
    <w:p w:rsidR="00EE534D" w:rsidRPr="00D64431" w:rsidRDefault="00AF3306" w:rsidP="00EE534D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Творческие виды заданий, 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, драматизация, бриколаж и др. </w:t>
      </w:r>
    </w:p>
    <w:p w:rsidR="00EE534D" w:rsidRPr="00D64431" w:rsidRDefault="00EE534D" w:rsidP="00EE534D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D64431">
        <w:rPr>
          <w:sz w:val="28"/>
          <w:szCs w:val="28"/>
        </w:rPr>
        <w:t xml:space="preserve">Интерактивное обучение. Дискуссии, деловые и ролевые игры, игры-симуляторы. </w:t>
      </w:r>
    </w:p>
    <w:p w:rsidR="00EE534D" w:rsidRPr="00CD7C2F" w:rsidRDefault="00EE534D" w:rsidP="00EE534D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D64431">
        <w:rPr>
          <w:sz w:val="28"/>
          <w:szCs w:val="28"/>
        </w:rPr>
        <w:t>Применение информационных</w:t>
      </w:r>
      <w:r w:rsidRPr="00CD7C2F">
        <w:rPr>
          <w:sz w:val="28"/>
          <w:szCs w:val="28"/>
        </w:rPr>
        <w:t xml:space="preserve"> технологий в</w:t>
      </w:r>
      <w:r w:rsidR="00CD7C2F">
        <w:rPr>
          <w:sz w:val="28"/>
          <w:szCs w:val="28"/>
        </w:rPr>
        <w:t xml:space="preserve"> обучении</w:t>
      </w:r>
      <w:r w:rsidR="00AF3306">
        <w:rPr>
          <w:sz w:val="28"/>
          <w:szCs w:val="28"/>
        </w:rPr>
        <w:t xml:space="preserve">. </w:t>
      </w:r>
      <w:proofErr w:type="spellStart"/>
      <w:r w:rsidR="00AF3306">
        <w:rPr>
          <w:sz w:val="28"/>
          <w:szCs w:val="28"/>
        </w:rPr>
        <w:t>Майндмэппинг</w:t>
      </w:r>
      <w:proofErr w:type="spellEnd"/>
      <w:r w:rsidR="00AF3306">
        <w:rPr>
          <w:sz w:val="28"/>
          <w:szCs w:val="28"/>
        </w:rPr>
        <w:t>, веб-квест и др.</w:t>
      </w:r>
      <w:r w:rsidRPr="00CD7C2F">
        <w:rPr>
          <w:sz w:val="28"/>
          <w:szCs w:val="28"/>
        </w:rPr>
        <w:t xml:space="preserve"> </w:t>
      </w:r>
    </w:p>
    <w:p w:rsidR="00CD7C2F" w:rsidRPr="00CD7C2F" w:rsidRDefault="00CD7C2F" w:rsidP="00EE534D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CD7C2F">
        <w:rPr>
          <w:sz w:val="28"/>
          <w:szCs w:val="28"/>
        </w:rPr>
        <w:t>Т</w:t>
      </w:r>
      <w:r w:rsidR="00EE534D" w:rsidRPr="00CD7C2F">
        <w:rPr>
          <w:sz w:val="28"/>
          <w:szCs w:val="28"/>
        </w:rPr>
        <w:t>ренинг</w:t>
      </w:r>
      <w:r w:rsidRPr="00CD7C2F">
        <w:rPr>
          <w:sz w:val="28"/>
          <w:szCs w:val="28"/>
        </w:rPr>
        <w:t xml:space="preserve"> как метод обучения</w:t>
      </w:r>
    </w:p>
    <w:p w:rsidR="00EE534D" w:rsidRPr="00CD7C2F" w:rsidRDefault="00CD7C2F" w:rsidP="00EE534D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CD7C2F">
        <w:rPr>
          <w:sz w:val="28"/>
          <w:szCs w:val="28"/>
        </w:rPr>
        <w:t>Основные техники тренинга</w:t>
      </w:r>
      <w:r w:rsidR="00EE534D" w:rsidRPr="00CD7C2F">
        <w:rPr>
          <w:sz w:val="28"/>
          <w:szCs w:val="28"/>
        </w:rPr>
        <w:t xml:space="preserve">. </w:t>
      </w:r>
    </w:p>
    <w:p w:rsidR="00EE534D" w:rsidRPr="00CD7C2F" w:rsidRDefault="00EE534D" w:rsidP="00EE534D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CD7C2F">
        <w:rPr>
          <w:sz w:val="28"/>
          <w:szCs w:val="28"/>
        </w:rPr>
        <w:t>Принципы подготовки презентаций</w:t>
      </w:r>
      <w:r w:rsidR="00CD7C2F" w:rsidRPr="00CD7C2F">
        <w:rPr>
          <w:sz w:val="28"/>
          <w:szCs w:val="28"/>
        </w:rPr>
        <w:t xml:space="preserve"> к лекции</w:t>
      </w:r>
      <w:r w:rsidRPr="00CD7C2F">
        <w:rPr>
          <w:sz w:val="28"/>
          <w:szCs w:val="28"/>
        </w:rPr>
        <w:t xml:space="preserve">. </w:t>
      </w:r>
    </w:p>
    <w:p w:rsidR="00EE534D" w:rsidRPr="00CD7C2F" w:rsidRDefault="00CD7C2F" w:rsidP="00EE534D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CD7C2F">
        <w:rPr>
          <w:sz w:val="28"/>
          <w:szCs w:val="28"/>
        </w:rPr>
        <w:t>Здоровьесберегающие технологии</w:t>
      </w:r>
      <w:r w:rsidR="007953DB">
        <w:rPr>
          <w:sz w:val="28"/>
          <w:szCs w:val="28"/>
        </w:rPr>
        <w:t xml:space="preserve"> в педагогическом процессе</w:t>
      </w:r>
      <w:r w:rsidR="00216171" w:rsidRPr="00CD7C2F">
        <w:rPr>
          <w:sz w:val="28"/>
          <w:szCs w:val="28"/>
        </w:rPr>
        <w:t>.</w:t>
      </w:r>
    </w:p>
    <w:p w:rsidR="00EE534D" w:rsidRPr="00CD7C2F" w:rsidRDefault="00216171" w:rsidP="00EE534D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CD7C2F">
        <w:rPr>
          <w:sz w:val="28"/>
          <w:szCs w:val="28"/>
        </w:rPr>
        <w:t>Информационно-коммуникационные технологии обучения</w:t>
      </w:r>
      <w:r w:rsidR="00EE534D" w:rsidRPr="00CD7C2F">
        <w:rPr>
          <w:sz w:val="28"/>
          <w:szCs w:val="28"/>
        </w:rPr>
        <w:t xml:space="preserve">. </w:t>
      </w:r>
      <w:r w:rsidR="00AF34BD">
        <w:rPr>
          <w:sz w:val="28"/>
          <w:szCs w:val="28"/>
        </w:rPr>
        <w:t>Электронные образовательные ресурсы.</w:t>
      </w:r>
    </w:p>
    <w:p w:rsidR="00EE534D" w:rsidRPr="00CD7C2F" w:rsidRDefault="00EE534D" w:rsidP="00EE534D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CD7C2F">
        <w:rPr>
          <w:sz w:val="28"/>
          <w:szCs w:val="28"/>
        </w:rPr>
        <w:t xml:space="preserve">Устные средства контроля: опрос, защита проекта, публичное выступление. Способы и технологии оценки устного ответа. </w:t>
      </w:r>
    </w:p>
    <w:p w:rsidR="00EE534D" w:rsidRPr="00CD7C2F" w:rsidRDefault="00B15B57" w:rsidP="00EE534D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Э</w:t>
      </w:r>
      <w:r w:rsidRPr="000C4C8F">
        <w:rPr>
          <w:color w:val="000000"/>
          <w:sz w:val="28"/>
          <w:szCs w:val="28"/>
          <w:shd w:val="clear" w:color="auto" w:fill="FFFFFF"/>
        </w:rPr>
        <w:t>лектронно-образовательные технологии в медицине</w:t>
      </w:r>
      <w:r w:rsidR="00EE534D" w:rsidRPr="00CD7C2F">
        <w:rPr>
          <w:sz w:val="28"/>
          <w:szCs w:val="28"/>
        </w:rPr>
        <w:t xml:space="preserve">. </w:t>
      </w:r>
    </w:p>
    <w:p w:rsidR="00EE534D" w:rsidRPr="00CD7C2F" w:rsidRDefault="00EE534D" w:rsidP="00EE534D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CD7C2F">
        <w:rPr>
          <w:sz w:val="28"/>
          <w:szCs w:val="28"/>
        </w:rPr>
        <w:t xml:space="preserve">Способы и технологии оценки письменных работ. Организация защиты письменной работы.  </w:t>
      </w:r>
    </w:p>
    <w:p w:rsidR="00CD7C2F" w:rsidRDefault="00EE534D" w:rsidP="00EE534D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CD7C2F">
        <w:rPr>
          <w:sz w:val="28"/>
          <w:szCs w:val="28"/>
        </w:rPr>
        <w:t>Формы организации обучения</w:t>
      </w:r>
      <w:r w:rsidR="00CD7C2F">
        <w:rPr>
          <w:sz w:val="28"/>
          <w:szCs w:val="28"/>
        </w:rPr>
        <w:t>: лекция</w:t>
      </w:r>
      <w:r w:rsidRPr="00CD7C2F">
        <w:rPr>
          <w:sz w:val="28"/>
          <w:szCs w:val="28"/>
        </w:rPr>
        <w:t>.</w:t>
      </w:r>
    </w:p>
    <w:p w:rsidR="00CD7C2F" w:rsidRDefault="00CD7C2F" w:rsidP="00EE534D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</w:t>
      </w:r>
      <w:proofErr w:type="spellStart"/>
      <w:r>
        <w:rPr>
          <w:sz w:val="28"/>
          <w:szCs w:val="28"/>
        </w:rPr>
        <w:t>самоменеджмента</w:t>
      </w:r>
      <w:proofErr w:type="spellEnd"/>
      <w:r w:rsidR="005E766C">
        <w:rPr>
          <w:sz w:val="28"/>
          <w:szCs w:val="28"/>
        </w:rPr>
        <w:t>.</w:t>
      </w:r>
    </w:p>
    <w:p w:rsidR="00CD7C2F" w:rsidRPr="00B473CF" w:rsidRDefault="00CD7C2F" w:rsidP="00B473CF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Методология </w:t>
      </w:r>
      <w:r w:rsidRPr="00B473CF">
        <w:rPr>
          <w:sz w:val="28"/>
          <w:szCs w:val="28"/>
        </w:rPr>
        <w:t>изучения результативности педагогической технологии</w:t>
      </w:r>
      <w:r w:rsidR="005E766C" w:rsidRPr="00B473CF">
        <w:rPr>
          <w:sz w:val="28"/>
          <w:szCs w:val="28"/>
        </w:rPr>
        <w:t>.</w:t>
      </w:r>
    </w:p>
    <w:p w:rsidR="00CD7C2F" w:rsidRDefault="00CD7C2F" w:rsidP="00EE534D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самопрезентации</w:t>
      </w:r>
      <w:r w:rsidR="005E766C">
        <w:rPr>
          <w:sz w:val="28"/>
          <w:szCs w:val="28"/>
        </w:rPr>
        <w:t>.</w:t>
      </w:r>
    </w:p>
    <w:p w:rsidR="00CD7C2F" w:rsidRDefault="00F93662" w:rsidP="00EE534D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0C4C8F">
        <w:rPr>
          <w:color w:val="000000"/>
          <w:sz w:val="28"/>
          <w:szCs w:val="28"/>
          <w:shd w:val="clear" w:color="auto" w:fill="FFFFFF"/>
        </w:rPr>
        <w:t>Методика использования технологии «Дебаты» и применение её для достижения новых результатов обучения</w:t>
      </w:r>
      <w:r w:rsidR="005E766C">
        <w:rPr>
          <w:sz w:val="28"/>
          <w:szCs w:val="28"/>
        </w:rPr>
        <w:t>.</w:t>
      </w:r>
    </w:p>
    <w:p w:rsidR="00CD7C2F" w:rsidRDefault="00CD7C2F" w:rsidP="00EE534D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Сущность и признаки критического мышления</w:t>
      </w:r>
      <w:r w:rsidR="005E766C">
        <w:rPr>
          <w:sz w:val="28"/>
          <w:szCs w:val="28"/>
        </w:rPr>
        <w:t>.</w:t>
      </w:r>
    </w:p>
    <w:p w:rsidR="00CD7C2F" w:rsidRDefault="00CD7C2F" w:rsidP="00EE534D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развития критического мышления</w:t>
      </w:r>
      <w:r w:rsidR="005E766C">
        <w:rPr>
          <w:sz w:val="28"/>
          <w:szCs w:val="28"/>
        </w:rPr>
        <w:t>.</w:t>
      </w:r>
    </w:p>
    <w:p w:rsidR="00EE534D" w:rsidRPr="00CD7C2F" w:rsidRDefault="00EE534D" w:rsidP="00EE534D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CD7C2F">
        <w:rPr>
          <w:sz w:val="28"/>
          <w:szCs w:val="28"/>
        </w:rPr>
        <w:t xml:space="preserve">Лекция, нестандартные типы лекций: бинарные, веб-лекции, проблемные, лекции-демонстрации. </w:t>
      </w:r>
    </w:p>
    <w:p w:rsidR="00EE534D" w:rsidRPr="00CD7C2F" w:rsidRDefault="00EE534D" w:rsidP="00EE534D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CD7C2F">
        <w:rPr>
          <w:sz w:val="28"/>
          <w:szCs w:val="28"/>
        </w:rPr>
        <w:t>Семинарские, практические и лабораторные занятия, факультатив, консультация</w:t>
      </w:r>
      <w:r w:rsidR="005E766C">
        <w:rPr>
          <w:sz w:val="28"/>
          <w:szCs w:val="28"/>
        </w:rPr>
        <w:t>.</w:t>
      </w:r>
    </w:p>
    <w:p w:rsidR="00EE534D" w:rsidRPr="00CD7C2F" w:rsidRDefault="00EE534D" w:rsidP="00EE534D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CD7C2F">
        <w:rPr>
          <w:sz w:val="28"/>
          <w:szCs w:val="28"/>
        </w:rPr>
        <w:t xml:space="preserve">Наглядные пособия, учебные фильмы, презентации. </w:t>
      </w:r>
    </w:p>
    <w:p w:rsidR="00EE534D" w:rsidRPr="00CD7C2F" w:rsidRDefault="00EE534D" w:rsidP="00EE534D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CD7C2F">
        <w:rPr>
          <w:sz w:val="28"/>
          <w:szCs w:val="28"/>
        </w:rPr>
        <w:t>Работа в малых группах</w:t>
      </w:r>
      <w:r w:rsidR="005E766C">
        <w:rPr>
          <w:sz w:val="28"/>
          <w:szCs w:val="28"/>
        </w:rPr>
        <w:t>, виды дискуссий.</w:t>
      </w:r>
    </w:p>
    <w:p w:rsidR="00EE534D" w:rsidRPr="00CD7C2F" w:rsidRDefault="00AF3306" w:rsidP="00EE534D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как метод обучения. </w:t>
      </w:r>
      <w:r w:rsidR="00EE534D" w:rsidRPr="00CD7C2F">
        <w:rPr>
          <w:sz w:val="28"/>
          <w:szCs w:val="28"/>
        </w:rPr>
        <w:t>Обучающие игры. Ролевые. Деловые.</w:t>
      </w:r>
      <w:r>
        <w:rPr>
          <w:sz w:val="28"/>
          <w:szCs w:val="28"/>
        </w:rPr>
        <w:t xml:space="preserve"> Особенности проектирования</w:t>
      </w:r>
      <w:bookmarkStart w:id="0" w:name="_GoBack"/>
      <w:bookmarkEnd w:id="0"/>
      <w:r>
        <w:rPr>
          <w:sz w:val="28"/>
          <w:szCs w:val="28"/>
        </w:rPr>
        <w:t xml:space="preserve"> и реализации игр в педагогическом процессе</w:t>
      </w:r>
      <w:r w:rsidR="00EE534D" w:rsidRPr="00CD7C2F">
        <w:rPr>
          <w:sz w:val="28"/>
          <w:szCs w:val="28"/>
        </w:rPr>
        <w:t xml:space="preserve"> </w:t>
      </w:r>
    </w:p>
    <w:p w:rsidR="00EE534D" w:rsidRPr="00CD7C2F" w:rsidRDefault="00EE534D" w:rsidP="00EE534D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CD7C2F">
        <w:rPr>
          <w:sz w:val="28"/>
          <w:szCs w:val="28"/>
        </w:rPr>
        <w:t xml:space="preserve">Экскурсии. Социальные проекты. Соревнования. Выставки, спектакли, представления и т.д. Разминки (различного рода). </w:t>
      </w:r>
    </w:p>
    <w:p w:rsidR="00EE534D" w:rsidRPr="00CD7C2F" w:rsidRDefault="00EE534D" w:rsidP="00EE534D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CD7C2F">
        <w:rPr>
          <w:sz w:val="28"/>
          <w:szCs w:val="28"/>
        </w:rPr>
        <w:t xml:space="preserve">Интерактивные методы преподавания. </w:t>
      </w:r>
    </w:p>
    <w:p w:rsidR="00EE534D" w:rsidRPr="00CD7C2F" w:rsidRDefault="00EE534D" w:rsidP="00EE534D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CD7C2F">
        <w:rPr>
          <w:sz w:val="28"/>
          <w:szCs w:val="28"/>
        </w:rPr>
        <w:t xml:space="preserve">Интерактивные методы проведения семинара. Ученик в роли учителя. Работа с наглядным пособием. Каждый учит каждого. </w:t>
      </w:r>
    </w:p>
    <w:p w:rsidR="00EE534D" w:rsidRPr="00CD7C2F" w:rsidRDefault="00EE534D" w:rsidP="00EE534D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CD7C2F">
        <w:rPr>
          <w:sz w:val="28"/>
          <w:szCs w:val="28"/>
        </w:rPr>
        <w:t xml:space="preserve">Использование и анализ видео-, аудио- материалов. </w:t>
      </w:r>
    </w:p>
    <w:p w:rsidR="00EE534D" w:rsidRPr="00CD7C2F" w:rsidRDefault="00FD089A" w:rsidP="00EE534D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коучинга как метода обучения. </w:t>
      </w:r>
      <w:r w:rsidR="00EE534D" w:rsidRPr="00CD7C2F">
        <w:rPr>
          <w:sz w:val="28"/>
          <w:szCs w:val="28"/>
        </w:rPr>
        <w:t>Коучинг-методики</w:t>
      </w:r>
      <w:r w:rsidR="005E766C">
        <w:rPr>
          <w:sz w:val="28"/>
          <w:szCs w:val="28"/>
        </w:rPr>
        <w:t>.</w:t>
      </w:r>
      <w:r w:rsidR="00EE534D" w:rsidRPr="00CD7C2F">
        <w:rPr>
          <w:sz w:val="28"/>
          <w:szCs w:val="28"/>
        </w:rPr>
        <w:t xml:space="preserve"> </w:t>
      </w:r>
    </w:p>
    <w:p w:rsidR="00EE534D" w:rsidRPr="00CD7C2F" w:rsidRDefault="00EE534D" w:rsidP="00EE534D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CD7C2F">
        <w:rPr>
          <w:sz w:val="28"/>
          <w:szCs w:val="28"/>
        </w:rPr>
        <w:t>Коллективные, групповые разборы деловых кейсов и ситуационных задач, деловые игры, дискуссии, мастер-классы.</w:t>
      </w:r>
    </w:p>
    <w:p w:rsidR="00EE534D" w:rsidRPr="00CD7C2F" w:rsidRDefault="00216171" w:rsidP="00EE534D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CD7C2F">
        <w:rPr>
          <w:sz w:val="28"/>
          <w:szCs w:val="28"/>
        </w:rPr>
        <w:lastRenderedPageBreak/>
        <w:t xml:space="preserve">Логика и этапы </w:t>
      </w:r>
      <w:r w:rsidR="007D7124" w:rsidRPr="00CD7C2F">
        <w:rPr>
          <w:sz w:val="28"/>
          <w:szCs w:val="28"/>
        </w:rPr>
        <w:t>педагогического</w:t>
      </w:r>
      <w:r w:rsidR="00EE534D" w:rsidRPr="00CD7C2F">
        <w:rPr>
          <w:sz w:val="28"/>
          <w:szCs w:val="28"/>
        </w:rPr>
        <w:t xml:space="preserve"> эксперимента</w:t>
      </w:r>
    </w:p>
    <w:p w:rsidR="00216171" w:rsidRDefault="005E766C" w:rsidP="00216171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Критерии результативности педагогического исследования</w:t>
      </w:r>
    </w:p>
    <w:p w:rsidR="005E766C" w:rsidRPr="00CD7C2F" w:rsidRDefault="005E766C" w:rsidP="00216171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Лекция и семинар с проблемным изложением. Пример проблемной ситуации</w:t>
      </w:r>
    </w:p>
    <w:p w:rsidR="00EE534D" w:rsidRPr="00CD7C2F" w:rsidRDefault="00216171" w:rsidP="00EE534D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CD7C2F">
        <w:rPr>
          <w:sz w:val="28"/>
          <w:szCs w:val="28"/>
        </w:rPr>
        <w:t>Портфолио. Суть, виды. Цель технологии</w:t>
      </w:r>
    </w:p>
    <w:p w:rsidR="00216171" w:rsidRPr="00CD7C2F" w:rsidRDefault="00216171" w:rsidP="00216171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CD7C2F">
        <w:rPr>
          <w:sz w:val="28"/>
          <w:szCs w:val="28"/>
        </w:rPr>
        <w:t>Практические занятия: значение, виды</w:t>
      </w:r>
    </w:p>
    <w:p w:rsidR="00216171" w:rsidRPr="00CD7C2F" w:rsidRDefault="00216171" w:rsidP="00216171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CD7C2F">
        <w:rPr>
          <w:sz w:val="28"/>
          <w:szCs w:val="28"/>
        </w:rPr>
        <w:t>Требования к практическому занятию</w:t>
      </w:r>
    </w:p>
    <w:p w:rsidR="00216171" w:rsidRPr="00CD7C2F" w:rsidRDefault="00216171" w:rsidP="00216171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CD7C2F">
        <w:rPr>
          <w:sz w:val="28"/>
          <w:szCs w:val="28"/>
          <w:shd w:val="clear" w:color="auto" w:fill="FFFFFF"/>
        </w:rPr>
        <w:t xml:space="preserve">Основы проектирования практического занятия </w:t>
      </w:r>
    </w:p>
    <w:p w:rsidR="00216171" w:rsidRPr="00CD7C2F" w:rsidRDefault="00216171" w:rsidP="00216171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CD7C2F">
        <w:rPr>
          <w:sz w:val="28"/>
          <w:szCs w:val="28"/>
        </w:rPr>
        <w:t>Обобщение и систематизация знаний</w:t>
      </w:r>
    </w:p>
    <w:p w:rsidR="00216171" w:rsidRPr="00CD7C2F" w:rsidRDefault="00216171" w:rsidP="00216171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CD7C2F">
        <w:rPr>
          <w:sz w:val="28"/>
          <w:szCs w:val="28"/>
        </w:rPr>
        <w:t>Рефлексия проведенного занятия. Задание на дом</w:t>
      </w:r>
    </w:p>
    <w:p w:rsidR="00216171" w:rsidRDefault="00216171" w:rsidP="00216171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5E766C">
        <w:rPr>
          <w:sz w:val="28"/>
          <w:szCs w:val="28"/>
        </w:rPr>
        <w:t>Условия успешного педагогического общения</w:t>
      </w:r>
      <w:r w:rsidR="00D87A01">
        <w:rPr>
          <w:sz w:val="28"/>
          <w:szCs w:val="28"/>
        </w:rPr>
        <w:t xml:space="preserve"> во врачебной деятельности</w:t>
      </w:r>
      <w:r w:rsidR="005E766C" w:rsidRPr="005E766C">
        <w:rPr>
          <w:sz w:val="28"/>
          <w:szCs w:val="28"/>
        </w:rPr>
        <w:t xml:space="preserve">, </w:t>
      </w:r>
      <w:r w:rsidR="005E766C">
        <w:rPr>
          <w:sz w:val="28"/>
          <w:szCs w:val="28"/>
        </w:rPr>
        <w:t>н</w:t>
      </w:r>
      <w:r w:rsidRPr="005E766C">
        <w:rPr>
          <w:sz w:val="28"/>
          <w:szCs w:val="28"/>
        </w:rPr>
        <w:t>овые роли преподавателя в общении</w:t>
      </w:r>
    </w:p>
    <w:p w:rsidR="00D87A01" w:rsidRDefault="00D87A01" w:rsidP="00216171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0C4C8F">
        <w:rPr>
          <w:color w:val="000000"/>
          <w:sz w:val="28"/>
          <w:szCs w:val="28"/>
          <w:shd w:val="clear" w:color="auto" w:fill="FFFFFF"/>
        </w:rPr>
        <w:t>роблемы комплаенса в социальной психологии. модели общения между врачом и пациентом</w:t>
      </w:r>
    </w:p>
    <w:p w:rsidR="00D87A01" w:rsidRDefault="00D87A01" w:rsidP="00216171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Сократический диалог как метод преподавания</w:t>
      </w:r>
    </w:p>
    <w:p w:rsidR="00D87A01" w:rsidRDefault="00D87A01" w:rsidP="00216171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Техники сократического диалога. Примеры</w:t>
      </w:r>
    </w:p>
    <w:p w:rsidR="00D87A01" w:rsidRPr="003005FA" w:rsidRDefault="003005FA" w:rsidP="00216171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0C4C8F">
        <w:rPr>
          <w:color w:val="000000"/>
          <w:sz w:val="28"/>
          <w:szCs w:val="28"/>
          <w:shd w:val="clear" w:color="auto" w:fill="FFFFFF"/>
        </w:rPr>
        <w:t xml:space="preserve">Формы и методы </w:t>
      </w:r>
      <w:r>
        <w:rPr>
          <w:color w:val="000000"/>
          <w:sz w:val="28"/>
          <w:szCs w:val="28"/>
          <w:shd w:val="clear" w:color="auto" w:fill="FFFFFF"/>
        </w:rPr>
        <w:t>самостоятельной работы студента</w:t>
      </w:r>
    </w:p>
    <w:p w:rsidR="003005FA" w:rsidRPr="00F93662" w:rsidRDefault="00F93662" w:rsidP="00216171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0C4C8F">
        <w:rPr>
          <w:color w:val="000000"/>
          <w:sz w:val="28"/>
          <w:szCs w:val="28"/>
          <w:shd w:val="clear" w:color="auto" w:fill="FFFFFF"/>
        </w:rPr>
        <w:t>НМО как новый формат электронно-образовательных технологий</w:t>
      </w:r>
    </w:p>
    <w:p w:rsidR="00F93662" w:rsidRPr="00F93662" w:rsidRDefault="00F93662" w:rsidP="00216171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</w:t>
      </w:r>
      <w:r w:rsidRPr="000C4C8F">
        <w:rPr>
          <w:color w:val="000000"/>
          <w:sz w:val="28"/>
          <w:szCs w:val="28"/>
          <w:shd w:val="clear" w:color="auto" w:fill="FFFFFF"/>
        </w:rPr>
        <w:t xml:space="preserve">онтроль как звено учебного процесса. Объект и функции контроля. </w:t>
      </w:r>
    </w:p>
    <w:p w:rsidR="00F93662" w:rsidRPr="009A38FB" w:rsidRDefault="00F93662" w:rsidP="00216171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0C4C8F">
        <w:rPr>
          <w:color w:val="000000"/>
          <w:sz w:val="28"/>
          <w:szCs w:val="28"/>
          <w:shd w:val="clear" w:color="auto" w:fill="FFFFFF"/>
        </w:rPr>
        <w:t>Структурные компоненты контроля. Виды контроля знаний учащихся</w:t>
      </w:r>
    </w:p>
    <w:p w:rsidR="009A38FB" w:rsidRPr="005E766C" w:rsidRDefault="009A38FB" w:rsidP="00216171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CD7C2F">
        <w:rPr>
          <w:sz w:val="28"/>
          <w:szCs w:val="28"/>
        </w:rPr>
        <w:t>Средства текущего контроля успеваемости,</w:t>
      </w:r>
      <w:r>
        <w:rPr>
          <w:sz w:val="28"/>
          <w:szCs w:val="28"/>
        </w:rPr>
        <w:t xml:space="preserve"> тестовые задания, формы тестовых заданий</w:t>
      </w:r>
    </w:p>
    <w:p w:rsidR="00216171" w:rsidRPr="00CD7C2F" w:rsidRDefault="00216171" w:rsidP="003611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75513" w:rsidRPr="00CD7C2F" w:rsidRDefault="00575513">
      <w:pPr>
        <w:rPr>
          <w:sz w:val="28"/>
          <w:szCs w:val="28"/>
        </w:rPr>
      </w:pPr>
    </w:p>
    <w:sectPr w:rsidR="00575513" w:rsidRPr="00CD7C2F" w:rsidSect="00D7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611B"/>
    <w:multiLevelType w:val="hybridMultilevel"/>
    <w:tmpl w:val="2494BE76"/>
    <w:lvl w:ilvl="0" w:tplc="6A22233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3750BC"/>
    <w:multiLevelType w:val="hybridMultilevel"/>
    <w:tmpl w:val="732C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74125"/>
    <w:multiLevelType w:val="multilevel"/>
    <w:tmpl w:val="9ECEDA5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45" w:hanging="720"/>
      </w:pPr>
    </w:lvl>
    <w:lvl w:ilvl="2">
      <w:start w:val="1"/>
      <w:numFmt w:val="decimal"/>
      <w:lvlText w:val="%1.%2.%3."/>
      <w:lvlJc w:val="left"/>
      <w:pPr>
        <w:ind w:left="2370" w:hanging="720"/>
      </w:pPr>
    </w:lvl>
    <w:lvl w:ilvl="3">
      <w:start w:val="1"/>
      <w:numFmt w:val="decimal"/>
      <w:lvlText w:val="%1.%2.%3.%4."/>
      <w:lvlJc w:val="left"/>
      <w:pPr>
        <w:ind w:left="3555" w:hanging="1080"/>
      </w:pPr>
    </w:lvl>
    <w:lvl w:ilvl="4">
      <w:start w:val="1"/>
      <w:numFmt w:val="decimal"/>
      <w:lvlText w:val="%1.%2.%3.%4.%5."/>
      <w:lvlJc w:val="left"/>
      <w:pPr>
        <w:ind w:left="4380" w:hanging="1080"/>
      </w:pPr>
    </w:lvl>
    <w:lvl w:ilvl="5">
      <w:start w:val="1"/>
      <w:numFmt w:val="decimal"/>
      <w:lvlText w:val="%1.%2.%3.%4.%5.%6."/>
      <w:lvlJc w:val="left"/>
      <w:pPr>
        <w:ind w:left="5565" w:hanging="1440"/>
      </w:pPr>
    </w:lvl>
    <w:lvl w:ilvl="6">
      <w:start w:val="1"/>
      <w:numFmt w:val="decimal"/>
      <w:lvlText w:val="%1.%2.%3.%4.%5.%6.%7."/>
      <w:lvlJc w:val="left"/>
      <w:pPr>
        <w:ind w:left="6750" w:hanging="1800"/>
      </w:pPr>
    </w:lvl>
    <w:lvl w:ilvl="7">
      <w:start w:val="1"/>
      <w:numFmt w:val="decimal"/>
      <w:lvlText w:val="%1.%2.%3.%4.%5.%6.%7.%8."/>
      <w:lvlJc w:val="left"/>
      <w:pPr>
        <w:ind w:left="7575" w:hanging="1800"/>
      </w:pPr>
    </w:lvl>
    <w:lvl w:ilvl="8">
      <w:start w:val="1"/>
      <w:numFmt w:val="decimal"/>
      <w:lvlText w:val="%1.%2.%3.%4.%5.%6.%7.%8.%9."/>
      <w:lvlJc w:val="left"/>
      <w:pPr>
        <w:ind w:left="8760" w:hanging="21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34D"/>
    <w:rsid w:val="00216171"/>
    <w:rsid w:val="003005FA"/>
    <w:rsid w:val="0036117F"/>
    <w:rsid w:val="00430EB2"/>
    <w:rsid w:val="00575513"/>
    <w:rsid w:val="005E766C"/>
    <w:rsid w:val="005F4C2F"/>
    <w:rsid w:val="007953DB"/>
    <w:rsid w:val="007D7124"/>
    <w:rsid w:val="009A38FB"/>
    <w:rsid w:val="009E66F4"/>
    <w:rsid w:val="00AF3306"/>
    <w:rsid w:val="00AF34BD"/>
    <w:rsid w:val="00B15B57"/>
    <w:rsid w:val="00B473CF"/>
    <w:rsid w:val="00CD7C2F"/>
    <w:rsid w:val="00D64431"/>
    <w:rsid w:val="00D762FC"/>
    <w:rsid w:val="00D87A01"/>
    <w:rsid w:val="00EE534D"/>
    <w:rsid w:val="00F93662"/>
    <w:rsid w:val="00FD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2AD5"/>
  <w15:docId w15:val="{08D07ED0-202C-4591-9B73-3A992B19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E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16171"/>
    <w:pPr>
      <w:ind w:left="720"/>
      <w:contextualSpacing/>
    </w:pPr>
  </w:style>
  <w:style w:type="character" w:customStyle="1" w:styleId="a4">
    <w:name w:val="Обычный (Интернет) Знак"/>
    <w:link w:val="a3"/>
    <w:locked/>
    <w:rsid w:val="00216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1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Vyacheslav</cp:lastModifiedBy>
  <cp:revision>15</cp:revision>
  <dcterms:created xsi:type="dcterms:W3CDTF">2018-01-15T09:13:00Z</dcterms:created>
  <dcterms:modified xsi:type="dcterms:W3CDTF">2020-10-10T08:57:00Z</dcterms:modified>
</cp:coreProperties>
</file>