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FC37E" w14:textId="77777777" w:rsidR="000D0CC0" w:rsidRPr="00591D3F" w:rsidRDefault="000D0CC0" w:rsidP="00784704">
      <w:pPr>
        <w:jc w:val="center"/>
        <w:rPr>
          <w:rFonts w:asciiTheme="majorBidi" w:hAnsiTheme="majorBidi" w:cstheme="majorBidi"/>
          <w:b/>
          <w:bCs/>
        </w:rPr>
      </w:pPr>
      <w:r w:rsidRPr="00591D3F">
        <w:rPr>
          <w:rFonts w:asciiTheme="majorBidi" w:hAnsiTheme="majorBidi" w:cstheme="majorBidi"/>
          <w:b/>
          <w:bCs/>
        </w:rPr>
        <w:t xml:space="preserve">26 группа , Мамаджонова </w:t>
      </w:r>
      <w:proofErr w:type="spellStart"/>
      <w:r w:rsidRPr="00591D3F">
        <w:rPr>
          <w:rFonts w:asciiTheme="majorBidi" w:hAnsiTheme="majorBidi" w:cstheme="majorBidi"/>
          <w:b/>
          <w:bCs/>
        </w:rPr>
        <w:t>Нигорахон</w:t>
      </w:r>
      <w:proofErr w:type="spellEnd"/>
      <w:r w:rsidRPr="00591D3F">
        <w:rPr>
          <w:rFonts w:asciiTheme="majorBidi" w:hAnsiTheme="majorBidi" w:cstheme="majorBidi"/>
          <w:b/>
          <w:bCs/>
        </w:rPr>
        <w:t xml:space="preserve"> 1 </w:t>
      </w:r>
      <w:proofErr w:type="spellStart"/>
      <w:r w:rsidRPr="00591D3F">
        <w:rPr>
          <w:rFonts w:asciiTheme="majorBidi" w:hAnsiTheme="majorBidi" w:cstheme="majorBidi"/>
          <w:b/>
          <w:bCs/>
        </w:rPr>
        <w:t>леч</w:t>
      </w:r>
      <w:proofErr w:type="spellEnd"/>
      <w:r w:rsidRPr="00591D3F">
        <w:rPr>
          <w:rFonts w:asciiTheme="majorBidi" w:hAnsiTheme="majorBidi" w:cstheme="majorBidi"/>
          <w:b/>
          <w:bCs/>
        </w:rPr>
        <w:t xml:space="preserve"> </w:t>
      </w:r>
    </w:p>
    <w:p w14:paraId="3D1BA4D2" w14:textId="77777777" w:rsidR="000D0CC0" w:rsidRPr="00591D3F" w:rsidRDefault="000D0CC0" w:rsidP="00784704">
      <w:pPr>
        <w:jc w:val="center"/>
        <w:rPr>
          <w:rFonts w:asciiTheme="majorBidi" w:hAnsiTheme="majorBidi" w:cstheme="majorBidi"/>
          <w:b/>
          <w:bCs/>
        </w:rPr>
      </w:pPr>
    </w:p>
    <w:p w14:paraId="688EE347" w14:textId="77777777" w:rsidR="00BC33E8" w:rsidRPr="00591D3F" w:rsidRDefault="00BC33E8" w:rsidP="00784704">
      <w:pPr>
        <w:jc w:val="center"/>
        <w:rPr>
          <w:rFonts w:asciiTheme="majorBidi" w:hAnsiTheme="majorBidi" w:cstheme="majorBidi"/>
          <w:b/>
          <w:bCs/>
        </w:rPr>
      </w:pPr>
      <w:r w:rsidRPr="00591D3F">
        <w:rPr>
          <w:rFonts w:asciiTheme="majorBidi" w:hAnsiTheme="majorBidi" w:cstheme="majorBidi"/>
          <w:b/>
          <w:bCs/>
        </w:rPr>
        <w:t>Математическое моделирование физиологических процессов</w:t>
      </w:r>
    </w:p>
    <w:p w14:paraId="4CB21693" w14:textId="77777777" w:rsidR="00784704" w:rsidRPr="00591D3F" w:rsidRDefault="00784704" w:rsidP="00871EC6">
      <w:pPr>
        <w:jc w:val="both"/>
        <w:rPr>
          <w:rFonts w:asciiTheme="majorBidi" w:hAnsiTheme="majorBidi" w:cstheme="majorBidi"/>
          <w:lang w:val="en-US"/>
        </w:rPr>
      </w:pPr>
    </w:p>
    <w:p w14:paraId="6718E1F0" w14:textId="77777777" w:rsidR="00784704" w:rsidRPr="00591D3F" w:rsidRDefault="00784704" w:rsidP="00871EC6">
      <w:pPr>
        <w:jc w:val="both"/>
        <w:rPr>
          <w:rFonts w:asciiTheme="majorBidi" w:hAnsiTheme="majorBidi" w:cstheme="majorBidi"/>
          <w:lang w:val="en-US"/>
        </w:rPr>
      </w:pPr>
    </w:p>
    <w:p w14:paraId="40A09A8A" w14:textId="77777777" w:rsidR="00713830" w:rsidRPr="00591D3F" w:rsidRDefault="00784704" w:rsidP="00871EC6">
      <w:pPr>
        <w:jc w:val="both"/>
        <w:rPr>
          <w:rFonts w:asciiTheme="majorBidi" w:hAnsiTheme="majorBidi" w:cstheme="majorBidi"/>
          <w:lang w:val="en-US"/>
        </w:rPr>
      </w:pPr>
      <w:r w:rsidRPr="00591D3F">
        <w:rPr>
          <w:rFonts w:asciiTheme="majorBidi" w:hAnsiTheme="majorBidi" w:cstheme="majorBidi"/>
        </w:rPr>
        <w:t>1.</w:t>
      </w:r>
      <w:r w:rsidR="00C6214C" w:rsidRPr="00591D3F">
        <w:rPr>
          <w:rFonts w:asciiTheme="majorBidi" w:hAnsiTheme="majorBidi" w:cstheme="majorBidi"/>
          <w:lang w:val="en-US"/>
        </w:rPr>
        <w:t>Охарактеризуйте понятия «модель» и «моделирование».</w:t>
      </w:r>
    </w:p>
    <w:p w14:paraId="6C557E9D" w14:textId="77777777" w:rsidR="00C6214C" w:rsidRPr="00591D3F" w:rsidRDefault="00784704" w:rsidP="00871EC6">
      <w:pPr>
        <w:jc w:val="both"/>
        <w:rPr>
          <w:rFonts w:asciiTheme="majorBidi" w:hAnsiTheme="majorBidi" w:cstheme="majorBidi"/>
          <w:lang w:val="en-US"/>
        </w:rPr>
      </w:pPr>
      <w:r w:rsidRPr="00591D3F">
        <w:rPr>
          <w:rFonts w:asciiTheme="majorBidi" w:hAnsiTheme="majorBidi" w:cstheme="majorBidi"/>
        </w:rPr>
        <w:t>1.</w:t>
      </w:r>
      <w:r w:rsidR="00407FD0" w:rsidRPr="00591D3F">
        <w:rPr>
          <w:rFonts w:asciiTheme="majorBidi" w:hAnsiTheme="majorBidi" w:cstheme="majorBidi"/>
          <w:lang w:val="en-US"/>
        </w:rPr>
        <w:t>Понятия модели и моделирования Моделирование можно рассматривать как замещение исследуемого объекта (оригинала) его условным образом, описанием или другим объектом, именуемым моделью и обеспечивающим близкое к оригиналу поведение в рамках некоторых допущений и приемлемых погрешностей.</w:t>
      </w:r>
    </w:p>
    <w:p w14:paraId="26E74F1D" w14:textId="77777777" w:rsidR="005E154B" w:rsidRPr="00591D3F" w:rsidRDefault="00784704" w:rsidP="00871EC6">
      <w:pPr>
        <w:jc w:val="both"/>
        <w:rPr>
          <w:rFonts w:asciiTheme="majorBidi" w:hAnsiTheme="majorBidi" w:cstheme="majorBidi"/>
          <w:lang w:val="en-US"/>
        </w:rPr>
      </w:pPr>
      <w:r w:rsidRPr="00591D3F">
        <w:rPr>
          <w:rFonts w:asciiTheme="majorBidi" w:hAnsiTheme="majorBidi" w:cstheme="majorBidi"/>
        </w:rPr>
        <w:t>2.</w:t>
      </w:r>
      <w:r w:rsidR="00A40559" w:rsidRPr="00591D3F">
        <w:rPr>
          <w:rFonts w:asciiTheme="majorBidi" w:hAnsiTheme="majorBidi" w:cstheme="majorBidi"/>
          <w:lang w:val="en-US"/>
        </w:rPr>
        <w:t>Дайте характеристику вещественных моделей.</w:t>
      </w:r>
    </w:p>
    <w:p w14:paraId="12D2CB9A" w14:textId="77777777" w:rsidR="00D56120" w:rsidRPr="00591D3F" w:rsidRDefault="00784704" w:rsidP="00D56120">
      <w:pPr>
        <w:jc w:val="both"/>
        <w:rPr>
          <w:rFonts w:asciiTheme="majorBidi" w:hAnsiTheme="majorBidi" w:cstheme="majorBidi"/>
        </w:rPr>
      </w:pPr>
      <w:r w:rsidRPr="00591D3F">
        <w:rPr>
          <w:rFonts w:asciiTheme="majorBidi" w:hAnsiTheme="majorBidi" w:cstheme="majorBidi"/>
        </w:rPr>
        <w:t>2.</w:t>
      </w:r>
      <w:r w:rsidR="00D56120" w:rsidRPr="00591D3F">
        <w:rPr>
          <w:rFonts w:asciiTheme="majorBidi" w:hAnsiTheme="majorBidi" w:cstheme="majorBidi"/>
        </w:rPr>
        <w:t xml:space="preserve"> Под вещественными моделями принято понимать те, которые воспроизводят структуру объекта и взаимоотношения его частей. Примером таких моделей в медицине могут служить различные протезы, которые по внешнему виду похожи на реальные части тела, которые они замещают.</w:t>
      </w:r>
    </w:p>
    <w:p w14:paraId="3BD99209" w14:textId="77777777" w:rsidR="003F1501" w:rsidRPr="00591D3F" w:rsidRDefault="00784704" w:rsidP="00D56120">
      <w:pPr>
        <w:jc w:val="both"/>
        <w:rPr>
          <w:rFonts w:asciiTheme="majorBidi" w:hAnsiTheme="majorBidi" w:cstheme="majorBidi"/>
          <w:lang w:val="en-US"/>
        </w:rPr>
      </w:pPr>
      <w:r w:rsidRPr="00591D3F">
        <w:rPr>
          <w:rFonts w:asciiTheme="majorBidi" w:hAnsiTheme="majorBidi" w:cstheme="majorBidi"/>
        </w:rPr>
        <w:t>3.</w:t>
      </w:r>
      <w:r w:rsidR="00B20AD6" w:rsidRPr="00591D3F">
        <w:rPr>
          <w:rFonts w:asciiTheme="majorBidi" w:hAnsiTheme="majorBidi" w:cstheme="majorBidi"/>
          <w:lang w:val="en-US"/>
        </w:rPr>
        <w:t>Дайте характеристику энергетических моделей.</w:t>
      </w:r>
    </w:p>
    <w:p w14:paraId="24C43ADD" w14:textId="77777777" w:rsidR="00BA5C15" w:rsidRPr="00591D3F" w:rsidRDefault="00784704" w:rsidP="00871EC6">
      <w:pPr>
        <w:jc w:val="both"/>
        <w:rPr>
          <w:rFonts w:asciiTheme="majorBidi" w:hAnsiTheme="majorBidi" w:cstheme="majorBidi"/>
          <w:lang w:val="en-US"/>
        </w:rPr>
      </w:pPr>
      <w:r w:rsidRPr="00591D3F">
        <w:rPr>
          <w:rFonts w:asciiTheme="majorBidi" w:hAnsiTheme="majorBidi" w:cstheme="majorBidi"/>
        </w:rPr>
        <w:t>3.</w:t>
      </w:r>
      <w:r w:rsidR="0027069D" w:rsidRPr="00591D3F">
        <w:rPr>
          <w:rFonts w:asciiTheme="majorBidi" w:hAnsiTheme="majorBidi" w:cstheme="majorBidi"/>
          <w:lang w:val="en-US"/>
        </w:rPr>
        <w:t>Энергетические модели используются для моделирования функциональных взаимоотношений в изучаемых объектах. Эти модели по внешнему виду не напоминают моделируемые объекты, но их целью является выполнение функций этих объектов. На- пример, в медицине широко используются такие системы, как аппарат искусственной почки или искусственного дыхания. Имеется целый ряд разработок, в которых сочетаются свойства вещественных и энергетических моделей, то есть и по внешнему виду и по выполняемым функциям модели подобны заменяемым органам. К таким моделям относятся биоуправляемые протезы, искусственный хрусталик глаза, последние разработки в области искусственного сердца.</w:t>
      </w:r>
    </w:p>
    <w:p w14:paraId="1712F0BA" w14:textId="77777777" w:rsidR="00E32E35" w:rsidRPr="00591D3F" w:rsidRDefault="00784704" w:rsidP="00871EC6">
      <w:pPr>
        <w:jc w:val="both"/>
        <w:rPr>
          <w:rFonts w:asciiTheme="majorBidi" w:hAnsiTheme="majorBidi" w:cstheme="majorBidi"/>
          <w:lang w:val="en-US"/>
        </w:rPr>
      </w:pPr>
      <w:r w:rsidRPr="00591D3F">
        <w:rPr>
          <w:rFonts w:asciiTheme="majorBidi" w:hAnsiTheme="majorBidi" w:cstheme="majorBidi"/>
        </w:rPr>
        <w:t>4.</w:t>
      </w:r>
      <w:r w:rsidR="00E32E35" w:rsidRPr="00591D3F">
        <w:rPr>
          <w:rFonts w:asciiTheme="majorBidi" w:hAnsiTheme="majorBidi" w:cstheme="majorBidi"/>
          <w:lang w:val="en-US"/>
        </w:rPr>
        <w:t>Дайте характеристику информационных моделей.</w:t>
      </w:r>
    </w:p>
    <w:p w14:paraId="4CA9CB23" w14:textId="77777777" w:rsidR="00E32E35" w:rsidRPr="00591D3F" w:rsidRDefault="00D331A5" w:rsidP="00871EC6">
      <w:pPr>
        <w:jc w:val="both"/>
        <w:rPr>
          <w:rFonts w:asciiTheme="majorBidi" w:hAnsiTheme="majorBidi" w:cstheme="majorBidi"/>
          <w:lang w:val="en-US"/>
        </w:rPr>
      </w:pPr>
      <w:r w:rsidRPr="00591D3F">
        <w:rPr>
          <w:rFonts w:asciiTheme="majorBidi" w:hAnsiTheme="majorBidi" w:cstheme="majorBidi"/>
          <w:lang w:val="en-US"/>
        </w:rPr>
        <w:t>4.В отличие от первых двух моделей информационные модели производят описание объекта. В медико-биологических исследованиях до недавнего времени для описания работы биологических систем использовали преимущественно словесные модели. Однако с помощью словесных моделей затруднительно четко изложить закономерности работы изучаемого объекта. Поэтому все чаще используются математические модели, которые используют количественные соотношения между параметрами исследуемой биосистемы.</w:t>
      </w:r>
    </w:p>
    <w:p w14:paraId="28E2E711" w14:textId="77777777" w:rsidR="00D331A5" w:rsidRPr="00591D3F" w:rsidRDefault="00D331A5" w:rsidP="00871EC6">
      <w:pPr>
        <w:jc w:val="both"/>
        <w:rPr>
          <w:rFonts w:asciiTheme="majorBidi" w:hAnsiTheme="majorBidi" w:cstheme="majorBidi"/>
          <w:lang w:val="en-US"/>
        </w:rPr>
      </w:pPr>
      <w:r w:rsidRPr="00591D3F">
        <w:rPr>
          <w:rFonts w:asciiTheme="majorBidi" w:hAnsiTheme="majorBidi" w:cstheme="majorBidi"/>
          <w:lang w:val="en-US"/>
        </w:rPr>
        <w:t xml:space="preserve">5. </w:t>
      </w:r>
      <w:r w:rsidR="00804BFD" w:rsidRPr="00591D3F">
        <w:rPr>
          <w:rFonts w:asciiTheme="majorBidi" w:hAnsiTheme="majorBidi" w:cstheme="majorBidi"/>
          <w:lang w:val="en-US"/>
        </w:rPr>
        <w:t>Дайте характеристику математических моделей. Их классификация.</w:t>
      </w:r>
    </w:p>
    <w:p w14:paraId="23C7397D" w14:textId="77777777" w:rsidR="00B93522" w:rsidRPr="00591D3F" w:rsidRDefault="00804BFD" w:rsidP="00871EC6">
      <w:pPr>
        <w:jc w:val="both"/>
        <w:rPr>
          <w:rFonts w:asciiTheme="majorBidi" w:hAnsiTheme="majorBidi" w:cstheme="majorBidi"/>
          <w:lang w:val="en-US"/>
        </w:rPr>
      </w:pPr>
      <w:r w:rsidRPr="00591D3F">
        <w:rPr>
          <w:rFonts w:asciiTheme="majorBidi" w:hAnsiTheme="majorBidi" w:cstheme="majorBidi"/>
          <w:lang w:val="en-US"/>
        </w:rPr>
        <w:t xml:space="preserve">5. </w:t>
      </w:r>
      <w:r w:rsidR="00B93522" w:rsidRPr="00591D3F">
        <w:rPr>
          <w:rFonts w:asciiTheme="majorBidi" w:hAnsiTheme="majorBidi" w:cstheme="majorBidi"/>
          <w:lang w:val="en-US"/>
        </w:rPr>
        <w:t xml:space="preserve">Математическая модель представляет собой систему математических соотношений </w:t>
      </w:r>
      <w:r w:rsidR="00B93522" w:rsidRPr="00591D3F">
        <w:rPr>
          <w:rFonts w:asciiTheme="majorBidi" w:hAnsiTheme="majorBidi" w:cstheme="majorBidi"/>
          <w:lang w:val="en-US"/>
        </w:rPr>
        <w:t> формул, функций, уравнений, систем уравнений и т. п., описывающих те или иные стороны изучаемого объекта, явления, процесса. Использование</w:t>
      </w:r>
    </w:p>
    <w:p w14:paraId="2CF540BC" w14:textId="77777777" w:rsidR="00804BFD" w:rsidRPr="00591D3F" w:rsidRDefault="00B93522" w:rsidP="00871EC6">
      <w:pPr>
        <w:jc w:val="both"/>
        <w:rPr>
          <w:rFonts w:asciiTheme="majorBidi" w:hAnsiTheme="majorBidi" w:cstheme="majorBidi"/>
          <w:lang w:val="en-US"/>
        </w:rPr>
      </w:pPr>
      <w:r w:rsidRPr="00591D3F">
        <w:rPr>
          <w:rFonts w:asciiTheme="majorBidi" w:hAnsiTheme="majorBidi" w:cstheme="majorBidi"/>
          <w:lang w:val="en-US"/>
        </w:rPr>
        <w:t>математических моделей позволяет перейти к сжатому изложению гипотез и закономерностей, а главное, к широкому использованию компьютерных технологий.</w:t>
      </w:r>
    </w:p>
    <w:p w14:paraId="57C13B58" w14:textId="77777777" w:rsidR="00043D39" w:rsidRPr="00591D3F" w:rsidRDefault="000C0931" w:rsidP="00871EC6">
      <w:pPr>
        <w:jc w:val="both"/>
        <w:rPr>
          <w:rFonts w:asciiTheme="majorBidi" w:hAnsiTheme="majorBidi" w:cstheme="majorBidi"/>
        </w:rPr>
      </w:pPr>
      <w:r w:rsidRPr="00591D3F">
        <w:rPr>
          <w:rFonts w:asciiTheme="majorBidi" w:hAnsiTheme="majorBidi" w:cstheme="majorBidi"/>
          <w:lang w:val="en-US"/>
        </w:rPr>
        <w:t xml:space="preserve"> </w:t>
      </w:r>
      <w:r w:rsidR="00043D39" w:rsidRPr="00591D3F">
        <w:rPr>
          <w:rFonts w:asciiTheme="majorBidi" w:hAnsiTheme="majorBidi" w:cstheme="majorBidi"/>
        </w:rPr>
        <w:t>6.</w:t>
      </w:r>
      <w:r w:rsidR="00216D43" w:rsidRPr="00591D3F">
        <w:rPr>
          <w:rFonts w:asciiTheme="majorBidi" w:hAnsiTheme="majorBidi" w:cstheme="majorBidi"/>
        </w:rPr>
        <w:t>Расскажитеоцеляхматематическогомоделированиявмедицине.Какие характеристики объекта исследования отражают при математическом моделировании?</w:t>
      </w:r>
    </w:p>
    <w:p w14:paraId="2B0E9103" w14:textId="77777777" w:rsidR="005B4009" w:rsidRPr="00591D3F" w:rsidRDefault="000C0931" w:rsidP="00871EC6">
      <w:pPr>
        <w:jc w:val="both"/>
        <w:rPr>
          <w:rFonts w:asciiTheme="majorBidi" w:hAnsiTheme="majorBidi" w:cstheme="majorBidi"/>
          <w:lang w:val="en-US"/>
        </w:rPr>
      </w:pPr>
      <w:r w:rsidRPr="00591D3F">
        <w:rPr>
          <w:rFonts w:asciiTheme="majorBidi" w:hAnsiTheme="majorBidi" w:cstheme="majorBidi"/>
          <w:lang w:val="en-US"/>
        </w:rPr>
        <w:t>6.</w:t>
      </w:r>
      <w:r w:rsidR="00967A3F" w:rsidRPr="00591D3F">
        <w:rPr>
          <w:rFonts w:asciiTheme="majorBidi" w:hAnsiTheme="majorBidi" w:cstheme="majorBidi"/>
          <w:lang w:val="en-US"/>
        </w:rPr>
        <w:t>Для изучения протекания патологических процессов, отработки новых методов хирургического вмешательства и изучения новых лекарственных средств широко используют биологические модели различных животных. Полученные результаты с определенной долей осторожности переносятся на человека. В зависимости от целей исследования подбирают животных так, чтобы уровень организации изучаемой системы был близок к уровню организации таковой у человека.</w:t>
      </w:r>
    </w:p>
    <w:p w14:paraId="23AAD516" w14:textId="77777777" w:rsidR="00C3206F" w:rsidRPr="00591D3F" w:rsidRDefault="0014608D" w:rsidP="00871EC6">
      <w:pPr>
        <w:jc w:val="both"/>
        <w:rPr>
          <w:rFonts w:asciiTheme="majorBidi" w:hAnsiTheme="majorBidi" w:cstheme="majorBidi"/>
        </w:rPr>
      </w:pPr>
      <w:r w:rsidRPr="00591D3F">
        <w:rPr>
          <w:rFonts w:asciiTheme="majorBidi" w:hAnsiTheme="majorBidi" w:cstheme="majorBidi"/>
        </w:rPr>
        <w:t xml:space="preserve">7. </w:t>
      </w:r>
      <w:r w:rsidR="008D0DAD" w:rsidRPr="00591D3F">
        <w:rPr>
          <w:rFonts w:asciiTheme="majorBidi" w:hAnsiTheme="majorBidi" w:cstheme="majorBidi"/>
        </w:rPr>
        <w:t>Дайте характеристику биологических моделей.</w:t>
      </w:r>
    </w:p>
    <w:p w14:paraId="6BBD8122" w14:textId="77777777" w:rsidR="00A85094" w:rsidRPr="00591D3F" w:rsidRDefault="00A85094" w:rsidP="00871EC6">
      <w:pPr>
        <w:jc w:val="both"/>
        <w:rPr>
          <w:rFonts w:asciiTheme="majorBidi" w:hAnsiTheme="majorBidi" w:cstheme="majorBidi"/>
        </w:rPr>
      </w:pPr>
      <w:r w:rsidRPr="00591D3F">
        <w:rPr>
          <w:rFonts w:asciiTheme="majorBidi" w:hAnsiTheme="majorBidi" w:cstheme="majorBidi"/>
        </w:rPr>
        <w:t xml:space="preserve">7. </w:t>
      </w:r>
      <w:r w:rsidR="00C3206F" w:rsidRPr="00591D3F">
        <w:rPr>
          <w:rFonts w:asciiTheme="majorBidi" w:hAnsiTheme="majorBidi" w:cstheme="majorBidi"/>
        </w:rPr>
        <w:t>Моделирование биологических систем - процесс создания моделей биологических систем с характерными им свойствами. Объектом моделирования может стать любая биологическая система. Биологическое моделирование является важной задачей системной и математической биологии. Вычислительные системы биологии нацелены на развитие и использование эффективных алгоритмов, структур данных, визуализации и средств коммуникации для компьютерного моделирования биологических систем.</w:t>
      </w:r>
    </w:p>
    <w:p w14:paraId="600FF4E1" w14:textId="77777777" w:rsidR="00F23486" w:rsidRPr="00591D3F" w:rsidRDefault="00C3206F" w:rsidP="00871EC6">
      <w:pPr>
        <w:jc w:val="both"/>
        <w:rPr>
          <w:rFonts w:asciiTheme="majorBidi" w:hAnsiTheme="majorBidi" w:cstheme="majorBidi"/>
        </w:rPr>
      </w:pPr>
      <w:r w:rsidRPr="00591D3F">
        <w:rPr>
          <w:rFonts w:asciiTheme="majorBidi" w:hAnsiTheme="majorBidi" w:cstheme="majorBidi"/>
        </w:rPr>
        <w:t xml:space="preserve">8. </w:t>
      </w:r>
      <w:r w:rsidR="00F20D5E" w:rsidRPr="00591D3F">
        <w:rPr>
          <w:rFonts w:asciiTheme="majorBidi" w:hAnsiTheme="majorBidi" w:cstheme="majorBidi"/>
        </w:rPr>
        <w:t xml:space="preserve">Расскажите об основных этапах построения математических моделей </w:t>
      </w:r>
      <w:proofErr w:type="spellStart"/>
      <w:r w:rsidR="00F20D5E" w:rsidRPr="00591D3F">
        <w:rPr>
          <w:rFonts w:asciiTheme="majorBidi" w:hAnsiTheme="majorBidi" w:cstheme="majorBidi"/>
        </w:rPr>
        <w:t>биосистем</w:t>
      </w:r>
      <w:proofErr w:type="spellEnd"/>
      <w:r w:rsidR="00F20D5E" w:rsidRPr="00591D3F">
        <w:rPr>
          <w:rFonts w:asciiTheme="majorBidi" w:hAnsiTheme="majorBidi" w:cstheme="majorBidi"/>
        </w:rPr>
        <w:t>.</w:t>
      </w:r>
    </w:p>
    <w:p w14:paraId="5F323B92" w14:textId="77777777" w:rsidR="0092107C" w:rsidRPr="00591D3F" w:rsidRDefault="00F23486" w:rsidP="00871EC6">
      <w:pPr>
        <w:jc w:val="both"/>
        <w:rPr>
          <w:rFonts w:asciiTheme="majorBidi" w:hAnsiTheme="majorBidi" w:cstheme="majorBidi"/>
        </w:rPr>
      </w:pPr>
      <w:r w:rsidRPr="00591D3F">
        <w:rPr>
          <w:rFonts w:asciiTheme="majorBidi" w:hAnsiTheme="majorBidi" w:cstheme="majorBidi"/>
        </w:rPr>
        <w:t xml:space="preserve">8. </w:t>
      </w:r>
      <w:r w:rsidR="00B91042" w:rsidRPr="00591D3F">
        <w:rPr>
          <w:rFonts w:asciiTheme="majorBidi" w:hAnsiTheme="majorBidi" w:cstheme="majorBidi"/>
        </w:rPr>
        <w:t xml:space="preserve">Этап 1. ВЫБОР ОБЪЕКТА МОДЕЛИРОВАНИЯ </w:t>
      </w:r>
    </w:p>
    <w:p w14:paraId="25243618" w14:textId="77777777" w:rsidR="00B91042" w:rsidRPr="00591D3F" w:rsidRDefault="00B91042" w:rsidP="00871EC6">
      <w:pPr>
        <w:jc w:val="both"/>
        <w:rPr>
          <w:rFonts w:asciiTheme="majorBidi" w:hAnsiTheme="majorBidi" w:cstheme="majorBidi"/>
        </w:rPr>
      </w:pPr>
      <w:r w:rsidRPr="00591D3F">
        <w:rPr>
          <w:rFonts w:asciiTheme="majorBidi" w:hAnsiTheme="majorBidi" w:cstheme="majorBidi"/>
        </w:rPr>
        <w:t xml:space="preserve">Этап 2. АНАЛИЗ ПРОБЛЕМНОЙ СИТУАЦИИ, сложившейся в рассматриваемом объекте моделирования. </w:t>
      </w:r>
    </w:p>
    <w:p w14:paraId="793BF954" w14:textId="77777777" w:rsidR="005A1F77" w:rsidRPr="00591D3F" w:rsidRDefault="00B91042" w:rsidP="00871EC6">
      <w:pPr>
        <w:jc w:val="both"/>
        <w:rPr>
          <w:rFonts w:asciiTheme="majorBidi" w:hAnsiTheme="majorBidi" w:cstheme="majorBidi"/>
        </w:rPr>
      </w:pPr>
      <w:r w:rsidRPr="00591D3F">
        <w:rPr>
          <w:rFonts w:asciiTheme="majorBidi" w:hAnsiTheme="majorBidi" w:cstheme="majorBidi"/>
        </w:rPr>
        <w:t>Этап 3. ТИП И ЧИСЛО НЕ</w:t>
      </w:r>
      <w:r w:rsidR="0092107C" w:rsidRPr="00591D3F">
        <w:rPr>
          <w:rFonts w:asciiTheme="majorBidi" w:hAnsiTheme="majorBidi" w:cstheme="majorBidi"/>
        </w:rPr>
        <w:t xml:space="preserve"> </w:t>
      </w:r>
      <w:r w:rsidRPr="00591D3F">
        <w:rPr>
          <w:rFonts w:asciiTheme="majorBidi" w:hAnsiTheme="majorBidi" w:cstheme="majorBidi"/>
        </w:rPr>
        <w:t>НАБЛЮДАЕМЫХ ПАРАМЕТРОВ</w:t>
      </w:r>
    </w:p>
    <w:p w14:paraId="0CD8F7B7" w14:textId="77777777" w:rsidR="00D331A5" w:rsidRPr="00591D3F" w:rsidRDefault="00D331A5" w:rsidP="00871EC6">
      <w:pPr>
        <w:jc w:val="both"/>
        <w:rPr>
          <w:rFonts w:asciiTheme="majorBidi" w:hAnsiTheme="majorBidi" w:cstheme="majorBidi"/>
          <w:lang w:val="en-US"/>
        </w:rPr>
      </w:pPr>
      <w:r w:rsidRPr="00591D3F">
        <w:rPr>
          <w:rFonts w:asciiTheme="majorBidi" w:hAnsiTheme="majorBidi" w:cstheme="majorBidi"/>
          <w:lang w:val="en-US"/>
        </w:rPr>
        <w:t xml:space="preserve"> </w:t>
      </w:r>
      <w:r w:rsidR="005A1F77" w:rsidRPr="00591D3F">
        <w:rPr>
          <w:rFonts w:asciiTheme="majorBidi" w:hAnsiTheme="majorBidi" w:cstheme="majorBidi"/>
          <w:lang w:val="en-US"/>
        </w:rPr>
        <w:t>Этап 4. ТИП И ЧИСЛО НАБЛЮДАЕМЫХ ПАРАМЕТРОВ</w:t>
      </w:r>
    </w:p>
    <w:p w14:paraId="7AA3E60B" w14:textId="77777777" w:rsidR="0090629A" w:rsidRPr="00591D3F" w:rsidRDefault="0050516A" w:rsidP="00871EC6">
      <w:pPr>
        <w:jc w:val="both"/>
        <w:rPr>
          <w:rFonts w:asciiTheme="majorBidi" w:hAnsiTheme="majorBidi" w:cstheme="majorBidi"/>
          <w:lang w:val="en-US"/>
        </w:rPr>
      </w:pPr>
      <w:r w:rsidRPr="00591D3F">
        <w:rPr>
          <w:rFonts w:asciiTheme="majorBidi" w:hAnsiTheme="majorBidi" w:cstheme="majorBidi"/>
          <w:lang w:val="en-US"/>
        </w:rPr>
        <w:lastRenderedPageBreak/>
        <w:t>Этап 5. УСЛОВИЕ АДЕКВАТНОСТИ, то есть уверенность в том, что математическая модель экономического объекта полностью</w:t>
      </w:r>
    </w:p>
    <w:p w14:paraId="7CBD2788" w14:textId="77777777" w:rsidR="00A8770F" w:rsidRPr="00591D3F" w:rsidRDefault="00A8770F" w:rsidP="00871EC6">
      <w:pPr>
        <w:jc w:val="both"/>
        <w:rPr>
          <w:rFonts w:asciiTheme="majorBidi" w:hAnsiTheme="majorBidi" w:cstheme="majorBidi"/>
          <w:lang w:val="en-US"/>
        </w:rPr>
      </w:pPr>
      <w:r w:rsidRPr="00591D3F">
        <w:rPr>
          <w:rFonts w:asciiTheme="majorBidi" w:hAnsiTheme="majorBidi" w:cstheme="majorBidi"/>
          <w:lang w:val="en-US"/>
        </w:rPr>
        <w:t>Этап 6. ИСПОЛЬЗУЕМЫЙ МАТЕМАТИЧЕСКИЙ АППАРАТ, соответствующий конкретному математическому описанию производственно-экономической ситуации.</w:t>
      </w:r>
    </w:p>
    <w:p w14:paraId="7FA29034" w14:textId="77777777" w:rsidR="00F20D5E" w:rsidRPr="00591D3F" w:rsidRDefault="003E30EB" w:rsidP="00871EC6">
      <w:pPr>
        <w:jc w:val="both"/>
        <w:rPr>
          <w:rFonts w:asciiTheme="majorBidi" w:hAnsiTheme="majorBidi" w:cstheme="majorBidi"/>
          <w:lang w:val="en-US"/>
        </w:rPr>
      </w:pPr>
      <w:r w:rsidRPr="00591D3F">
        <w:rPr>
          <w:rFonts w:asciiTheme="majorBidi" w:hAnsiTheme="majorBidi" w:cstheme="majorBidi"/>
          <w:lang w:val="en-US"/>
        </w:rPr>
        <w:t>Этап 7. АНАЛИЗ РЕЗУЛЬТАТОВ МОДЕЛИРОВАНИЯ экономического объекта: оптимальных значений основных переменных и целевой функции.</w:t>
      </w:r>
    </w:p>
    <w:p w14:paraId="1A830837" w14:textId="77777777" w:rsidR="00CE3A4D" w:rsidRPr="00591D3F" w:rsidRDefault="00F23486" w:rsidP="00871EC6">
      <w:pPr>
        <w:jc w:val="both"/>
        <w:rPr>
          <w:rFonts w:asciiTheme="majorBidi" w:hAnsiTheme="majorBidi" w:cstheme="majorBidi"/>
          <w:lang w:val="en-US"/>
        </w:rPr>
      </w:pPr>
      <w:r w:rsidRPr="00591D3F">
        <w:rPr>
          <w:rFonts w:asciiTheme="majorBidi" w:hAnsiTheme="majorBidi" w:cstheme="majorBidi"/>
          <w:lang w:val="en-US"/>
        </w:rPr>
        <w:t>Этап 8. ПРИНЯТИЕ РЕШЕНИЯ.</w:t>
      </w:r>
    </w:p>
    <w:p w14:paraId="2FDEDA0F" w14:textId="77777777" w:rsidR="00F20D5E" w:rsidRPr="00591D3F" w:rsidRDefault="00F20D5E" w:rsidP="00871EC6">
      <w:pPr>
        <w:jc w:val="both"/>
        <w:rPr>
          <w:rFonts w:asciiTheme="majorBidi" w:hAnsiTheme="majorBidi" w:cstheme="majorBidi"/>
        </w:rPr>
      </w:pPr>
      <w:r w:rsidRPr="00591D3F">
        <w:rPr>
          <w:rFonts w:asciiTheme="majorBidi" w:hAnsiTheme="majorBidi" w:cstheme="majorBidi"/>
        </w:rPr>
        <w:t>9.</w:t>
      </w:r>
      <w:r w:rsidR="000D49F2" w:rsidRPr="00591D3F">
        <w:rPr>
          <w:rFonts w:asciiTheme="majorBidi" w:hAnsiTheme="majorBidi" w:cstheme="majorBidi"/>
        </w:rPr>
        <w:t xml:space="preserve"> Перечислите основные математические методы, используемые для диагностики и прогноза в медицине.</w:t>
      </w:r>
    </w:p>
    <w:p w14:paraId="13602E25" w14:textId="77777777" w:rsidR="00FD2E0C" w:rsidRPr="00591D3F" w:rsidRDefault="00FD2E0C" w:rsidP="00871EC6">
      <w:pPr>
        <w:jc w:val="both"/>
        <w:rPr>
          <w:rFonts w:asciiTheme="majorBidi" w:hAnsiTheme="majorBidi" w:cstheme="majorBidi"/>
        </w:rPr>
      </w:pPr>
      <w:r w:rsidRPr="00591D3F">
        <w:rPr>
          <w:rFonts w:asciiTheme="majorBidi" w:hAnsiTheme="majorBidi" w:cstheme="majorBidi"/>
        </w:rPr>
        <w:t xml:space="preserve">9. </w:t>
      </w:r>
      <w:r w:rsidR="002B093C" w:rsidRPr="00591D3F">
        <w:rPr>
          <w:rFonts w:asciiTheme="majorBidi" w:hAnsiTheme="majorBidi" w:cstheme="majorBidi"/>
        </w:rPr>
        <w:t xml:space="preserve">Наибольшее значение в медицинских исследованиях получили математические модели. Обычно это система управлений, описывающая взаимосвязь между переменными, характеризующими реальный физиологический процесс или систему. Математические модели подразделяются на детерминированные и вероятностные. В детерминированных моделях переменные и параметры предполагаются постоянными или описываются детерминированными функциями. В вероятностных моделях, характеризующие </w:t>
      </w:r>
      <w:proofErr w:type="spellStart"/>
      <w:r w:rsidR="002B093C" w:rsidRPr="00591D3F">
        <w:rPr>
          <w:rFonts w:asciiTheme="majorBidi" w:hAnsiTheme="majorBidi" w:cstheme="majorBidi"/>
        </w:rPr>
        <w:t>ее</w:t>
      </w:r>
      <w:proofErr w:type="spellEnd"/>
      <w:r w:rsidR="002B093C" w:rsidRPr="00591D3F">
        <w:rPr>
          <w:rFonts w:asciiTheme="majorBidi" w:hAnsiTheme="majorBidi" w:cstheme="majorBidi"/>
        </w:rPr>
        <w:t xml:space="preserve"> переменные и параметры являются случайными функциями или случайными величинами.</w:t>
      </w:r>
    </w:p>
    <w:p w14:paraId="6BD6F9DC" w14:textId="77777777" w:rsidR="0044193F" w:rsidRPr="00591D3F" w:rsidRDefault="0044193F" w:rsidP="00871EC6">
      <w:pPr>
        <w:jc w:val="both"/>
        <w:rPr>
          <w:rFonts w:asciiTheme="majorBidi" w:hAnsiTheme="majorBidi" w:cstheme="majorBidi"/>
        </w:rPr>
      </w:pPr>
      <w:r w:rsidRPr="00591D3F">
        <w:rPr>
          <w:rFonts w:asciiTheme="majorBidi" w:hAnsiTheme="majorBidi" w:cstheme="majorBidi"/>
        </w:rPr>
        <w:t>10.</w:t>
      </w:r>
      <w:r w:rsidR="00AC6EEA" w:rsidRPr="00591D3F">
        <w:rPr>
          <w:rFonts w:asciiTheme="majorBidi" w:hAnsiTheme="majorBidi" w:cstheme="majorBidi"/>
        </w:rPr>
        <w:t xml:space="preserve"> Перечислите показатели качества модели.</w:t>
      </w:r>
    </w:p>
    <w:p w14:paraId="313C6482" w14:textId="77777777" w:rsidR="0044193F" w:rsidRPr="00591D3F" w:rsidRDefault="002B093C" w:rsidP="00871EC6">
      <w:pPr>
        <w:jc w:val="both"/>
        <w:rPr>
          <w:rFonts w:asciiTheme="majorBidi" w:hAnsiTheme="majorBidi" w:cstheme="majorBidi"/>
          <w:lang w:val="en-US"/>
        </w:rPr>
      </w:pPr>
      <w:r w:rsidRPr="00591D3F">
        <w:rPr>
          <w:rFonts w:asciiTheme="majorBidi" w:hAnsiTheme="majorBidi" w:cstheme="majorBidi"/>
        </w:rPr>
        <w:t xml:space="preserve">10. </w:t>
      </w:r>
      <w:r w:rsidR="0044193F" w:rsidRPr="00591D3F">
        <w:rPr>
          <w:rFonts w:asciiTheme="majorBidi" w:hAnsiTheme="majorBidi" w:cstheme="majorBidi"/>
          <w:lang w:val="en-US"/>
        </w:rPr>
        <w:t>Сравнение результатов, полученных с помощью модели и реального объекта, позволяет определить основные показатели качества модели:</w:t>
      </w:r>
    </w:p>
    <w:p w14:paraId="74E8A52B" w14:textId="77777777" w:rsidR="0044193F" w:rsidRPr="00591D3F" w:rsidRDefault="0044193F" w:rsidP="00871EC6">
      <w:pPr>
        <w:jc w:val="both"/>
        <w:rPr>
          <w:rFonts w:asciiTheme="majorBidi" w:hAnsiTheme="majorBidi" w:cstheme="majorBidi"/>
          <w:lang w:val="en-US"/>
        </w:rPr>
      </w:pPr>
      <w:r w:rsidRPr="00591D3F">
        <w:rPr>
          <w:rFonts w:asciiTheme="majorBidi" w:hAnsiTheme="majorBidi" w:cstheme="majorBidi"/>
          <w:lang w:val="en-US"/>
        </w:rPr>
        <w:t> информативность, оценивается корреляцией между экспериментальным значением отклика системы на внешнее воздействие и значением отклика, рассчитанным по модели;</w:t>
      </w:r>
    </w:p>
    <w:p w14:paraId="1C154993" w14:textId="77777777" w:rsidR="0044193F" w:rsidRPr="00591D3F" w:rsidRDefault="0044193F" w:rsidP="00871EC6">
      <w:pPr>
        <w:jc w:val="both"/>
        <w:rPr>
          <w:rFonts w:asciiTheme="majorBidi" w:hAnsiTheme="majorBidi" w:cstheme="majorBidi"/>
          <w:lang w:val="en-US"/>
        </w:rPr>
      </w:pPr>
      <w:r w:rsidRPr="00591D3F">
        <w:rPr>
          <w:rFonts w:asciiTheme="majorBidi" w:hAnsiTheme="majorBidi" w:cstheme="majorBidi"/>
          <w:lang w:val="en-US"/>
        </w:rPr>
        <w:t> адекватность, означает отражение моделью с заданной точностью определенной совокупности свойств объекта;</w:t>
      </w:r>
    </w:p>
    <w:p w14:paraId="77B4560E" w14:textId="77777777" w:rsidR="0044193F" w:rsidRPr="00591D3F" w:rsidRDefault="0044193F" w:rsidP="00871EC6">
      <w:pPr>
        <w:jc w:val="both"/>
        <w:rPr>
          <w:rFonts w:asciiTheme="majorBidi" w:hAnsiTheme="majorBidi" w:cstheme="majorBidi"/>
          <w:lang w:val="en-US"/>
        </w:rPr>
      </w:pPr>
      <w:r w:rsidRPr="00591D3F">
        <w:rPr>
          <w:rFonts w:asciiTheme="majorBidi" w:hAnsiTheme="majorBidi" w:cstheme="majorBidi"/>
          <w:lang w:val="en-US"/>
        </w:rPr>
        <w:t> устойчивость коэффициентов регрессии и структуры модели.</w:t>
      </w:r>
    </w:p>
    <w:p w14:paraId="5C564621" w14:textId="77777777" w:rsidR="00AC6EEA" w:rsidRPr="00591D3F" w:rsidRDefault="00AC6EEA" w:rsidP="00871EC6">
      <w:pPr>
        <w:jc w:val="both"/>
        <w:rPr>
          <w:rFonts w:asciiTheme="majorBidi" w:hAnsiTheme="majorBidi" w:cstheme="majorBidi"/>
        </w:rPr>
      </w:pPr>
      <w:r w:rsidRPr="00591D3F">
        <w:rPr>
          <w:rFonts w:asciiTheme="majorBidi" w:hAnsiTheme="majorBidi" w:cstheme="majorBidi"/>
        </w:rPr>
        <w:t>11.</w:t>
      </w:r>
      <w:r w:rsidR="00CE2DEB" w:rsidRPr="00591D3F">
        <w:rPr>
          <w:rFonts w:asciiTheme="majorBidi" w:hAnsiTheme="majorBidi" w:cstheme="majorBidi"/>
        </w:rPr>
        <w:t xml:space="preserve"> Расскажите о требованиях к математическим моделям </w:t>
      </w:r>
      <w:proofErr w:type="spellStart"/>
      <w:r w:rsidR="00CE2DEB" w:rsidRPr="00591D3F">
        <w:rPr>
          <w:rFonts w:asciiTheme="majorBidi" w:hAnsiTheme="majorBidi" w:cstheme="majorBidi"/>
        </w:rPr>
        <w:t>биосистем</w:t>
      </w:r>
      <w:proofErr w:type="spellEnd"/>
      <w:r w:rsidR="00CE2DEB" w:rsidRPr="00591D3F">
        <w:rPr>
          <w:rFonts w:asciiTheme="majorBidi" w:hAnsiTheme="majorBidi" w:cstheme="majorBidi"/>
        </w:rPr>
        <w:t>.</w:t>
      </w:r>
    </w:p>
    <w:p w14:paraId="74CD4151" w14:textId="77777777" w:rsidR="004D15B3" w:rsidRPr="00591D3F" w:rsidRDefault="00CE2DEB" w:rsidP="00871EC6">
      <w:pPr>
        <w:jc w:val="both"/>
        <w:rPr>
          <w:rFonts w:asciiTheme="majorBidi" w:hAnsiTheme="majorBidi" w:cstheme="majorBidi"/>
        </w:rPr>
      </w:pPr>
      <w:r w:rsidRPr="00591D3F">
        <w:rPr>
          <w:rFonts w:asciiTheme="majorBidi" w:hAnsiTheme="majorBidi" w:cstheme="majorBidi"/>
        </w:rPr>
        <w:t>11.</w:t>
      </w:r>
      <w:r w:rsidR="004D15B3" w:rsidRPr="00591D3F">
        <w:rPr>
          <w:rFonts w:asciiTheme="majorBidi" w:hAnsiTheme="majorBidi" w:cstheme="majorBidi"/>
        </w:rPr>
        <w:t xml:space="preserve"> Направленность на клиническое применение определила особые требования к математическим моделям: необходимость отражения патологических процессов и </w:t>
      </w:r>
      <w:proofErr w:type="spellStart"/>
      <w:r w:rsidR="004D15B3" w:rsidRPr="00591D3F">
        <w:rPr>
          <w:rFonts w:asciiTheme="majorBidi" w:hAnsiTheme="majorBidi" w:cstheme="majorBidi"/>
        </w:rPr>
        <w:t>компенсаторных</w:t>
      </w:r>
      <w:proofErr w:type="spellEnd"/>
      <w:r w:rsidR="004D15B3" w:rsidRPr="00591D3F">
        <w:rPr>
          <w:rFonts w:asciiTheme="majorBidi" w:hAnsiTheme="majorBidi" w:cstheme="majorBidi"/>
        </w:rPr>
        <w:t xml:space="preserve"> сдвигов, лечебных воздействий (медикаментозных, изменения режима вентиляции, жидкостного баланса и пр.), представления клинического контроля, оценку модели в реальном времени, а также наличие интерактивного (диалогового) интерфейса (общения) в терминах, принятых в клинике.</w:t>
      </w:r>
    </w:p>
    <w:p w14:paraId="014FBEC2" w14:textId="77777777" w:rsidR="004D15B3" w:rsidRPr="00591D3F" w:rsidRDefault="004D15B3" w:rsidP="00871EC6">
      <w:pPr>
        <w:jc w:val="both"/>
        <w:rPr>
          <w:rFonts w:asciiTheme="majorBidi" w:hAnsiTheme="majorBidi" w:cstheme="majorBidi"/>
        </w:rPr>
      </w:pPr>
      <w:r w:rsidRPr="00591D3F">
        <w:rPr>
          <w:rFonts w:asciiTheme="majorBidi" w:hAnsiTheme="majorBidi" w:cstheme="majorBidi"/>
        </w:rPr>
        <w:t>Например, создание математических моделей сердечно-сосудистой системы имеет следующее практическое применение:</w:t>
      </w:r>
    </w:p>
    <w:p w14:paraId="6B55D58A" w14:textId="77777777" w:rsidR="004D15B3" w:rsidRPr="00591D3F" w:rsidRDefault="004D15B3" w:rsidP="00871EC6">
      <w:pPr>
        <w:jc w:val="both"/>
        <w:rPr>
          <w:rFonts w:asciiTheme="majorBidi" w:hAnsiTheme="majorBidi" w:cstheme="majorBidi"/>
        </w:rPr>
      </w:pPr>
      <w:r w:rsidRPr="00591D3F">
        <w:rPr>
          <w:rFonts w:asciiTheme="majorBidi" w:hAnsiTheme="majorBidi" w:cstheme="majorBidi"/>
        </w:rPr>
        <w:t xml:space="preserve"> возможность управления вспомогательным кровообращением и </w:t>
      </w:r>
      <w:proofErr w:type="spellStart"/>
      <w:r w:rsidRPr="00591D3F">
        <w:rPr>
          <w:rFonts w:asciiTheme="majorBidi" w:hAnsiTheme="majorBidi" w:cstheme="majorBidi"/>
        </w:rPr>
        <w:t>контрпульсацией</w:t>
      </w:r>
      <w:proofErr w:type="spellEnd"/>
      <w:r w:rsidRPr="00591D3F">
        <w:rPr>
          <w:rFonts w:asciiTheme="majorBidi" w:hAnsiTheme="majorBidi" w:cstheme="majorBidi"/>
        </w:rPr>
        <w:t>;</w:t>
      </w:r>
    </w:p>
    <w:p w14:paraId="56EE10C2" w14:textId="77777777" w:rsidR="004D15B3" w:rsidRPr="00591D3F" w:rsidRDefault="004D15B3" w:rsidP="00871EC6">
      <w:pPr>
        <w:jc w:val="both"/>
        <w:rPr>
          <w:rFonts w:asciiTheme="majorBidi" w:hAnsiTheme="majorBidi" w:cstheme="majorBidi"/>
        </w:rPr>
      </w:pPr>
      <w:r w:rsidRPr="00591D3F">
        <w:rPr>
          <w:rFonts w:asciiTheme="majorBidi" w:hAnsiTheme="majorBidi" w:cstheme="majorBidi"/>
        </w:rPr>
        <w:t> разработка индексов, оценивающих состояние сердечной деятельности, для</w:t>
      </w:r>
    </w:p>
    <w:p w14:paraId="0605D100" w14:textId="77777777" w:rsidR="004D15B3" w:rsidRPr="00591D3F" w:rsidRDefault="004D15B3" w:rsidP="00871EC6">
      <w:pPr>
        <w:jc w:val="both"/>
        <w:rPr>
          <w:rFonts w:asciiTheme="majorBidi" w:hAnsiTheme="majorBidi" w:cstheme="majorBidi"/>
        </w:rPr>
      </w:pPr>
      <w:r w:rsidRPr="00591D3F">
        <w:rPr>
          <w:rFonts w:asciiTheme="majorBidi" w:hAnsiTheme="majorBidi" w:cstheme="majorBidi"/>
        </w:rPr>
        <w:t>постановки диагноза;</w:t>
      </w:r>
    </w:p>
    <w:p w14:paraId="282F9D68" w14:textId="77777777" w:rsidR="004D15B3" w:rsidRPr="00591D3F" w:rsidRDefault="004D15B3" w:rsidP="00871EC6">
      <w:pPr>
        <w:jc w:val="both"/>
        <w:rPr>
          <w:rFonts w:asciiTheme="majorBidi" w:hAnsiTheme="majorBidi" w:cstheme="majorBidi"/>
        </w:rPr>
      </w:pPr>
      <w:r w:rsidRPr="00591D3F">
        <w:rPr>
          <w:rFonts w:asciiTheme="majorBidi" w:hAnsiTheme="majorBidi" w:cstheme="majorBidi"/>
        </w:rPr>
        <w:t xml:space="preserve"> исследование зон локализации инфаркта и их влияние на </w:t>
      </w:r>
      <w:proofErr w:type="spellStart"/>
      <w:r w:rsidRPr="00591D3F">
        <w:rPr>
          <w:rFonts w:asciiTheme="majorBidi" w:hAnsiTheme="majorBidi" w:cstheme="majorBidi"/>
        </w:rPr>
        <w:t>гемодинамику</w:t>
      </w:r>
      <w:proofErr w:type="spellEnd"/>
      <w:r w:rsidRPr="00591D3F">
        <w:rPr>
          <w:rFonts w:asciiTheme="majorBidi" w:hAnsiTheme="majorBidi" w:cstheme="majorBidi"/>
        </w:rPr>
        <w:t>;</w:t>
      </w:r>
    </w:p>
    <w:p w14:paraId="45B65F4B" w14:textId="77777777" w:rsidR="00CE2DEB" w:rsidRPr="00591D3F" w:rsidRDefault="004D15B3" w:rsidP="00871EC6">
      <w:pPr>
        <w:jc w:val="both"/>
        <w:rPr>
          <w:rFonts w:asciiTheme="majorBidi" w:hAnsiTheme="majorBidi" w:cstheme="majorBidi"/>
        </w:rPr>
      </w:pPr>
      <w:r w:rsidRPr="00591D3F">
        <w:rPr>
          <w:rFonts w:asciiTheme="majorBidi" w:hAnsiTheme="majorBidi" w:cstheme="majorBidi"/>
        </w:rPr>
        <w:t> определение параметров аорты и сердечного выброса.</w:t>
      </w:r>
    </w:p>
    <w:sectPr w:rsidR="00CE2DEB" w:rsidRPr="00591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A59A3"/>
    <w:multiLevelType w:val="hybridMultilevel"/>
    <w:tmpl w:val="FBEC3A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450D7"/>
    <w:multiLevelType w:val="hybridMultilevel"/>
    <w:tmpl w:val="F7CE3C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E8"/>
    <w:rsid w:val="00043D39"/>
    <w:rsid w:val="00093A93"/>
    <w:rsid w:val="000C0931"/>
    <w:rsid w:val="000D0CC0"/>
    <w:rsid w:val="000D49F2"/>
    <w:rsid w:val="0014608D"/>
    <w:rsid w:val="00216D43"/>
    <w:rsid w:val="0027069D"/>
    <w:rsid w:val="002B093C"/>
    <w:rsid w:val="003B7337"/>
    <w:rsid w:val="003E30EB"/>
    <w:rsid w:val="003F1501"/>
    <w:rsid w:val="00407FD0"/>
    <w:rsid w:val="0044193F"/>
    <w:rsid w:val="004B5234"/>
    <w:rsid w:val="004D15B3"/>
    <w:rsid w:val="0050516A"/>
    <w:rsid w:val="00560FD0"/>
    <w:rsid w:val="00591D3F"/>
    <w:rsid w:val="0059635E"/>
    <w:rsid w:val="005A1F77"/>
    <w:rsid w:val="005B4009"/>
    <w:rsid w:val="005E154B"/>
    <w:rsid w:val="00713830"/>
    <w:rsid w:val="00761EEC"/>
    <w:rsid w:val="00784704"/>
    <w:rsid w:val="00804BFD"/>
    <w:rsid w:val="00871EC6"/>
    <w:rsid w:val="008A6F56"/>
    <w:rsid w:val="008D0DAD"/>
    <w:rsid w:val="0090629A"/>
    <w:rsid w:val="0092107C"/>
    <w:rsid w:val="00967A3F"/>
    <w:rsid w:val="00A40559"/>
    <w:rsid w:val="00A85094"/>
    <w:rsid w:val="00A8770F"/>
    <w:rsid w:val="00AC6EEA"/>
    <w:rsid w:val="00B20AD6"/>
    <w:rsid w:val="00B72C5C"/>
    <w:rsid w:val="00B91042"/>
    <w:rsid w:val="00B93522"/>
    <w:rsid w:val="00BA5C15"/>
    <w:rsid w:val="00BC33E8"/>
    <w:rsid w:val="00BC74A1"/>
    <w:rsid w:val="00C3206F"/>
    <w:rsid w:val="00C6214C"/>
    <w:rsid w:val="00CE2DEB"/>
    <w:rsid w:val="00CE3A4D"/>
    <w:rsid w:val="00D331A5"/>
    <w:rsid w:val="00D56120"/>
    <w:rsid w:val="00E32E35"/>
    <w:rsid w:val="00F20D5E"/>
    <w:rsid w:val="00F23486"/>
    <w:rsid w:val="00FD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87E61C"/>
  <w15:chartTrackingRefBased/>
  <w15:docId w15:val="{AEC9447A-A56B-3A4A-B7B3-AAFB17AE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946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Нигорахон Мамаджонова</dc:creator>
  <cp:keywords/>
  <dc:description/>
  <cp:lastModifiedBy>Нигорахон Мамаджонова</cp:lastModifiedBy>
  <cp:revision>2</cp:revision>
  <dcterms:created xsi:type="dcterms:W3CDTF">2020-04-28T12:36:00Z</dcterms:created>
  <dcterms:modified xsi:type="dcterms:W3CDTF">2020-04-28T12:36:00Z</dcterms:modified>
</cp:coreProperties>
</file>