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BC" w:rsidRPr="00C45A2D" w:rsidRDefault="00AC73BC" w:rsidP="00AC73BC">
      <w:pPr>
        <w:widowControl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Занятие №</w:t>
      </w:r>
      <w:r w:rsidR="00436A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C45A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73BC" w:rsidRPr="00C45A2D" w:rsidRDefault="00AC73BC" w:rsidP="00AC73BC">
      <w:pPr>
        <w:widowControl w:val="0"/>
        <w:spacing w:after="0" w:line="322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C73BC" w:rsidRPr="00C45A2D" w:rsidRDefault="00AC73BC" w:rsidP="00AC73BC">
      <w:pPr>
        <w:widowControl w:val="0"/>
        <w:spacing w:after="0" w:line="240" w:lineRule="auto"/>
        <w:ind w:left="40" w:right="-4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</w:t>
      </w:r>
      <w:proofErr w:type="gramStart"/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Пиодермии.  </w:t>
      </w:r>
    </w:p>
    <w:p w:rsidR="00AC73BC" w:rsidRPr="00C45A2D" w:rsidRDefault="00AC73BC" w:rsidP="00AC73BC">
      <w:pPr>
        <w:widowControl w:val="0"/>
        <w:spacing w:after="0" w:line="331" w:lineRule="exact"/>
        <w:ind w:left="40" w:right="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Цель занятия: 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обучиться</w:t>
      </w:r>
      <w:r w:rsidR="00436A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основам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диагностик</w:t>
      </w:r>
      <w:r w:rsidR="00436A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принципам лечения основных пиодермий.</w:t>
      </w:r>
    </w:p>
    <w:p w:rsidR="00AC73BC" w:rsidRPr="00C45A2D" w:rsidRDefault="00AC73BC" w:rsidP="00AC73BC">
      <w:pPr>
        <w:widowControl w:val="0"/>
        <w:spacing w:after="0" w:line="331" w:lineRule="exact"/>
        <w:ind w:left="40"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Продолжительность занятия: 4 часа.</w:t>
      </w:r>
    </w:p>
    <w:p w:rsidR="00AC73BC" w:rsidRPr="00C45A2D" w:rsidRDefault="00AC73BC" w:rsidP="00AC73BC">
      <w:pPr>
        <w:widowControl w:val="0"/>
        <w:spacing w:after="0" w:line="270" w:lineRule="exact"/>
        <w:ind w:left="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Место проведения: аудитория кафедры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дерматовенерологии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C73BC" w:rsidRPr="00C45A2D" w:rsidRDefault="00AC73BC" w:rsidP="00AC73BC">
      <w:pPr>
        <w:widowControl w:val="0"/>
        <w:spacing w:after="0" w:line="270" w:lineRule="exact"/>
        <w:ind w:left="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Перечень практических навыков:</w:t>
      </w:r>
      <w:r w:rsidRPr="00C45A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C73BC" w:rsidRPr="00C45A2D" w:rsidRDefault="00AC73BC" w:rsidP="00AC73BC">
      <w:pPr>
        <w:widowControl w:val="0"/>
        <w:numPr>
          <w:ilvl w:val="0"/>
          <w:numId w:val="1"/>
        </w:numPr>
        <w:tabs>
          <w:tab w:val="center" w:pos="284"/>
          <w:tab w:val="center" w:pos="567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научиться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="00436A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основным принципам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диагностик</w:t>
      </w:r>
      <w:r w:rsidR="00436A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 xml:space="preserve"> пиодермий</w:t>
      </w:r>
    </w:p>
    <w:p w:rsidR="00AC73BC" w:rsidRPr="00C45A2D" w:rsidRDefault="00AC73BC" w:rsidP="00AC73BC">
      <w:pPr>
        <w:widowControl w:val="0"/>
        <w:numPr>
          <w:ilvl w:val="0"/>
          <w:numId w:val="1"/>
        </w:numPr>
        <w:tabs>
          <w:tab w:val="center" w:pos="284"/>
          <w:tab w:val="center" w:pos="567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освоить основные принципы  лечения и профилактики.</w:t>
      </w:r>
    </w:p>
    <w:p w:rsidR="00AC73BC" w:rsidRPr="00C45A2D" w:rsidRDefault="00AC73BC" w:rsidP="00AC73BC">
      <w:pPr>
        <w:widowControl w:val="0"/>
        <w:tabs>
          <w:tab w:val="center" w:pos="284"/>
          <w:tab w:val="center" w:pos="567"/>
        </w:tabs>
        <w:spacing w:after="0" w:line="322" w:lineRule="exact"/>
        <w:ind w:left="3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Формируемые компетенции: ОК-8, ОПК-7, ПК-10,ПК-14, ПК-15, ПК-17, ПК-18,  ПК-26, ПК-27</w:t>
      </w:r>
    </w:p>
    <w:p w:rsidR="00AC73BC" w:rsidRPr="00C45A2D" w:rsidRDefault="00AC73BC" w:rsidP="00AC73BC">
      <w:pPr>
        <w:widowControl w:val="0"/>
        <w:spacing w:after="0" w:line="658" w:lineRule="exact"/>
        <w:ind w:left="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Контрольные вопросы:</w:t>
      </w:r>
    </w:p>
    <w:p w:rsidR="00436A60" w:rsidRPr="00436A60" w:rsidRDefault="00436A60" w:rsidP="00436A60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436A60">
        <w:rPr>
          <w:rFonts w:ascii="Times New Roman" w:hAnsi="Times New Roman"/>
          <w:sz w:val="27"/>
          <w:szCs w:val="27"/>
        </w:rPr>
        <w:t>1) Этиология, патогенез пиодермий. Экзогенные и эндогенные  провоцирующие факторы. Естественные защитные факторы организма.</w:t>
      </w:r>
      <w:r w:rsidRPr="00436A60">
        <w:rPr>
          <w:rFonts w:ascii="Times New Roman" w:hAnsi="Times New Roman"/>
          <w:color w:val="000000"/>
          <w:sz w:val="27"/>
          <w:szCs w:val="27"/>
        </w:rPr>
        <w:t xml:space="preserve"> Классификация пиодермий.</w:t>
      </w:r>
    </w:p>
    <w:p w:rsidR="00436A60" w:rsidRPr="00436A60" w:rsidRDefault="00436A60" w:rsidP="00436A6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436A60">
        <w:rPr>
          <w:rFonts w:ascii="Times New Roman" w:hAnsi="Times New Roman"/>
          <w:color w:val="000000"/>
          <w:sz w:val="27"/>
          <w:szCs w:val="27"/>
        </w:rPr>
        <w:t xml:space="preserve">2)   Особенности клинической картины </w:t>
      </w:r>
      <w:proofErr w:type="spellStart"/>
      <w:r w:rsidRPr="00436A60">
        <w:rPr>
          <w:rFonts w:ascii="Times New Roman" w:hAnsi="Times New Roman"/>
          <w:color w:val="000000"/>
          <w:sz w:val="27"/>
          <w:szCs w:val="27"/>
        </w:rPr>
        <w:t>стафилодермий</w:t>
      </w:r>
      <w:proofErr w:type="spellEnd"/>
      <w:r w:rsidRPr="00436A60">
        <w:rPr>
          <w:rFonts w:ascii="Times New Roman" w:hAnsi="Times New Roman"/>
          <w:color w:val="000000"/>
          <w:sz w:val="27"/>
          <w:szCs w:val="27"/>
        </w:rPr>
        <w:t xml:space="preserve">  (</w:t>
      </w:r>
      <w:proofErr w:type="spellStart"/>
      <w:r w:rsidRPr="00436A60">
        <w:rPr>
          <w:rFonts w:ascii="Times New Roman" w:hAnsi="Times New Roman"/>
          <w:color w:val="000000"/>
          <w:sz w:val="27"/>
          <w:szCs w:val="27"/>
        </w:rPr>
        <w:t>остиофолликулит</w:t>
      </w:r>
      <w:proofErr w:type="spellEnd"/>
      <w:r w:rsidRPr="00436A60">
        <w:rPr>
          <w:rFonts w:ascii="Times New Roman" w:hAnsi="Times New Roman"/>
          <w:color w:val="000000"/>
          <w:sz w:val="27"/>
          <w:szCs w:val="27"/>
        </w:rPr>
        <w:t xml:space="preserve">, фолликулит, сикоз, фурункул, карбункул, гидраденит, эпидемическая пузырчатка новорожденных, </w:t>
      </w:r>
      <w:proofErr w:type="spellStart"/>
      <w:r w:rsidRPr="00436A60">
        <w:rPr>
          <w:rFonts w:ascii="Times New Roman" w:hAnsi="Times New Roman"/>
          <w:color w:val="000000"/>
          <w:sz w:val="27"/>
          <w:szCs w:val="27"/>
        </w:rPr>
        <w:t>эксфоллиативный</w:t>
      </w:r>
      <w:proofErr w:type="spellEnd"/>
      <w:r w:rsidRPr="00436A60">
        <w:rPr>
          <w:rFonts w:ascii="Times New Roman" w:hAnsi="Times New Roman"/>
          <w:color w:val="000000"/>
          <w:sz w:val="27"/>
          <w:szCs w:val="27"/>
        </w:rPr>
        <w:t xml:space="preserve"> дерматит Риттера, </w:t>
      </w:r>
      <w:proofErr w:type="spellStart"/>
      <w:r w:rsidRPr="00436A60">
        <w:rPr>
          <w:rFonts w:ascii="Times New Roman" w:hAnsi="Times New Roman"/>
          <w:color w:val="000000"/>
          <w:sz w:val="27"/>
          <w:szCs w:val="27"/>
        </w:rPr>
        <w:t>везикулопустулез</w:t>
      </w:r>
      <w:proofErr w:type="spellEnd"/>
      <w:r w:rsidRPr="00436A60">
        <w:rPr>
          <w:rFonts w:ascii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436A60">
        <w:rPr>
          <w:rFonts w:ascii="Times New Roman" w:hAnsi="Times New Roman"/>
          <w:color w:val="000000"/>
          <w:sz w:val="27"/>
          <w:szCs w:val="27"/>
        </w:rPr>
        <w:t>псевдофурункулез</w:t>
      </w:r>
      <w:proofErr w:type="spellEnd"/>
      <w:r w:rsidRPr="00436A60">
        <w:rPr>
          <w:rFonts w:ascii="Times New Roman" w:hAnsi="Times New Roman"/>
          <w:color w:val="000000"/>
          <w:sz w:val="27"/>
          <w:szCs w:val="27"/>
        </w:rPr>
        <w:t>).</w:t>
      </w:r>
    </w:p>
    <w:p w:rsidR="00436A60" w:rsidRPr="00436A60" w:rsidRDefault="00436A60" w:rsidP="00436A6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436A60">
        <w:rPr>
          <w:rFonts w:ascii="Times New Roman" w:hAnsi="Times New Roman"/>
          <w:color w:val="000000"/>
          <w:sz w:val="27"/>
          <w:szCs w:val="27"/>
        </w:rPr>
        <w:t xml:space="preserve">3) Особенности и клинические проявления </w:t>
      </w:r>
      <w:proofErr w:type="spellStart"/>
      <w:r w:rsidRPr="00436A60">
        <w:rPr>
          <w:rFonts w:ascii="Times New Roman" w:hAnsi="Times New Roman"/>
          <w:color w:val="000000"/>
          <w:sz w:val="27"/>
          <w:szCs w:val="27"/>
        </w:rPr>
        <w:t>стрептодермий</w:t>
      </w:r>
      <w:proofErr w:type="spellEnd"/>
      <w:r w:rsidRPr="00436A60">
        <w:rPr>
          <w:rFonts w:ascii="Times New Roman" w:hAnsi="Times New Roman"/>
          <w:color w:val="000000"/>
          <w:sz w:val="27"/>
          <w:szCs w:val="27"/>
        </w:rPr>
        <w:t xml:space="preserve"> (импетиго,  стрептококковое, </w:t>
      </w:r>
      <w:proofErr w:type="spellStart"/>
      <w:r w:rsidRPr="00436A60">
        <w:rPr>
          <w:rFonts w:ascii="Times New Roman" w:hAnsi="Times New Roman"/>
          <w:color w:val="000000"/>
          <w:sz w:val="27"/>
          <w:szCs w:val="27"/>
        </w:rPr>
        <w:t>ангулярный</w:t>
      </w:r>
      <w:proofErr w:type="spellEnd"/>
      <w:r w:rsidRPr="00436A60">
        <w:rPr>
          <w:rFonts w:ascii="Times New Roman" w:hAnsi="Times New Roman"/>
          <w:color w:val="000000"/>
          <w:sz w:val="27"/>
          <w:szCs w:val="27"/>
        </w:rPr>
        <w:t xml:space="preserve"> стоматит,   </w:t>
      </w:r>
      <w:proofErr w:type="spellStart"/>
      <w:r w:rsidRPr="00436A60">
        <w:rPr>
          <w:rFonts w:ascii="Times New Roman" w:hAnsi="Times New Roman"/>
          <w:color w:val="000000"/>
          <w:sz w:val="27"/>
          <w:szCs w:val="27"/>
        </w:rPr>
        <w:t>интертригинозное</w:t>
      </w:r>
      <w:proofErr w:type="spellEnd"/>
      <w:r w:rsidRPr="00436A60">
        <w:rPr>
          <w:rFonts w:ascii="Times New Roman" w:hAnsi="Times New Roman"/>
          <w:color w:val="000000"/>
          <w:sz w:val="27"/>
          <w:szCs w:val="27"/>
        </w:rPr>
        <w:t xml:space="preserve"> импетиго, околоногтевое импетиго, </w:t>
      </w:r>
      <w:proofErr w:type="gramStart"/>
      <w:r w:rsidRPr="00436A60">
        <w:rPr>
          <w:rFonts w:ascii="Times New Roman" w:hAnsi="Times New Roman"/>
          <w:color w:val="000000"/>
          <w:sz w:val="27"/>
          <w:szCs w:val="27"/>
        </w:rPr>
        <w:t>поверхностная</w:t>
      </w:r>
      <w:proofErr w:type="gramEnd"/>
      <w:r w:rsidRPr="00436A60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36A60">
        <w:rPr>
          <w:rFonts w:ascii="Times New Roman" w:hAnsi="Times New Roman"/>
          <w:color w:val="000000"/>
          <w:sz w:val="27"/>
          <w:szCs w:val="27"/>
        </w:rPr>
        <w:t>стрептодермия</w:t>
      </w:r>
      <w:proofErr w:type="spellEnd"/>
      <w:r w:rsidRPr="00436A60">
        <w:rPr>
          <w:rFonts w:ascii="Times New Roman" w:hAnsi="Times New Roman"/>
          <w:color w:val="000000"/>
          <w:sz w:val="27"/>
          <w:szCs w:val="27"/>
        </w:rPr>
        <w:t>).</w:t>
      </w:r>
    </w:p>
    <w:p w:rsidR="00436A60" w:rsidRPr="00436A60" w:rsidRDefault="00436A60" w:rsidP="00436A6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436A60">
        <w:rPr>
          <w:rFonts w:ascii="Times New Roman" w:hAnsi="Times New Roman"/>
          <w:color w:val="000000"/>
          <w:sz w:val="27"/>
          <w:szCs w:val="27"/>
        </w:rPr>
        <w:t xml:space="preserve">4)  Особенности патогенеза и клинической картины хронических  пиодермий (язвенно-вегетирующей, гангренозной). Роль факторов внешней среды и состояния </w:t>
      </w:r>
      <w:proofErr w:type="spellStart"/>
      <w:r w:rsidRPr="00436A60">
        <w:rPr>
          <w:rFonts w:ascii="Times New Roman" w:hAnsi="Times New Roman"/>
          <w:color w:val="000000"/>
          <w:sz w:val="27"/>
          <w:szCs w:val="27"/>
        </w:rPr>
        <w:t>макроорганизма</w:t>
      </w:r>
      <w:proofErr w:type="spellEnd"/>
      <w:r w:rsidRPr="00436A60">
        <w:rPr>
          <w:rFonts w:ascii="Times New Roman" w:hAnsi="Times New Roman"/>
          <w:color w:val="000000"/>
          <w:sz w:val="27"/>
          <w:szCs w:val="27"/>
        </w:rPr>
        <w:t xml:space="preserve"> в развитии хронических пиодермий. Основные принципы  лечения пиодермий. </w:t>
      </w:r>
    </w:p>
    <w:p w:rsidR="00436A60" w:rsidRPr="00436A60" w:rsidRDefault="00436A60" w:rsidP="00436A6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436A60">
        <w:rPr>
          <w:rFonts w:ascii="Times New Roman" w:hAnsi="Times New Roman"/>
          <w:color w:val="000000"/>
          <w:sz w:val="27"/>
          <w:szCs w:val="27"/>
        </w:rPr>
        <w:t xml:space="preserve">6) </w:t>
      </w:r>
      <w:r w:rsidRPr="00436A60">
        <w:rPr>
          <w:rFonts w:ascii="Times New Roman" w:hAnsi="Times New Roman"/>
          <w:sz w:val="27"/>
          <w:szCs w:val="27"/>
        </w:rPr>
        <w:t>Особенности профилактики пиодермий на промышленных предприятия, в сельском хозяйстве, детских учреждениях и в быту</w:t>
      </w:r>
      <w:r w:rsidRPr="00436A60">
        <w:rPr>
          <w:rFonts w:ascii="Times New Roman" w:hAnsi="Times New Roman"/>
          <w:color w:val="000000"/>
          <w:sz w:val="27"/>
          <w:szCs w:val="27"/>
        </w:rPr>
        <w:t>.</w:t>
      </w:r>
    </w:p>
    <w:p w:rsidR="00AC73BC" w:rsidRPr="00C45A2D" w:rsidRDefault="00AC73BC" w:rsidP="00AC73BC">
      <w:pPr>
        <w:widowControl w:val="0"/>
        <w:spacing w:after="0" w:line="322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Литература:</w:t>
      </w:r>
    </w:p>
    <w:p w:rsidR="00AC73BC" w:rsidRPr="00436A60" w:rsidRDefault="00AC73BC" w:rsidP="00AC73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6A60">
        <w:rPr>
          <w:rFonts w:ascii="Times New Roman" w:eastAsia="Calibri" w:hAnsi="Times New Roman" w:cs="Times New Roman"/>
          <w:spacing w:val="-7"/>
          <w:sz w:val="27"/>
          <w:szCs w:val="27"/>
        </w:rPr>
        <w:t>1.</w:t>
      </w:r>
      <w:r w:rsidRPr="00436A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6A60">
        <w:rPr>
          <w:rFonts w:ascii="Times New Roman" w:eastAsia="Calibri" w:hAnsi="Times New Roman" w:cs="Times New Roman"/>
          <w:bCs/>
          <w:sz w:val="27"/>
          <w:szCs w:val="27"/>
        </w:rPr>
        <w:t>Скрипкин Ю. К.</w:t>
      </w:r>
      <w:r w:rsidRPr="00436A60">
        <w:rPr>
          <w:rFonts w:ascii="Times New Roman" w:eastAsia="Calibri" w:hAnsi="Times New Roman" w:cs="Times New Roman"/>
          <w:sz w:val="27"/>
          <w:szCs w:val="27"/>
        </w:rPr>
        <w:t>   Кожные и венерические болезни [Текст]</w:t>
      </w:r>
      <w:proofErr w:type="gramStart"/>
      <w:r w:rsidRPr="00436A60">
        <w:rPr>
          <w:rFonts w:ascii="Times New Roman" w:eastAsia="Calibri" w:hAnsi="Times New Roman" w:cs="Times New Roman"/>
          <w:sz w:val="27"/>
          <w:szCs w:val="27"/>
        </w:rPr>
        <w:t xml:space="preserve"> :</w:t>
      </w:r>
      <w:proofErr w:type="gramEnd"/>
      <w:r w:rsidRPr="00436A60">
        <w:rPr>
          <w:rFonts w:ascii="Times New Roman" w:eastAsia="Calibri" w:hAnsi="Times New Roman" w:cs="Times New Roman"/>
          <w:sz w:val="27"/>
          <w:szCs w:val="27"/>
        </w:rPr>
        <w:t xml:space="preserve"> учебник / Ю. К. Скрипкин, А. А. </w:t>
      </w:r>
      <w:proofErr w:type="spellStart"/>
      <w:r w:rsidRPr="00436A60">
        <w:rPr>
          <w:rFonts w:ascii="Times New Roman" w:eastAsia="Calibri" w:hAnsi="Times New Roman" w:cs="Times New Roman"/>
          <w:sz w:val="27"/>
          <w:szCs w:val="27"/>
        </w:rPr>
        <w:t>Кубанова</w:t>
      </w:r>
      <w:proofErr w:type="spellEnd"/>
      <w:r w:rsidRPr="00436A60">
        <w:rPr>
          <w:rFonts w:ascii="Times New Roman" w:eastAsia="Calibri" w:hAnsi="Times New Roman" w:cs="Times New Roman"/>
          <w:sz w:val="27"/>
          <w:szCs w:val="27"/>
        </w:rPr>
        <w:t>, В. Г. Акимов. – М.</w:t>
      </w:r>
      <w:proofErr w:type="gramStart"/>
      <w:r w:rsidRPr="00436A60">
        <w:rPr>
          <w:rFonts w:ascii="Times New Roman" w:eastAsia="Calibri" w:hAnsi="Times New Roman" w:cs="Times New Roman"/>
          <w:sz w:val="27"/>
          <w:szCs w:val="27"/>
        </w:rPr>
        <w:t xml:space="preserve"> :</w:t>
      </w:r>
      <w:proofErr w:type="gramEnd"/>
      <w:r w:rsidRPr="00436A60">
        <w:rPr>
          <w:rFonts w:ascii="Times New Roman" w:eastAsia="Calibri" w:hAnsi="Times New Roman" w:cs="Times New Roman"/>
          <w:sz w:val="27"/>
          <w:szCs w:val="27"/>
        </w:rPr>
        <w:t xml:space="preserve"> ГЭОТАР-Медиа, 2009. – 544 с. : </w:t>
      </w:r>
      <w:proofErr w:type="spellStart"/>
      <w:r w:rsidRPr="00436A60">
        <w:rPr>
          <w:rFonts w:ascii="Times New Roman" w:eastAsia="Calibri" w:hAnsi="Times New Roman" w:cs="Times New Roman"/>
          <w:sz w:val="27"/>
          <w:szCs w:val="27"/>
        </w:rPr>
        <w:t>цв</w:t>
      </w:r>
      <w:proofErr w:type="spellEnd"/>
      <w:r w:rsidRPr="00436A60">
        <w:rPr>
          <w:rFonts w:ascii="Times New Roman" w:eastAsia="Calibri" w:hAnsi="Times New Roman" w:cs="Times New Roman"/>
          <w:sz w:val="27"/>
          <w:szCs w:val="27"/>
        </w:rPr>
        <w:t xml:space="preserve">. ил. </w:t>
      </w:r>
    </w:p>
    <w:p w:rsidR="00AC73BC" w:rsidRPr="00436A60" w:rsidRDefault="00AC73BC" w:rsidP="00AC73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6A60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proofErr w:type="spellStart"/>
      <w:r w:rsidRPr="00436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Дерматовенерология</w:t>
      </w:r>
      <w:proofErr w:type="spellEnd"/>
      <w:r w:rsidRPr="00436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[Электронный ресурс]</w:t>
      </w:r>
      <w:proofErr w:type="gramStart"/>
      <w:r w:rsidRPr="00436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36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Чеботарев В.В., </w:t>
      </w:r>
      <w:proofErr w:type="spellStart"/>
      <w:r w:rsidRPr="00436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Тамразова</w:t>
      </w:r>
      <w:proofErr w:type="spellEnd"/>
      <w:r w:rsidRPr="00436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О.Б., Чеботарева Н.В., А.В. Одинец - М. : ГЭОТАР-Медиа, 2013.</w:t>
      </w:r>
    </w:p>
    <w:p w:rsidR="00AC73BC" w:rsidRPr="00436A60" w:rsidRDefault="00AC73BC" w:rsidP="00AC73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6A60">
        <w:rPr>
          <w:rFonts w:ascii="Calibri" w:eastAsia="Calibri" w:hAnsi="Calibri" w:cs="Times New Roman"/>
          <w:sz w:val="27"/>
          <w:szCs w:val="27"/>
        </w:rPr>
        <w:t xml:space="preserve">3. </w:t>
      </w:r>
      <w:proofErr w:type="spellStart"/>
      <w:r w:rsidRPr="00436A60">
        <w:rPr>
          <w:rFonts w:ascii="Calibri" w:eastAsia="Calibri" w:hAnsi="Calibri" w:cs="Times New Roman"/>
          <w:sz w:val="27"/>
          <w:szCs w:val="27"/>
        </w:rPr>
        <w:t>Дерматовенерология</w:t>
      </w:r>
      <w:proofErr w:type="spellEnd"/>
      <w:r w:rsidRPr="00436A60">
        <w:rPr>
          <w:rFonts w:ascii="Calibri" w:eastAsia="Calibri" w:hAnsi="Calibri" w:cs="Times New Roman"/>
          <w:sz w:val="27"/>
          <w:szCs w:val="27"/>
        </w:rPr>
        <w:t xml:space="preserve"> </w:t>
      </w:r>
      <w:r w:rsidRPr="00436A60">
        <w:rPr>
          <w:rFonts w:ascii="Times New Roman" w:eastAsia="Calibri" w:hAnsi="Times New Roman" w:cs="Times New Roman"/>
          <w:sz w:val="27"/>
          <w:szCs w:val="27"/>
        </w:rPr>
        <w:t>[Электронный ресурс]</w:t>
      </w:r>
      <w:r w:rsidRPr="00436A60">
        <w:rPr>
          <w:rFonts w:ascii="Calibri" w:eastAsia="Calibri" w:hAnsi="Calibri" w:cs="Times New Roman"/>
          <w:sz w:val="27"/>
          <w:szCs w:val="27"/>
        </w:rPr>
        <w:t xml:space="preserve">: учебник для медицинских вузов / А. В. Самцов, В. В. </w:t>
      </w:r>
      <w:proofErr w:type="spellStart"/>
      <w:r w:rsidRPr="00436A60">
        <w:rPr>
          <w:rFonts w:ascii="Calibri" w:eastAsia="Calibri" w:hAnsi="Calibri" w:cs="Times New Roman"/>
          <w:sz w:val="27"/>
          <w:szCs w:val="27"/>
        </w:rPr>
        <w:t>Барбинов</w:t>
      </w:r>
      <w:proofErr w:type="spellEnd"/>
      <w:proofErr w:type="gramStart"/>
      <w:r w:rsidRPr="00436A60">
        <w:rPr>
          <w:rFonts w:ascii="Calibri" w:eastAsia="Calibri" w:hAnsi="Calibri" w:cs="Times New Roman"/>
          <w:sz w:val="27"/>
          <w:szCs w:val="27"/>
        </w:rPr>
        <w:t>.-</w:t>
      </w:r>
      <w:proofErr w:type="gramEnd"/>
      <w:r w:rsidRPr="00436A60">
        <w:rPr>
          <w:rFonts w:ascii="Calibri" w:eastAsia="Calibri" w:hAnsi="Calibri" w:cs="Times New Roman"/>
          <w:sz w:val="27"/>
          <w:szCs w:val="27"/>
        </w:rPr>
        <w:t xml:space="preserve">СПб. : </w:t>
      </w:r>
      <w:proofErr w:type="spellStart"/>
      <w:r w:rsidRPr="00436A60">
        <w:rPr>
          <w:rFonts w:ascii="Calibri" w:eastAsia="Calibri" w:hAnsi="Calibri" w:cs="Times New Roman"/>
          <w:sz w:val="27"/>
          <w:szCs w:val="27"/>
        </w:rPr>
        <w:t>СпецЛит</w:t>
      </w:r>
      <w:proofErr w:type="spellEnd"/>
      <w:r w:rsidRPr="00436A60">
        <w:rPr>
          <w:rFonts w:ascii="Calibri" w:eastAsia="Calibri" w:hAnsi="Calibri" w:cs="Times New Roman"/>
          <w:sz w:val="27"/>
          <w:szCs w:val="27"/>
        </w:rPr>
        <w:t xml:space="preserve">, 2008.-352 с. : ил. – </w:t>
      </w:r>
      <w:r w:rsidRPr="00436A60">
        <w:rPr>
          <w:rFonts w:ascii="Times New Roman" w:eastAsia="Calibri" w:hAnsi="Times New Roman" w:cs="Times New Roman"/>
          <w:sz w:val="27"/>
          <w:szCs w:val="27"/>
        </w:rPr>
        <w:t xml:space="preserve">Режим доступа: </w:t>
      </w:r>
      <w:hyperlink r:id="rId6" w:history="1">
        <w:r w:rsidRPr="00436A60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http://www</w:t>
        </w:r>
      </w:hyperlink>
      <w:r w:rsidRPr="00436A60">
        <w:rPr>
          <w:rFonts w:ascii="Times New Roman" w:eastAsia="Calibri" w:hAnsi="Times New Roman" w:cs="Times New Roman"/>
          <w:sz w:val="27"/>
          <w:szCs w:val="27"/>
        </w:rPr>
        <w:t>.studmedlib.ru</w:t>
      </w:r>
    </w:p>
    <w:p w:rsidR="00AC73BC" w:rsidRPr="00436A60" w:rsidRDefault="00AC73BC" w:rsidP="00AC73BC">
      <w:pPr>
        <w:widowControl w:val="0"/>
        <w:spacing w:after="43" w:line="322" w:lineRule="exact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AC73BC" w:rsidRPr="00C45A2D" w:rsidRDefault="00AC73BC" w:rsidP="00AC73BC">
      <w:pPr>
        <w:widowControl w:val="0"/>
        <w:spacing w:after="195" w:line="270" w:lineRule="exact"/>
        <w:ind w:left="28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Краткое содержание темы</w:t>
      </w:r>
    </w:p>
    <w:p w:rsidR="00AC73BC" w:rsidRPr="00C45A2D" w:rsidRDefault="00AC73BC" w:rsidP="00AC73BC">
      <w:pPr>
        <w:widowControl w:val="0"/>
        <w:spacing w:after="0" w:line="322" w:lineRule="exact"/>
        <w:ind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Гнойничковые заболевания кожи (пиодермии)  - заболевания кожи, вызванные стафилококками и стрептококками или их ассоциациями.</w:t>
      </w:r>
    </w:p>
    <w:p w:rsidR="00AC73BC" w:rsidRPr="00C45A2D" w:rsidRDefault="00AC73BC" w:rsidP="00AC73BC">
      <w:pPr>
        <w:widowControl w:val="0"/>
        <w:spacing w:after="0" w:line="322" w:lineRule="exact"/>
        <w:ind w:left="26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Классификация.</w:t>
      </w:r>
    </w:p>
    <w:p w:rsidR="00AC73BC" w:rsidRPr="00C45A2D" w:rsidRDefault="00AC73BC" w:rsidP="00AC73BC">
      <w:pPr>
        <w:widowControl w:val="0"/>
        <w:spacing w:after="0" w:line="322" w:lineRule="exact"/>
        <w:ind w:left="26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СТАФИЛОДЕРМИИ</w:t>
      </w:r>
    </w:p>
    <w:p w:rsidR="00AC73BC" w:rsidRPr="00C45A2D" w:rsidRDefault="00AC73BC" w:rsidP="00AC73BC">
      <w:pPr>
        <w:widowControl w:val="0"/>
        <w:spacing w:after="0" w:line="322" w:lineRule="exact"/>
        <w:ind w:left="860" w:right="-55" w:hanging="60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-поражающие волосяные фолликулы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остиофолликулиты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</w:p>
    <w:p w:rsidR="00AC73BC" w:rsidRPr="00C45A2D" w:rsidRDefault="00AC73BC" w:rsidP="00AC73BC">
      <w:pPr>
        <w:widowControl w:val="0"/>
        <w:spacing w:after="0" w:line="322" w:lineRule="exact"/>
        <w:ind w:left="86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поверхностные фолликулиты,</w:t>
      </w:r>
    </w:p>
    <w:p w:rsidR="00AC73BC" w:rsidRPr="00C45A2D" w:rsidRDefault="00AC73BC" w:rsidP="00AC73BC">
      <w:pPr>
        <w:widowControl w:val="0"/>
        <w:spacing w:after="0" w:line="322" w:lineRule="exact"/>
        <w:ind w:left="860" w:right="-5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глубокие фолликулиты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фурункул, фурункулез ( острый, хронический ), карбункул, вульгарный сикоз.</w:t>
      </w:r>
    </w:p>
    <w:p w:rsidR="00AC73BC" w:rsidRPr="00C45A2D" w:rsidRDefault="00AC73BC" w:rsidP="00AC73BC">
      <w:pPr>
        <w:widowControl w:val="0"/>
        <w:spacing w:after="0" w:line="322" w:lineRule="exact"/>
        <w:ind w:left="860" w:right="-55" w:hanging="60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-поражающие потовые железы- </w:t>
      </w:r>
    </w:p>
    <w:p w:rsidR="00AC73BC" w:rsidRPr="00C45A2D" w:rsidRDefault="00AC73BC" w:rsidP="00AC73BC">
      <w:pPr>
        <w:widowControl w:val="0"/>
        <w:spacing w:after="0" w:line="322" w:lineRule="exact"/>
        <w:ind w:left="860" w:right="86" w:hanging="152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гидраденит,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везикулопустулез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псевдофурункулез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(множественные абсцессы грудных детей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AC73BC" w:rsidRPr="00C45A2D" w:rsidRDefault="00AC73BC" w:rsidP="00AC73BC">
      <w:pPr>
        <w:widowControl w:val="0"/>
        <w:spacing w:after="0" w:line="331" w:lineRule="exact"/>
        <w:ind w:left="260" w:right="130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-поражающие сальные желез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различные виды угрей</w:t>
      </w:r>
    </w:p>
    <w:p w:rsidR="00AC73BC" w:rsidRPr="00C45A2D" w:rsidRDefault="00AC73BC" w:rsidP="00AC73BC">
      <w:pPr>
        <w:widowControl w:val="0"/>
        <w:spacing w:after="0" w:line="331" w:lineRule="exact"/>
        <w:ind w:left="260" w:right="130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-не связанные с придатками кожи-</w:t>
      </w:r>
    </w:p>
    <w:p w:rsidR="00AC73BC" w:rsidRPr="00C45A2D" w:rsidRDefault="00AC73BC" w:rsidP="00AC73BC">
      <w:pPr>
        <w:widowControl w:val="0"/>
        <w:spacing w:after="0" w:line="331" w:lineRule="exact"/>
        <w:ind w:left="8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хроническая язвенная пиодермия,</w:t>
      </w:r>
    </w:p>
    <w:p w:rsidR="00AC73BC" w:rsidRPr="00C45A2D" w:rsidRDefault="00AC73BC" w:rsidP="00AC73BC">
      <w:pPr>
        <w:widowControl w:val="0"/>
        <w:spacing w:after="0" w:line="240" w:lineRule="auto"/>
        <w:ind w:left="860" w:righ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пузырчатка новорожденных стафилококковая ( синдром 4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S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дерматит Риттера), атипичные пиодермии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том числе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шанкриформная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C73BC" w:rsidRPr="00C45A2D" w:rsidRDefault="00AC73BC" w:rsidP="00AC73BC">
      <w:pPr>
        <w:widowControl w:val="0"/>
        <w:spacing w:after="0" w:line="240" w:lineRule="auto"/>
        <w:ind w:left="2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СТРЕПТОДЕРМИИ</w:t>
      </w:r>
    </w:p>
    <w:p w:rsidR="00AC73BC" w:rsidRPr="00C45A2D" w:rsidRDefault="00AC73BC" w:rsidP="00AC73BC">
      <w:pPr>
        <w:widowControl w:val="0"/>
        <w:spacing w:after="0" w:line="240" w:lineRule="auto"/>
        <w:ind w:left="2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-импетиго</w:t>
      </w:r>
    </w:p>
    <w:p w:rsidR="00AC73BC" w:rsidRPr="00C45A2D" w:rsidRDefault="00AC73BC" w:rsidP="00AC73BC">
      <w:pPr>
        <w:widowControl w:val="0"/>
        <w:spacing w:after="0" w:line="240" w:lineRule="auto"/>
        <w:ind w:left="2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эктима</w:t>
      </w:r>
      <w:proofErr w:type="spellEnd"/>
    </w:p>
    <w:p w:rsidR="00AC73BC" w:rsidRPr="00C45A2D" w:rsidRDefault="00AC73BC" w:rsidP="00AC73BC">
      <w:pPr>
        <w:widowControl w:val="0"/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Этиология и патогенез.</w:t>
      </w:r>
    </w:p>
    <w:p w:rsidR="00AC73BC" w:rsidRPr="00C45A2D" w:rsidRDefault="00AC73BC" w:rsidP="00AC73BC">
      <w:pPr>
        <w:widowControl w:val="0"/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Причинные факторы пиодермий </w:t>
      </w:r>
    </w:p>
    <w:p w:rsidR="00AC73BC" w:rsidRPr="00C45A2D" w:rsidRDefault="00AC73BC" w:rsidP="00AC73BC">
      <w:pPr>
        <w:widowControl w:val="0"/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1 .Возбудители.</w:t>
      </w:r>
    </w:p>
    <w:p w:rsidR="00AC73BC" w:rsidRPr="00C45A2D" w:rsidRDefault="00AC73BC" w:rsidP="00AC73BC">
      <w:pPr>
        <w:widowControl w:val="0"/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2.Снижение иммунитета к возбудителям.</w:t>
      </w:r>
    </w:p>
    <w:p w:rsidR="00AC73BC" w:rsidRPr="00C45A2D" w:rsidRDefault="00AC73BC" w:rsidP="00AC73BC">
      <w:pPr>
        <w:widowControl w:val="0"/>
        <w:spacing w:after="0" w:line="326" w:lineRule="exact"/>
        <w:ind w:right="-1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Снижение иммунитета к стафилококку может быть обусловлено следующими причинами</w:t>
      </w:r>
    </w:p>
    <w:p w:rsidR="00AC73BC" w:rsidRPr="00C45A2D" w:rsidRDefault="00AC73BC" w:rsidP="00AC73BC">
      <w:pPr>
        <w:widowControl w:val="0"/>
        <w:tabs>
          <w:tab w:val="left" w:pos="826"/>
        </w:tabs>
        <w:spacing w:after="0" w:line="326" w:lineRule="exact"/>
        <w:ind w:right="-19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а)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травма (механическая, химическая и др.) придатка кожи может вызывать острое воспаление придатк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фолликулит, фурункул , карбункул,  гидраденит ;</w:t>
      </w:r>
    </w:p>
    <w:p w:rsidR="00AC73BC" w:rsidRPr="00C45A2D" w:rsidRDefault="00AC73BC" w:rsidP="00AC73BC">
      <w:pPr>
        <w:widowControl w:val="0"/>
        <w:tabs>
          <w:tab w:val="left" w:pos="560"/>
        </w:tabs>
        <w:spacing w:after="0" w:line="326" w:lineRule="exact"/>
        <w:ind w:right="-1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б) сенсибилизация к стафилококку (очаги фокальной инфекции), в том числе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гиперергия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приводит к хронической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стафилодермии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в том числе некротическим изменениям - хронические фолликулиты, сикоз, угри, хроническая язвенная пиодермия.</w:t>
      </w:r>
      <w:proofErr w:type="gramEnd"/>
    </w:p>
    <w:p w:rsidR="00AC73BC" w:rsidRPr="00C45A2D" w:rsidRDefault="00AC73BC" w:rsidP="00AC73BC">
      <w:pPr>
        <w:widowControl w:val="0"/>
        <w:spacing w:after="43" w:line="322" w:lineRule="exact"/>
        <w:ind w:right="-19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в)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нарушение функции ЖКТ (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малабсорбция</w:t>
      </w:r>
      <w:proofErr w:type="spellEnd"/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реже сахарный диабет могут обусловить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хроническую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стафилодермию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острым воспалением придатка-хронический фурункулез. </w:t>
      </w:r>
    </w:p>
    <w:p w:rsidR="00AC73BC" w:rsidRPr="00C45A2D" w:rsidRDefault="00AC73BC" w:rsidP="00AC73BC">
      <w:pPr>
        <w:widowControl w:val="0"/>
        <w:spacing w:after="43" w:line="322" w:lineRule="exact"/>
        <w:ind w:right="-197"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Снижение иммунитета при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стрептодермиях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обычно вызывается местными причинами ( поэтому требуется только местное лечение)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-с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ухостью кожи (импетиго 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эктима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т.к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трещины рогового слоя являются входными воротами для стрептококка и нарушениями регенерации кожи (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эктима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) из-за сосудистых нарушений, вредных привычек, гиповитаминоза и т.п.</w:t>
      </w:r>
    </w:p>
    <w:p w:rsidR="00AC73BC" w:rsidRPr="00C45A2D" w:rsidRDefault="00AC73BC" w:rsidP="00AC73BC">
      <w:pPr>
        <w:keepNext/>
        <w:keepLines/>
        <w:widowControl w:val="0"/>
        <w:spacing w:after="0" w:line="326" w:lineRule="exact"/>
        <w:ind w:left="6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Критерии диагностики пиодермий.</w:t>
      </w:r>
    </w:p>
    <w:p w:rsidR="00AC73BC" w:rsidRPr="00C45A2D" w:rsidRDefault="00AC73BC" w:rsidP="00AC73BC">
      <w:pPr>
        <w:tabs>
          <w:tab w:val="right" w:pos="1865"/>
        </w:tabs>
        <w:spacing w:after="0" w:line="240" w:lineRule="auto"/>
        <w:ind w:left="60" w:right="4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 диагностике конкретной формы пиодермии учитываются следующие критерии: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</w:r>
    </w:p>
    <w:p w:rsidR="00AC73BC" w:rsidRPr="00C45A2D" w:rsidRDefault="00AC73BC" w:rsidP="00AC73BC">
      <w:pPr>
        <w:spacing w:after="0" w:line="240" w:lineRule="auto"/>
        <w:ind w:left="60" w:right="4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1. Первичные и вторичные элементы ( пустулы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фликтены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, узлы , пузыри , язвы , рубцы).</w:t>
      </w:r>
    </w:p>
    <w:p w:rsidR="00AC73BC" w:rsidRPr="00C45A2D" w:rsidRDefault="00AC73BC" w:rsidP="00AC73BC">
      <w:pPr>
        <w:tabs>
          <w:tab w:val="left" w:pos="2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2. Локализация.</w:t>
      </w:r>
    </w:p>
    <w:p w:rsidR="00AC73BC" w:rsidRPr="00C45A2D" w:rsidRDefault="00AC73BC" w:rsidP="00AC73BC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3. Течение.</w:t>
      </w:r>
    </w:p>
    <w:p w:rsidR="00AC73BC" w:rsidRPr="00C45A2D" w:rsidRDefault="00AC73BC" w:rsidP="00AC73BC">
      <w:pPr>
        <w:tabs>
          <w:tab w:val="left" w:pos="1318"/>
        </w:tabs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4. Возраст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 xml:space="preserve"> больных.</w:t>
      </w:r>
    </w:p>
    <w:p w:rsidR="00AC73BC" w:rsidRPr="00C45A2D" w:rsidRDefault="00AC73BC" w:rsidP="00AC73BC">
      <w:pPr>
        <w:keepNext/>
        <w:keepLines/>
        <w:widowControl w:val="0"/>
        <w:spacing w:after="0" w:line="240" w:lineRule="auto"/>
        <w:ind w:left="6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Принципы лечения.</w:t>
      </w:r>
    </w:p>
    <w:p w:rsidR="00AC73BC" w:rsidRPr="00C45A2D" w:rsidRDefault="00AC73BC" w:rsidP="00AC73BC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Этиологическое лечение-</w:t>
      </w:r>
    </w:p>
    <w:p w:rsidR="00AC73BC" w:rsidRPr="00C45A2D" w:rsidRDefault="00AC73BC" w:rsidP="00AC73BC">
      <w:pPr>
        <w:spacing w:after="0" w:line="240" w:lineRule="auto"/>
        <w:ind w:left="60" w:right="4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1. Антибактериальное общее и местное.</w:t>
      </w:r>
    </w:p>
    <w:p w:rsidR="00AC73BC" w:rsidRPr="00C45A2D" w:rsidRDefault="00AC73BC" w:rsidP="00AC73BC">
      <w:pPr>
        <w:spacing w:after="0" w:line="240" w:lineRule="auto"/>
        <w:ind w:left="60" w:right="46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2. Иммунотерапия – показания:  хроническое течение.</w:t>
      </w:r>
    </w:p>
    <w:p w:rsidR="00AC73BC" w:rsidRPr="00C45A2D" w:rsidRDefault="00AC73BC" w:rsidP="00AC73BC">
      <w:pPr>
        <w:spacing w:after="0" w:line="240" w:lineRule="auto"/>
        <w:ind w:left="60" w:right="4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а) санация очагов хронической инфекции;</w:t>
      </w:r>
    </w:p>
    <w:p w:rsidR="00AC73BC" w:rsidRPr="00C45A2D" w:rsidRDefault="00AC73BC" w:rsidP="00AC73BC">
      <w:pPr>
        <w:tabs>
          <w:tab w:val="left" w:pos="24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б) специфическая (активная и пассивная)  и неспецифическая иммунотерапия;</w:t>
      </w:r>
    </w:p>
    <w:p w:rsidR="00AC73BC" w:rsidRPr="00C45A2D" w:rsidRDefault="00AC73BC" w:rsidP="00AC73BC">
      <w:pPr>
        <w:tabs>
          <w:tab w:val="left" w:pos="24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в) кортикостероиды - при хронической язвенной пиодермии.</w:t>
      </w:r>
    </w:p>
    <w:p w:rsidR="00AC73BC" w:rsidRPr="00C45A2D" w:rsidRDefault="00AC73BC" w:rsidP="00AC73BC">
      <w:pPr>
        <w:shd w:val="clear" w:color="auto" w:fill="FFFFFF"/>
        <w:spacing w:before="5"/>
        <w:ind w:firstLine="3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BC" w:rsidRPr="00C45A2D" w:rsidRDefault="00AC73BC" w:rsidP="00AC73BC">
      <w:pPr>
        <w:shd w:val="clear" w:color="auto" w:fill="FFFFFF"/>
        <w:spacing w:before="5"/>
        <w:ind w:firstLine="3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A2D">
        <w:rPr>
          <w:rFonts w:ascii="Times New Roman" w:eastAsia="Calibri" w:hAnsi="Times New Roman" w:cs="Times New Roman"/>
          <w:b/>
          <w:sz w:val="28"/>
          <w:szCs w:val="28"/>
        </w:rPr>
        <w:t>Комплекс профилактических мероприятий:</w:t>
      </w:r>
    </w:p>
    <w:p w:rsidR="00AC73BC" w:rsidRPr="00C45A2D" w:rsidRDefault="00AC73BC" w:rsidP="00AC73BC">
      <w:pPr>
        <w:shd w:val="clear" w:color="auto" w:fill="FFFFFF"/>
        <w:spacing w:before="5"/>
        <w:ind w:firstLine="3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A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1) Обучение мерам личной гигиены, соблюдение чистоты тела, белья, рабочей одежды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 xml:space="preserve">2) На предприятиях борьба с </w:t>
      </w:r>
      <w:proofErr w:type="spellStart"/>
      <w:r w:rsidRPr="00C45A2D">
        <w:rPr>
          <w:rFonts w:ascii="Times New Roman" w:eastAsia="Calibri" w:hAnsi="Times New Roman" w:cs="Times New Roman"/>
          <w:iCs/>
          <w:sz w:val="28"/>
          <w:szCs w:val="28"/>
        </w:rPr>
        <w:t>микротравматизмом</w:t>
      </w:r>
      <w:proofErr w:type="spellEnd"/>
      <w:r w:rsidRPr="00C45A2D">
        <w:rPr>
          <w:rFonts w:ascii="Times New Roman" w:eastAsia="Calibri" w:hAnsi="Times New Roman" w:cs="Times New Roman"/>
          <w:iCs/>
          <w:sz w:val="28"/>
          <w:szCs w:val="28"/>
        </w:rPr>
        <w:t>, организация аптечек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3) санитарно-гигиенические условия труда (освещенность, вентиляция, температурный режим)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4) санитарное просвещение и наглядная агитация по профилактике пиодермий и  паразитарных заболеваний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5) обеспеченность спецодеждой, смена ее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6) использование защитных мазей и паст, обеспеченность моющими средствами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7) изоляция больных детей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8) мероприятия по повышению общей сопротивляемости организма,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9) рациональный режим питания, правильный уход за кожей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 xml:space="preserve">10) </w:t>
      </w:r>
      <w:proofErr w:type="spellStart"/>
      <w:r w:rsidRPr="00C45A2D">
        <w:rPr>
          <w:rFonts w:ascii="Times New Roman" w:eastAsia="Calibri" w:hAnsi="Times New Roman" w:cs="Times New Roman"/>
          <w:iCs/>
          <w:sz w:val="28"/>
          <w:szCs w:val="28"/>
        </w:rPr>
        <w:t>профосмотры</w:t>
      </w:r>
      <w:proofErr w:type="spellEnd"/>
      <w:r w:rsidRPr="00C45A2D">
        <w:rPr>
          <w:rFonts w:ascii="Times New Roman" w:eastAsia="Calibri" w:hAnsi="Times New Roman" w:cs="Times New Roman"/>
          <w:iCs/>
          <w:sz w:val="28"/>
          <w:szCs w:val="28"/>
        </w:rPr>
        <w:t xml:space="preserve"> в детских коллективах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У новорожденных: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1) санитарно-гигиенические условия палат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2) своевременная изоляция больных детей, матерей</w:t>
      </w:r>
    </w:p>
    <w:p w:rsidR="00AC73BC" w:rsidRPr="00C45A2D" w:rsidRDefault="00AC73BC" w:rsidP="00AC73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45A2D">
        <w:rPr>
          <w:rFonts w:ascii="Times New Roman" w:eastAsia="Calibri" w:hAnsi="Times New Roman" w:cs="Times New Roman"/>
          <w:iCs/>
          <w:sz w:val="28"/>
          <w:szCs w:val="28"/>
        </w:rPr>
        <w:t>3) ежедневный осмотр  персонала стационаров, углубленный ежеквартальный медосмотр</w:t>
      </w:r>
    </w:p>
    <w:p w:rsidR="00716778" w:rsidRDefault="00716778" w:rsidP="0071677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Пиодермии </w:t>
      </w:r>
    </w:p>
    <w:p w:rsidR="00716778" w:rsidRPr="00684C1A" w:rsidRDefault="00716778" w:rsidP="0071677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16778" w:rsidRDefault="00716778" w:rsidP="0071677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верный ответ</w:t>
      </w:r>
    </w:p>
    <w:p w:rsidR="00716778" w:rsidRDefault="00716778" w:rsidP="0071677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6778" w:rsidRPr="009E1BD9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00</w:t>
      </w:r>
      <w:r w:rsidRPr="009E1BD9">
        <w:rPr>
          <w:rFonts w:ascii="Times New Roman" w:hAnsi="Times New Roman"/>
          <w:b/>
          <w:bCs/>
          <w:color w:val="000000"/>
          <w:sz w:val="28"/>
          <w:szCs w:val="28"/>
        </w:rPr>
        <w:t xml:space="preserve">1. Самой частой формой </w:t>
      </w:r>
      <w:proofErr w:type="spellStart"/>
      <w:r w:rsidRPr="009E1BD9">
        <w:rPr>
          <w:rFonts w:ascii="Times New Roman" w:hAnsi="Times New Roman"/>
          <w:b/>
          <w:bCs/>
          <w:color w:val="000000"/>
          <w:sz w:val="28"/>
          <w:szCs w:val="28"/>
        </w:rPr>
        <w:t>стрептодермии</w:t>
      </w:r>
      <w:proofErr w:type="spellEnd"/>
      <w:r w:rsidRPr="009E1BD9">
        <w:rPr>
          <w:rFonts w:ascii="Times New Roman" w:hAnsi="Times New Roman"/>
          <w:b/>
          <w:bCs/>
          <w:color w:val="000000"/>
          <w:sz w:val="28"/>
          <w:szCs w:val="28"/>
        </w:rPr>
        <w:t xml:space="preserve"> у  детей является</w:t>
      </w:r>
    </w:p>
    <w:p w:rsidR="00716778" w:rsidRPr="009E1BD9" w:rsidRDefault="00436A60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716778" w:rsidRPr="009E1BD9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716778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716778" w:rsidRPr="009E1BD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716778" w:rsidRPr="009E1BD9">
        <w:rPr>
          <w:rFonts w:ascii="Times New Roman" w:hAnsi="Times New Roman"/>
          <w:color w:val="000000"/>
          <w:sz w:val="28"/>
          <w:szCs w:val="28"/>
        </w:rPr>
        <w:t>Стрептококковое импетиго</w:t>
      </w:r>
    </w:p>
    <w:p w:rsidR="00716778" w:rsidRPr="009E1BD9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2)</w:t>
      </w:r>
      <w:r w:rsidRPr="009E1BD9">
        <w:rPr>
          <w:rFonts w:ascii="Times New Roman" w:hAnsi="Times New Roman"/>
          <w:bCs/>
          <w:color w:val="000000"/>
          <w:sz w:val="28"/>
          <w:szCs w:val="28"/>
        </w:rPr>
        <w:t xml:space="preserve"> Буллезное </w:t>
      </w:r>
      <w:r w:rsidRPr="009E1BD9">
        <w:rPr>
          <w:rFonts w:ascii="Times New Roman" w:hAnsi="Times New Roman"/>
          <w:color w:val="000000"/>
          <w:sz w:val="28"/>
          <w:szCs w:val="28"/>
        </w:rPr>
        <w:t>импетиго</w:t>
      </w:r>
    </w:p>
    <w:p w:rsidR="00716778" w:rsidRPr="009E1BD9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E1BD9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>3)</w:t>
      </w:r>
      <w:r w:rsidRPr="009E1BD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9E1BD9">
        <w:rPr>
          <w:rFonts w:ascii="Times New Roman" w:hAnsi="Times New Roman"/>
          <w:color w:val="000000"/>
          <w:sz w:val="28"/>
          <w:szCs w:val="28"/>
        </w:rPr>
        <w:t>Щелевидное импетиго</w:t>
      </w:r>
    </w:p>
    <w:p w:rsidR="00716778" w:rsidRPr="009E1BD9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E1BD9">
        <w:rPr>
          <w:rFonts w:ascii="Times New Roman" w:hAnsi="Times New Roman"/>
          <w:bCs/>
          <w:color w:val="000000"/>
          <w:sz w:val="28"/>
          <w:szCs w:val="28"/>
        </w:rPr>
        <w:t xml:space="preserve">        4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9E1BD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Вульгарная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эктима</w:t>
      </w:r>
      <w:proofErr w:type="spellEnd"/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002</w:t>
      </w:r>
      <w:r w:rsidRPr="00F3627C">
        <w:rPr>
          <w:rFonts w:ascii="Times New Roman" w:hAnsi="Times New Roman"/>
          <w:b/>
          <w:color w:val="000000"/>
          <w:sz w:val="28"/>
          <w:szCs w:val="28"/>
        </w:rPr>
        <w:t>. К экзогенным факторам, способствующим развитию пиодермии, относятся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3627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микрот</w:t>
      </w:r>
      <w:r w:rsidRPr="00F3627C">
        <w:rPr>
          <w:rFonts w:ascii="Times New Roman" w:hAnsi="Times New Roman"/>
          <w:color w:val="000000"/>
          <w:sz w:val="28"/>
          <w:szCs w:val="28"/>
        </w:rPr>
        <w:t>равмы кожи</w:t>
      </w:r>
      <w:r>
        <w:rPr>
          <w:rFonts w:ascii="Times New Roman" w:hAnsi="Times New Roman"/>
          <w:color w:val="000000"/>
          <w:sz w:val="28"/>
          <w:szCs w:val="28"/>
        </w:rPr>
        <w:t>, перегревание, переохлаждение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патология ЖКТ,  грибковые инфекции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3) патология эндокринной системы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3627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гипервитаминозы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003. </w:t>
      </w:r>
      <w:r w:rsidRPr="00F3627C">
        <w:rPr>
          <w:rFonts w:ascii="Times New Roman" w:hAnsi="Times New Roman"/>
          <w:b/>
          <w:color w:val="000000"/>
          <w:sz w:val="28"/>
          <w:szCs w:val="28"/>
        </w:rPr>
        <w:t xml:space="preserve"> К эндогенным факторам, способствующим развитию пиодермии, относятся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1) мацерация кожи, микротравмы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r w:rsidRPr="00F3627C">
        <w:rPr>
          <w:rFonts w:ascii="Times New Roman" w:hAnsi="Times New Roman"/>
          <w:color w:val="000000"/>
          <w:sz w:val="28"/>
          <w:szCs w:val="28"/>
        </w:rPr>
        <w:t>ипопротеинемия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гиповитаминоз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62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заболевания кожи, сопровождающиеся зудом,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старческий   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возраст, патология эндокринной системы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перегревания и переохлаждения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004</w:t>
      </w:r>
      <w:r w:rsidRPr="00F3627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627C">
        <w:rPr>
          <w:rFonts w:ascii="Times New Roman" w:hAnsi="Times New Roman"/>
          <w:b/>
          <w:color w:val="000000"/>
          <w:sz w:val="28"/>
          <w:szCs w:val="28"/>
        </w:rPr>
        <w:t xml:space="preserve"> К </w:t>
      </w:r>
      <w:proofErr w:type="spellStart"/>
      <w:r w:rsidRPr="00F3627C">
        <w:rPr>
          <w:rFonts w:ascii="Times New Roman" w:hAnsi="Times New Roman"/>
          <w:b/>
          <w:color w:val="000000"/>
          <w:sz w:val="28"/>
          <w:szCs w:val="28"/>
        </w:rPr>
        <w:t>стафилодермиям</w:t>
      </w:r>
      <w:proofErr w:type="spellEnd"/>
      <w:r w:rsidRPr="00F3627C">
        <w:rPr>
          <w:rFonts w:ascii="Times New Roman" w:hAnsi="Times New Roman"/>
          <w:b/>
          <w:color w:val="000000"/>
          <w:sz w:val="28"/>
          <w:szCs w:val="28"/>
        </w:rPr>
        <w:t xml:space="preserve"> относятся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</w:t>
      </w:r>
      <w:r w:rsidRPr="00F3627C">
        <w:rPr>
          <w:rFonts w:ascii="Times New Roman" w:hAnsi="Times New Roman"/>
          <w:color w:val="000000"/>
          <w:sz w:val="28"/>
          <w:szCs w:val="28"/>
        </w:rPr>
        <w:t>урниоль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заеда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импетиго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ф</w:t>
      </w:r>
      <w:r w:rsidRPr="00F3627C">
        <w:rPr>
          <w:rFonts w:ascii="Times New Roman" w:hAnsi="Times New Roman"/>
          <w:color w:val="000000"/>
          <w:sz w:val="28"/>
          <w:szCs w:val="28"/>
        </w:rPr>
        <w:t>урункул</w:t>
      </w:r>
      <w:r>
        <w:rPr>
          <w:rFonts w:ascii="Times New Roman" w:hAnsi="Times New Roman"/>
          <w:color w:val="000000"/>
          <w:sz w:val="28"/>
          <w:szCs w:val="28"/>
        </w:rPr>
        <w:t>, карбункул, гидраденит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362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паразитарный сикоз,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вульгарная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эктима</w:t>
      </w:r>
      <w:proofErr w:type="spellEnd"/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4)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вульгарный сикоз, буллезное импетиго, язвенная пиодермия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005.  Для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стрептодермии</w:t>
      </w:r>
      <w:proofErr w:type="spellEnd"/>
      <w:r w:rsidRPr="00F3627C">
        <w:rPr>
          <w:rFonts w:ascii="Times New Roman" w:hAnsi="Times New Roman"/>
          <w:b/>
          <w:color w:val="000000"/>
          <w:sz w:val="28"/>
          <w:szCs w:val="28"/>
        </w:rPr>
        <w:t xml:space="preserve"> характерно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гнойно-некротический характер поражения, приуроченность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придаткам кожи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р</w:t>
      </w:r>
      <w:r w:rsidRPr="00F3627C">
        <w:rPr>
          <w:rFonts w:ascii="Times New Roman" w:hAnsi="Times New Roman"/>
          <w:color w:val="000000"/>
          <w:sz w:val="28"/>
          <w:szCs w:val="28"/>
        </w:rPr>
        <w:t>аспространение процесса вглубь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серозно-геморрагический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характер поражения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362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с</w:t>
      </w:r>
      <w:r w:rsidRPr="00F3627C">
        <w:rPr>
          <w:rFonts w:ascii="Times New Roman" w:hAnsi="Times New Roman"/>
          <w:color w:val="000000"/>
          <w:sz w:val="28"/>
          <w:szCs w:val="28"/>
        </w:rPr>
        <w:t>ерозно-гнойный экссудат</w:t>
      </w:r>
      <w:r>
        <w:rPr>
          <w:rFonts w:ascii="Times New Roman" w:hAnsi="Times New Roman"/>
          <w:color w:val="000000"/>
          <w:sz w:val="28"/>
          <w:szCs w:val="28"/>
        </w:rPr>
        <w:t>, поражение гладкой кожи и складок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4) н</w:t>
      </w:r>
      <w:r w:rsidRPr="00F3627C">
        <w:rPr>
          <w:rFonts w:ascii="Times New Roman" w:hAnsi="Times New Roman"/>
          <w:color w:val="000000"/>
          <w:sz w:val="28"/>
          <w:szCs w:val="28"/>
        </w:rPr>
        <w:t>апряженная покрышка пустулы</w:t>
      </w:r>
      <w:r>
        <w:rPr>
          <w:rFonts w:ascii="Times New Roman" w:hAnsi="Times New Roman"/>
          <w:color w:val="000000"/>
          <w:sz w:val="28"/>
          <w:szCs w:val="28"/>
        </w:rPr>
        <w:t xml:space="preserve">, приуроченной 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волосяному</w:t>
      </w:r>
      <w:proofErr w:type="gramEnd"/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фолликулу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006.  Для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стафилодермии</w:t>
      </w:r>
      <w:proofErr w:type="spellEnd"/>
      <w:r w:rsidRPr="00F3627C">
        <w:rPr>
          <w:rFonts w:ascii="Times New Roman" w:hAnsi="Times New Roman"/>
          <w:b/>
          <w:color w:val="000000"/>
          <w:sz w:val="28"/>
          <w:szCs w:val="28"/>
        </w:rPr>
        <w:t xml:space="preserve"> характерно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1) гнойно-некротический характер поражения, приуроченность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придаткам кожи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р</w:t>
      </w:r>
      <w:r w:rsidRPr="00F3627C">
        <w:rPr>
          <w:rFonts w:ascii="Times New Roman" w:hAnsi="Times New Roman"/>
          <w:color w:val="000000"/>
          <w:sz w:val="28"/>
          <w:szCs w:val="28"/>
        </w:rPr>
        <w:t>аспространение процесса вглубь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серозно-геморрагический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характер поражения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362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с</w:t>
      </w:r>
      <w:r w:rsidRPr="00F3627C">
        <w:rPr>
          <w:rFonts w:ascii="Times New Roman" w:hAnsi="Times New Roman"/>
          <w:color w:val="000000"/>
          <w:sz w:val="28"/>
          <w:szCs w:val="28"/>
        </w:rPr>
        <w:t>ерозно-гнойный экссудат</w:t>
      </w:r>
      <w:r>
        <w:rPr>
          <w:rFonts w:ascii="Times New Roman" w:hAnsi="Times New Roman"/>
          <w:color w:val="000000"/>
          <w:sz w:val="28"/>
          <w:szCs w:val="28"/>
        </w:rPr>
        <w:t>, поражение гладкой кожи и складок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4) вялая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покрышка пу</w:t>
      </w:r>
      <w:r>
        <w:rPr>
          <w:rFonts w:ascii="Times New Roman" w:hAnsi="Times New Roman"/>
          <w:color w:val="000000"/>
          <w:sz w:val="28"/>
          <w:szCs w:val="28"/>
        </w:rPr>
        <w:t>зыря, поражение гладкой кожи и слизистых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007. Первичным морфологическим элементом</w:t>
      </w:r>
      <w:r w:rsidRPr="00F3627C"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стрептодермии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является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кне</w:t>
      </w:r>
      <w:proofErr w:type="spellEnd"/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436A6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ликтена</w:t>
      </w:r>
      <w:proofErr w:type="spellEnd"/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3) п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апула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4) и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мпетиго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5) фолликулярная пустула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008. Первичным морфологическим элементом</w:t>
      </w:r>
      <w:r w:rsidRPr="00F3627C"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стрептодермии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является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кне</w:t>
      </w:r>
      <w:proofErr w:type="spellEnd"/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ликтена</w:t>
      </w:r>
      <w:proofErr w:type="spellEnd"/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3) п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апула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4) и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мпетиго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436A6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5) фолликулярная пустула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009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Для местной терапии пиодермии м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>ожно применять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следующие комбинации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3627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м</w:t>
      </w:r>
      <w:r w:rsidRPr="00F3627C">
        <w:rPr>
          <w:rFonts w:ascii="Times New Roman" w:hAnsi="Times New Roman"/>
          <w:color w:val="000000"/>
          <w:sz w:val="28"/>
          <w:szCs w:val="28"/>
        </w:rPr>
        <w:t>ази с антибиотиками</w:t>
      </w:r>
      <w:r>
        <w:rPr>
          <w:rFonts w:ascii="Times New Roman" w:hAnsi="Times New Roman"/>
          <w:color w:val="000000"/>
          <w:sz w:val="28"/>
          <w:szCs w:val="28"/>
        </w:rPr>
        <w:t>,  анилиновые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красители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2) кортикостероидные мази, анилиновые красители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3)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F3627C">
        <w:rPr>
          <w:rFonts w:ascii="Times New Roman" w:hAnsi="Times New Roman"/>
          <w:color w:val="000000"/>
          <w:sz w:val="28"/>
          <w:szCs w:val="28"/>
        </w:rPr>
        <w:t>ипертонический раствор</w:t>
      </w:r>
      <w:r>
        <w:rPr>
          <w:rFonts w:ascii="Times New Roman" w:hAnsi="Times New Roman"/>
          <w:color w:val="000000"/>
          <w:sz w:val="28"/>
          <w:szCs w:val="28"/>
        </w:rPr>
        <w:t>, холодные примочки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4) и</w:t>
      </w:r>
      <w:r w:rsidRPr="00F3627C">
        <w:rPr>
          <w:rFonts w:ascii="Times New Roman" w:hAnsi="Times New Roman"/>
          <w:color w:val="000000"/>
          <w:sz w:val="28"/>
          <w:szCs w:val="28"/>
        </w:rPr>
        <w:t>хтиоловую мазь</w:t>
      </w:r>
      <w:r>
        <w:rPr>
          <w:rFonts w:ascii="Times New Roman" w:hAnsi="Times New Roman"/>
          <w:color w:val="000000"/>
          <w:sz w:val="28"/>
          <w:szCs w:val="28"/>
        </w:rPr>
        <w:t xml:space="preserve">, взбалтываемую жидкость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010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Поражение волосяных фолликулов при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стафилодермии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называют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3627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фолликулитом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2) фурункулом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3)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карбункулом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4) гидраденитом 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011. Фурункул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–э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то воспаление 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1)  потовой железы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2)  сальной железы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3)  волосяного фолликула и окружающей подкожно-жировой клетчатки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4) ногтей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012. По этиологическому  признаку выделяют следующие виды 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пиодермии (выберите 2 ответа)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627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стрептодермия</w:t>
      </w:r>
      <w:proofErr w:type="spellEnd"/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2)  эритродермия</w:t>
      </w:r>
    </w:p>
    <w:p w:rsidR="00716778" w:rsidRPr="00F3627C" w:rsidRDefault="00436A60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16778">
        <w:rPr>
          <w:rFonts w:ascii="Times New Roman" w:hAnsi="Times New Roman"/>
          <w:color w:val="000000"/>
          <w:sz w:val="28"/>
          <w:szCs w:val="28"/>
        </w:rPr>
        <w:t>3)</w:t>
      </w:r>
      <w:r w:rsidR="00716778"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16778">
        <w:rPr>
          <w:rFonts w:ascii="Times New Roman" w:hAnsi="Times New Roman"/>
          <w:color w:val="000000"/>
          <w:sz w:val="28"/>
          <w:szCs w:val="28"/>
        </w:rPr>
        <w:t>стафилодермия</w:t>
      </w:r>
      <w:proofErr w:type="spellEnd"/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4)  склеродермия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013. Карбункул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–э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то воспаление 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1)  сальной железы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 потовой железы</w:t>
      </w:r>
    </w:p>
    <w:p w:rsidR="00716778" w:rsidRDefault="00436A60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16778">
        <w:rPr>
          <w:rFonts w:ascii="Times New Roman" w:hAnsi="Times New Roman"/>
          <w:color w:val="000000"/>
          <w:sz w:val="28"/>
          <w:szCs w:val="28"/>
        </w:rPr>
        <w:t>3)  нескольких волосяных  фолликулов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ногтей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014. Причиной хронических пиодермий чаще всего является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 чрезмерная гигиена кожа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436A60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иммунодефицитное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состояние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3)  болезни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системы</w:t>
      </w:r>
    </w:p>
    <w:p w:rsidR="00716778" w:rsidRPr="006C37A5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015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Поражение апокриновых потовых желез при пиодермиях это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3627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сикоз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акне</w:t>
      </w:r>
      <w:proofErr w:type="spellEnd"/>
    </w:p>
    <w:p w:rsidR="00716778" w:rsidRDefault="00436A60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16778">
        <w:rPr>
          <w:rFonts w:ascii="Times New Roman" w:hAnsi="Times New Roman"/>
          <w:color w:val="000000"/>
          <w:sz w:val="28"/>
          <w:szCs w:val="28"/>
        </w:rPr>
        <w:t>3) гидраденит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фурункул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016</w:t>
      </w:r>
      <w:r w:rsidRPr="00F3627C">
        <w:rPr>
          <w:rFonts w:ascii="Times New Roman" w:hAnsi="Times New Roman"/>
          <w:b/>
          <w:color w:val="000000"/>
          <w:sz w:val="28"/>
          <w:szCs w:val="28"/>
        </w:rPr>
        <w:t>. К экзогенным факторам, способствующим развитию пиодермии, относятся</w:t>
      </w:r>
    </w:p>
    <w:p w:rsidR="00716778" w:rsidRPr="00F3627C" w:rsidRDefault="00436A60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16778" w:rsidRPr="00F3627C">
        <w:rPr>
          <w:rFonts w:ascii="Times New Roman" w:hAnsi="Times New Roman"/>
          <w:color w:val="000000"/>
          <w:sz w:val="28"/>
          <w:szCs w:val="28"/>
        </w:rPr>
        <w:t>1</w:t>
      </w:r>
      <w:r w:rsidR="00716778">
        <w:rPr>
          <w:rFonts w:ascii="Times New Roman" w:hAnsi="Times New Roman"/>
          <w:color w:val="000000"/>
          <w:sz w:val="28"/>
          <w:szCs w:val="28"/>
        </w:rPr>
        <w:t>)  перегревание, переохлаждение, загрязнения кожи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патология ЖКТ,  грибковые инфекции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3) патология эндокринной системы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3627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детский и старческий возраст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017. </w:t>
      </w:r>
      <w:r w:rsidRPr="00F3627C">
        <w:rPr>
          <w:rFonts w:ascii="Times New Roman" w:hAnsi="Times New Roman"/>
          <w:b/>
          <w:color w:val="000000"/>
          <w:sz w:val="28"/>
          <w:szCs w:val="28"/>
        </w:rPr>
        <w:t xml:space="preserve"> К эндогенным факторам, способствующим развитию пиодермии, относятся</w:t>
      </w:r>
    </w:p>
    <w:p w:rsidR="00716778" w:rsidRDefault="00436A60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16778">
        <w:rPr>
          <w:rFonts w:ascii="Times New Roman" w:hAnsi="Times New Roman"/>
          <w:color w:val="000000"/>
          <w:sz w:val="28"/>
          <w:szCs w:val="28"/>
        </w:rPr>
        <w:t>1) заболевания кожи</w:t>
      </w:r>
      <w:proofErr w:type="gramStart"/>
      <w:r w:rsidR="0071677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716778">
        <w:rPr>
          <w:rFonts w:ascii="Times New Roman" w:hAnsi="Times New Roman"/>
          <w:color w:val="000000"/>
          <w:sz w:val="28"/>
          <w:szCs w:val="28"/>
        </w:rPr>
        <w:t xml:space="preserve"> сопровождающиеся эрозивно-язвенными </w:t>
      </w:r>
    </w:p>
    <w:p w:rsidR="00716778" w:rsidRPr="00072F99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поражениями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болезни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системы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</w:t>
      </w:r>
      <w:r w:rsidRPr="00F362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травмы  и загрязнения кожи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перегревания и переохлаждения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018</w:t>
      </w:r>
      <w:r w:rsidRPr="00F362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Профилактика гнойничковых заболеваний на производстве заключается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1) ношение спецодежды, прием антибактериальных препаратов внутрь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смазывание кожи мазями с антибиотиками, составление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экстренного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извещения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3) борьба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микротравматизмом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ношение спецодежды, использование 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защитных паст, санитарно-гигиенические условия труда</w:t>
      </w:r>
    </w:p>
    <w:p w:rsidR="00716778" w:rsidRPr="002B2ECE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4) осмотр открытых участков кожи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019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Профилактика гнойничковых заболеваний в стационарах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3627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назначение системных антибиотиков, антисептиков  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2) ежедневный осмотр закрытых участков кожи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3) своевременная изоляция больных,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профосмотр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медперсонала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8664B">
        <w:rPr>
          <w:rFonts w:ascii="Times New Roman" w:hAnsi="Times New Roman"/>
          <w:b/>
          <w:color w:val="000000"/>
          <w:sz w:val="28"/>
          <w:szCs w:val="28"/>
        </w:rPr>
        <w:t xml:space="preserve"> 02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Профилактика пиодермий у детей заключается в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proofErr w:type="gramEnd"/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1) ношение защитной одежды,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фотозащитные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крема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36A60"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2)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санация очагов  фокальной инфекции, режим труда и отдыха, </w:t>
      </w:r>
    </w:p>
    <w:p w:rsidR="00716778" w:rsidRPr="00F3627C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рациональный уход за кожей</w:t>
      </w:r>
    </w:p>
    <w:p w:rsidR="00716778" w:rsidRDefault="00716778" w:rsidP="0071677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362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постоянный прием витаминов, спиртовых растворов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местно</w:t>
      </w:r>
      <w:proofErr w:type="spellEnd"/>
      <w:r w:rsidRPr="00F3627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27A83" w:rsidRDefault="00827A83"/>
    <w:sectPr w:rsidR="008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0753"/>
    <w:multiLevelType w:val="hybridMultilevel"/>
    <w:tmpl w:val="D1485E16"/>
    <w:lvl w:ilvl="0" w:tplc="04D0069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E7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052E7"/>
    <w:rsid w:val="004100EB"/>
    <w:rsid w:val="00421B55"/>
    <w:rsid w:val="00430ABD"/>
    <w:rsid w:val="00431BD7"/>
    <w:rsid w:val="0043641E"/>
    <w:rsid w:val="00436A60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16778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C73BC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1526</Words>
  <Characters>8704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5</cp:revision>
  <dcterms:created xsi:type="dcterms:W3CDTF">2020-06-26T05:39:00Z</dcterms:created>
  <dcterms:modified xsi:type="dcterms:W3CDTF">2020-06-29T17:54:00Z</dcterms:modified>
</cp:coreProperties>
</file>