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36" w:rsidRDefault="000B4636" w:rsidP="000B4636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Тема: </w:t>
      </w: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Консервативные и вариабельные фрагменты генома</w:t>
      </w:r>
      <w:bookmarkEnd w:id="0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0B4636" w:rsidRDefault="000B4636" w:rsidP="000B4636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B4636" w:rsidRDefault="000B4636" w:rsidP="000B4636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/>
          <w:bCs/>
          <w:sz w:val="28"/>
          <w:szCs w:val="28"/>
        </w:rPr>
        <w:t>Сравнительный анализ аннотированных геномов. Характеристика вариабельных и консервативных фрагментов. Анализ фактического материала, оформление полученных данных.</w:t>
      </w:r>
    </w:p>
    <w:p w:rsidR="000B4636" w:rsidRDefault="000B4636" w:rsidP="000B4636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B4636" w:rsidRDefault="000B4636" w:rsidP="000B463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4636" w:rsidRDefault="000B4636" w:rsidP="000B463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Краткое содержание темы.</w:t>
      </w:r>
    </w:p>
    <w:p w:rsidR="000B4636" w:rsidRDefault="000B4636" w:rsidP="000B46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636" w:rsidRDefault="000B4636" w:rsidP="000B46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Множественное выравнивание </w:t>
      </w:r>
    </w:p>
    <w:p w:rsidR="000B4636" w:rsidRDefault="000B4636" w:rsidP="000B46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Откройте страницу множественного выравнивания на сайте Европейского института </w:t>
      </w:r>
      <w:proofErr w:type="spellStart"/>
      <w:r>
        <w:rPr>
          <w:rFonts w:ascii="Times New Roman" w:hAnsi="Times New Roman"/>
          <w:sz w:val="28"/>
          <w:szCs w:val="28"/>
        </w:rPr>
        <w:t>биоинформатики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www.ebi.ac.uk/Tools/msa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0B4636" w:rsidRDefault="000B4636" w:rsidP="000B46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Запустите метод ClustalW2 с помощью соответствующей ссылки (</w:t>
      </w:r>
      <w:proofErr w:type="spellStart"/>
      <w:r>
        <w:rPr>
          <w:rFonts w:ascii="Times New Roman" w:hAnsi="Times New Roman"/>
          <w:sz w:val="28"/>
          <w:szCs w:val="28"/>
        </w:rPr>
        <w:t>Launch</w:t>
      </w:r>
      <w:proofErr w:type="spellEnd"/>
      <w:r>
        <w:rPr>
          <w:rFonts w:ascii="Times New Roman" w:hAnsi="Times New Roman"/>
          <w:sz w:val="28"/>
          <w:szCs w:val="28"/>
        </w:rPr>
        <w:t xml:space="preserve"> ClustalW2). Скопируйте в текстовое поле (шаг 1) сравниваемые последовательности в формате </w:t>
      </w:r>
      <w:proofErr w:type="spellStart"/>
      <w:r>
        <w:rPr>
          <w:rFonts w:ascii="Times New Roman" w:hAnsi="Times New Roman"/>
          <w:sz w:val="28"/>
          <w:szCs w:val="28"/>
        </w:rPr>
        <w:t>multi</w:t>
      </w:r>
      <w:proofErr w:type="spellEnd"/>
      <w:r>
        <w:rPr>
          <w:rFonts w:ascii="Times New Roman" w:hAnsi="Times New Roman"/>
          <w:sz w:val="28"/>
          <w:szCs w:val="28"/>
        </w:rPr>
        <w:t xml:space="preserve">-FASTA. С помощью кнопок </w:t>
      </w:r>
      <w:proofErr w:type="spellStart"/>
      <w:r>
        <w:rPr>
          <w:rFonts w:ascii="Times New Roman" w:hAnsi="Times New Roman"/>
          <w:sz w:val="28"/>
          <w:szCs w:val="28"/>
        </w:rPr>
        <w:t>More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options</w:t>
      </w:r>
      <w:proofErr w:type="spellEnd"/>
      <w:r>
        <w:rPr>
          <w:rFonts w:ascii="Times New Roman" w:hAnsi="Times New Roman"/>
          <w:sz w:val="28"/>
          <w:szCs w:val="28"/>
        </w:rPr>
        <w:t xml:space="preserve"> на шаге 2 и шаге 3 задайте параметры выравнивания. </w:t>
      </w:r>
    </w:p>
    <w:p w:rsidR="000B4636" w:rsidRDefault="000B4636" w:rsidP="000B46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Задайте матрицу замен BLOSUM, штраф за открытие разрыва равным 10, за продолжение – 1. 14. Нажмите </w:t>
      </w:r>
      <w:proofErr w:type="spellStart"/>
      <w:r>
        <w:rPr>
          <w:rFonts w:ascii="Times New Roman" w:hAnsi="Times New Roman"/>
          <w:sz w:val="28"/>
          <w:szCs w:val="28"/>
        </w:rPr>
        <w:t>Submit</w:t>
      </w:r>
      <w:proofErr w:type="spellEnd"/>
      <w:r>
        <w:rPr>
          <w:rFonts w:ascii="Times New Roman" w:hAnsi="Times New Roman"/>
          <w:sz w:val="28"/>
          <w:szCs w:val="28"/>
        </w:rPr>
        <w:t xml:space="preserve">. При корректных входных параметрах через некоторое время будут отображены результаты, сгруппированные в несколько вкладок. </w:t>
      </w:r>
    </w:p>
    <w:p w:rsidR="000B4636" w:rsidRDefault="000B4636" w:rsidP="000B46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Вкладка </w:t>
      </w:r>
      <w:proofErr w:type="spellStart"/>
      <w:r>
        <w:rPr>
          <w:rFonts w:ascii="Times New Roman" w:hAnsi="Times New Roman"/>
          <w:sz w:val="28"/>
          <w:szCs w:val="28"/>
        </w:rPr>
        <w:t>Alignment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B4636" w:rsidRDefault="000B4636" w:rsidP="000B46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Слева от выравнивания написаны имена последовательностей, справа – номер последнего символа каждой последовательности в данной строке. Как и в парном выравнивании, в случае длинных последовательностей выравнивание пишется в несколько строк – «блоков». Под выравниванием располагается строка, показывающая степень сходства остатков в каждой позиции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«*»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бозначает совпадение символов во всех последовательностях. Включите отображение цветов символов с помощью соответствующей кнопки. Проанализируйте выравнивание и заполните таблицу. </w:t>
      </w:r>
    </w:p>
    <w:p w:rsidR="000B4636" w:rsidRDefault="000B4636" w:rsidP="000B46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636" w:rsidRDefault="000B4636" w:rsidP="000B46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Поиск и анализ гомологичных последовательностей </w:t>
      </w:r>
    </w:p>
    <w:p w:rsidR="000B4636" w:rsidRDefault="000B4636" w:rsidP="000B46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поиска последовательностей, похожих на </w:t>
      </w:r>
      <w:proofErr w:type="gramStart"/>
      <w:r>
        <w:rPr>
          <w:rFonts w:ascii="Times New Roman" w:hAnsi="Times New Roman"/>
          <w:sz w:val="28"/>
          <w:szCs w:val="28"/>
        </w:rPr>
        <w:t>данную</w:t>
      </w:r>
      <w:proofErr w:type="gramEnd"/>
      <w:r>
        <w:rPr>
          <w:rFonts w:ascii="Times New Roman" w:hAnsi="Times New Roman"/>
          <w:sz w:val="28"/>
          <w:szCs w:val="28"/>
        </w:rPr>
        <w:t xml:space="preserve">, используется сервис BLAST. Доступ к нему можно получить с сайта NCBI, открыв страницу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http://blast.ncbi.nlm.nih.gov/Blast.cgi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0B4636" w:rsidRDefault="000B4636" w:rsidP="000B46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</w:t>
      </w:r>
      <w:proofErr w:type="spellStart"/>
      <w:r>
        <w:rPr>
          <w:rFonts w:ascii="Times New Roman" w:hAnsi="Times New Roman"/>
          <w:sz w:val="28"/>
          <w:szCs w:val="28"/>
        </w:rPr>
        <w:t>Basic</w:t>
      </w:r>
      <w:proofErr w:type="spellEnd"/>
      <w:r>
        <w:rPr>
          <w:rFonts w:ascii="Times New Roman" w:hAnsi="Times New Roman"/>
          <w:sz w:val="28"/>
          <w:szCs w:val="28"/>
        </w:rPr>
        <w:t xml:space="preserve"> BLAST выберите пункт </w:t>
      </w:r>
      <w:proofErr w:type="spellStart"/>
      <w:r>
        <w:rPr>
          <w:rFonts w:ascii="Times New Roman" w:hAnsi="Times New Roman"/>
          <w:sz w:val="28"/>
          <w:szCs w:val="28"/>
        </w:rPr>
        <w:t>Protein</w:t>
      </w:r>
      <w:proofErr w:type="spellEnd"/>
      <w:r>
        <w:rPr>
          <w:rFonts w:ascii="Times New Roman" w:hAnsi="Times New Roman"/>
          <w:sz w:val="28"/>
          <w:szCs w:val="28"/>
        </w:rPr>
        <w:t xml:space="preserve"> BLAST. Изучите интерфейс сервиса. В разделе </w:t>
      </w:r>
      <w:proofErr w:type="spellStart"/>
      <w:r>
        <w:rPr>
          <w:rFonts w:ascii="Times New Roman" w:hAnsi="Times New Roman"/>
          <w:sz w:val="28"/>
          <w:szCs w:val="28"/>
        </w:rPr>
        <w:t>Algorithm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parameters</w:t>
      </w:r>
      <w:proofErr w:type="spellEnd"/>
      <w:r>
        <w:rPr>
          <w:rFonts w:ascii="Times New Roman" w:hAnsi="Times New Roman"/>
          <w:sz w:val="28"/>
          <w:szCs w:val="28"/>
        </w:rPr>
        <w:t xml:space="preserve"> найдите известные вам параметры поиска. Как они влияют на результаты? Используйте конспекты лекций. </w:t>
      </w:r>
    </w:p>
    <w:p w:rsidR="000B4636" w:rsidRDefault="000B4636" w:rsidP="000B46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Найдите с помощью сервиса NCBI белок gi|410330 . Охарактеризуйте его. В разделе </w:t>
      </w:r>
      <w:proofErr w:type="spellStart"/>
      <w:r>
        <w:rPr>
          <w:rFonts w:ascii="Times New Roman" w:hAnsi="Times New Roman"/>
          <w:sz w:val="28"/>
          <w:szCs w:val="28"/>
        </w:rPr>
        <w:t>Graphics</w:t>
      </w:r>
      <w:proofErr w:type="spellEnd"/>
      <w:r>
        <w:rPr>
          <w:rFonts w:ascii="Times New Roman" w:hAnsi="Times New Roman"/>
          <w:sz w:val="28"/>
          <w:szCs w:val="28"/>
        </w:rPr>
        <w:t xml:space="preserve"> записи найдите участок связывания с субстратом. Перейдите по ссылке </w:t>
      </w:r>
      <w:proofErr w:type="spellStart"/>
      <w:r>
        <w:rPr>
          <w:rFonts w:ascii="Times New Roman" w:hAnsi="Times New Roman"/>
          <w:sz w:val="28"/>
          <w:szCs w:val="28"/>
        </w:rPr>
        <w:t>Run</w:t>
      </w:r>
      <w:proofErr w:type="spellEnd"/>
      <w:r>
        <w:rPr>
          <w:rFonts w:ascii="Times New Roman" w:hAnsi="Times New Roman"/>
          <w:sz w:val="28"/>
          <w:szCs w:val="28"/>
        </w:rPr>
        <w:t xml:space="preserve"> BLAST в правой части страницы и произведите поиск белков, содержащих участок связывания с субстратом. Какой длины этот участок? Проведите множественное выравнивание ближайших 20 гомологов. Найдите в выравнивании протяженные (не менее 4 идущих подряд позиций) участки консервативных аминокислот; гидрофобных аминокислот; гидрофильных аминокислот; чередующихся гидрофильных и гидрофобных аминокислот. Выпишите эти участки, при необходимости – в форме паттернов. Используйте их при анализе закономерностей формирования вторичной и третичной структуры белка.</w:t>
      </w:r>
    </w:p>
    <w:p w:rsidR="00F66ABA" w:rsidRDefault="00F66ABA"/>
    <w:sectPr w:rsidR="00F66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36"/>
    <w:rsid w:val="000B4636"/>
    <w:rsid w:val="00F6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4636"/>
    <w:rPr>
      <w:rFonts w:ascii="Verdana" w:hAnsi="Verdana" w:hint="default"/>
      <w:strike w:val="0"/>
      <w:dstrike w:val="0"/>
      <w:color w:val="0066CC"/>
      <w:sz w:val="17"/>
      <w:szCs w:val="1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4636"/>
    <w:rPr>
      <w:rFonts w:ascii="Verdana" w:hAnsi="Verdana" w:hint="default"/>
      <w:strike w:val="0"/>
      <w:dstrike w:val="0"/>
      <w:color w:val="0066CC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0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last.ncbi.nlm.nih.gov/Blast.cgi" TargetMode="External"/><Relationship Id="rId5" Type="http://schemas.openxmlformats.org/officeDocument/2006/relationships/hyperlink" Target="http://www.ebi.ac.uk/Tools/m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2020-07-14T05:38:00Z</dcterms:created>
  <dcterms:modified xsi:type="dcterms:W3CDTF">2020-07-14T05:39:00Z</dcterms:modified>
</cp:coreProperties>
</file>