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C0" w:rsidRPr="00741CB1" w:rsidRDefault="00020C2C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621CC0" w:rsidRPr="00741CB1" w:rsidRDefault="00020C2C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 xml:space="preserve">Женщина 45 лет обратилась к врачу-терапевту участковому с жалобами на общую слабость, тупую, ноющую боль в правом подреберье, усиливающуюся после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приѐма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жирной, жареной пищи, физической нагрузки; боль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иррадиирует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в правое плечо, правую лопатку, правую половину шеи; отмечает горечь во рту, отрыжку воздухом, тошноту, неустойчивый стул, снижение аппетита. </w:t>
      </w:r>
    </w:p>
    <w:p w:rsidR="00621CC0" w:rsidRPr="00741CB1" w:rsidRDefault="00020C2C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 xml:space="preserve">Из анамнеза. Считает себя больной в течение четырех лет, когда впервые появились общая слабость, боль ноющего характера в области правого подреберья, усиливающаяся после погрешностей в диете, физической нагрузки, горечь во рту, отрыжка воздухом, неустойчивый стул (с тенденцией к запорам). За медицинской помощью не обращалась. При появлении болевого синдрома принимала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аллохол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, панкреатин, анальгин; отмечала временное улучшение самочувствия. Настоящее обострение в течение месяца, когда после употребления большого количества жирной пищи появились боли в области правого подреберья, горечь во рту, отрыжка воздухом. Операций, гемотрансфузий не было. Алкоголем не злоупотребляет. Из семейного анамнеза известно, что мать пациентки страдала желчнокаменной болезнью. </w:t>
      </w:r>
    </w:p>
    <w:p w:rsidR="00621CC0" w:rsidRPr="00741CB1" w:rsidRDefault="00020C2C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При осмотре: состояние удовлетворительное, рост – 170 см, вес – 72 кг; ИМТ – 24,9 кг/м</w:t>
      </w:r>
      <w:proofErr w:type="gramStart"/>
      <w:r w:rsidRPr="00741CB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1CB1">
        <w:rPr>
          <w:rFonts w:ascii="Times New Roman" w:hAnsi="Times New Roman" w:cs="Times New Roman"/>
          <w:sz w:val="28"/>
          <w:szCs w:val="28"/>
        </w:rPr>
        <w:t xml:space="preserve"> . Кожные покровы чистые, обычной окраски. В </w:t>
      </w:r>
      <w:proofErr w:type="spellStart"/>
      <w:proofErr w:type="gramStart"/>
      <w:r w:rsidRPr="00741CB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41CB1">
        <w:rPr>
          <w:rFonts w:ascii="Times New Roman" w:hAnsi="Times New Roman" w:cs="Times New Roman"/>
          <w:sz w:val="28"/>
          <w:szCs w:val="28"/>
        </w:rPr>
        <w:t>ѐгких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дыхание везикулярное, хрипов нет, ЧД – 16 в мин. Тоны сердца ритмичные, приглушены. ЧСС – 72 в 1 минуту; АД – 130/80 мм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. Язык влажный, обложен белым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налѐтом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у корня. Живот мягкий, при пальпации умеренно болезненный в области правого подреберья. Размеры печени по Курлову: 9×8×7 см; пальпация печени затруднена из-за болезненности, преимущественно в точке желчного пузыря. Определяется болезненность в точке Маккензи, положительные симптомы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Кера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Мерфи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Ортнера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Лепене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Мюсси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-Георгиевского справа.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Селезѐнка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не пальпируется. Дизурий нет. Симптом поколачивания по поясничной области отрицательный. </w:t>
      </w:r>
    </w:p>
    <w:p w:rsidR="000C5519" w:rsidRPr="00741CB1" w:rsidRDefault="00020C2C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 xml:space="preserve">Результаты исследований: </w:t>
      </w:r>
      <w:proofErr w:type="gramStart"/>
      <w:r w:rsidRPr="00741CB1">
        <w:rPr>
          <w:rFonts w:ascii="Times New Roman" w:hAnsi="Times New Roman" w:cs="Times New Roman"/>
          <w:sz w:val="28"/>
          <w:szCs w:val="28"/>
        </w:rPr>
        <w:t xml:space="preserve">Общий анализ крови: эритроциты – 4,6×1012/л; лейкоциты – 11,2×109 /л; нейтрофилы сегментоядерные – 75%; нейтрофилы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– 2%; лимфоциты – 19%; моноциты – 3%; эозинофилы – 1%; базофилы – 0%;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Нb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– 141г/л; тромбоциты – 215×109 /л; СОЭ – 19 мм/ч. Биохимия крови: общий билирубин – 18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/л; непрямой билирубин – 16,0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/л; прямой билирубин – 2,0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>/л;</w:t>
      </w:r>
      <w:proofErr w:type="gramEnd"/>
      <w:r w:rsidRPr="00741CB1">
        <w:rPr>
          <w:rFonts w:ascii="Times New Roman" w:hAnsi="Times New Roman" w:cs="Times New Roman"/>
          <w:sz w:val="28"/>
          <w:szCs w:val="28"/>
        </w:rPr>
        <w:t xml:space="preserve"> АЛТ – 28 </w:t>
      </w:r>
      <w:proofErr w:type="spellStart"/>
      <w:proofErr w:type="gramStart"/>
      <w:r w:rsidRPr="00741CB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741CB1">
        <w:rPr>
          <w:rFonts w:ascii="Times New Roman" w:hAnsi="Times New Roman" w:cs="Times New Roman"/>
          <w:sz w:val="28"/>
          <w:szCs w:val="28"/>
        </w:rPr>
        <w:t xml:space="preserve">/л; АСТ – 23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/л; ГГТП – 25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/л; ЩФ – 102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/л; глюкоза – 5,2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/л;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– 64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/л; мочевина – 3,2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/л; общий белок – 72 г/л; амилаза – 42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/л; </w:t>
      </w:r>
      <w:r w:rsidRPr="00741CB1">
        <w:rPr>
          <w:rFonts w:ascii="Times New Roman" w:hAnsi="Times New Roman" w:cs="Times New Roman"/>
          <w:sz w:val="28"/>
          <w:szCs w:val="28"/>
        </w:rPr>
        <w:lastRenderedPageBreak/>
        <w:t xml:space="preserve">ХС – 5,2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>/л. При обзорной рентгенографии органов брюшной полости патологии не выявлено.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53D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Вопросы: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1. Пос</w:t>
      </w:r>
      <w:r w:rsidRPr="00741CB1">
        <w:rPr>
          <w:rFonts w:ascii="Times New Roman" w:hAnsi="Times New Roman" w:cs="Times New Roman"/>
          <w:sz w:val="28"/>
          <w:szCs w:val="28"/>
        </w:rPr>
        <w:t>тавьте предварительный диагноз.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2. Обосн</w:t>
      </w:r>
      <w:r w:rsidRPr="00741CB1">
        <w:rPr>
          <w:rFonts w:ascii="Times New Roman" w:hAnsi="Times New Roman" w:cs="Times New Roman"/>
          <w:sz w:val="28"/>
          <w:szCs w:val="28"/>
        </w:rPr>
        <w:t>уйте поставленный Вами диагноз.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3. Составьте и обоснуйте план дополни</w:t>
      </w:r>
      <w:r w:rsidRPr="00741CB1">
        <w:rPr>
          <w:rFonts w:ascii="Times New Roman" w:hAnsi="Times New Roman" w:cs="Times New Roman"/>
          <w:sz w:val="28"/>
          <w:szCs w:val="28"/>
        </w:rPr>
        <w:t>тельного обследования пациента.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1CB1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Pr="00741CB1">
        <w:rPr>
          <w:rFonts w:ascii="Times New Roman" w:hAnsi="Times New Roman" w:cs="Times New Roman"/>
          <w:sz w:val="28"/>
          <w:szCs w:val="28"/>
        </w:rPr>
        <w:t xml:space="preserve"> каких групп показаны для лечения пациента в данной ситуации?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844" w:rsidRPr="00741CB1" w:rsidRDefault="00957844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844" w:rsidRPr="00741CB1" w:rsidRDefault="00957844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Задача 2</w:t>
      </w:r>
    </w:p>
    <w:p w:rsidR="00957844" w:rsidRPr="00741CB1" w:rsidRDefault="00957844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957844" w:rsidRPr="00741CB1" w:rsidRDefault="00957844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Женщина 52 лет обратилась к врачу-терапевту участковому с жалобами на боль в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>правом подреберье приступообразного характера, сухость и горечь во рту, повышение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>температуры до 37,2 °С.</w:t>
      </w:r>
    </w:p>
    <w:p w:rsidR="00957844" w:rsidRPr="00741CB1" w:rsidRDefault="00957844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Из анамнеза: страдает хроническим холециститом, наблюдается у врача-терапевта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>участкового. Пять лет назад прошла курс лечения в стационаре. В эпикризе по данным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>УЗИ – мелкие конкременты в желчном пузыре, стенка утолщена до 4 мм. Отмечает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>периодические приступообразные боли в правом подреберье после погрешности в диете.</w:t>
      </w:r>
    </w:p>
    <w:p w:rsidR="00957844" w:rsidRPr="00741CB1" w:rsidRDefault="00957844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Последнее ухудшение в течение двух дней, связывает с употреблением жирной пищи.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>Наследственность отягощена - мать страдала ЖКБ.</w:t>
      </w:r>
    </w:p>
    <w:p w:rsidR="00957844" w:rsidRPr="00741CB1" w:rsidRDefault="00957844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При осмотре: общее состояние удовлетворительное, кожные покровы и видимые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>слизистые чистые, обычной окраски. Периферические лимфоузлы не пальпируются. ЧДД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 xml:space="preserve">- 18 ударов в 1 минуту. В </w:t>
      </w:r>
      <w:proofErr w:type="spellStart"/>
      <w:proofErr w:type="gramStart"/>
      <w:r w:rsidRPr="00741CB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41CB1">
        <w:rPr>
          <w:rFonts w:ascii="Times New Roman" w:hAnsi="Times New Roman" w:cs="Times New Roman"/>
          <w:sz w:val="28"/>
          <w:szCs w:val="28"/>
        </w:rPr>
        <w:t>ѐгких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дыхание везикулярное, хрипов нет. Пульс - 92 удара в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>минуту. АД - 120/70 мм рт. ст. Тоны сердца звучные, ритмичные. Язык сухой, обложен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 xml:space="preserve">белым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налѐтом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у корня. Живот мягкий, чувствительный в правом подреберье, симптомы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Мѐрфи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и Керра положительные, печень пальпируется по краю </w:t>
      </w:r>
      <w:proofErr w:type="spellStart"/>
      <w:proofErr w:type="gramStart"/>
      <w:r w:rsidRPr="00741C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CB1">
        <w:rPr>
          <w:rFonts w:ascii="Times New Roman" w:hAnsi="Times New Roman" w:cs="Times New Roman"/>
          <w:sz w:val="28"/>
          <w:szCs w:val="28"/>
        </w:rPr>
        <w:t>ѐберной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дуги, обычной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 xml:space="preserve">консистенции, безболезненная, </w:t>
      </w:r>
      <w:proofErr w:type="spellStart"/>
      <w:r w:rsidRPr="00741CB1">
        <w:rPr>
          <w:rFonts w:ascii="Times New Roman" w:hAnsi="Times New Roman" w:cs="Times New Roman"/>
          <w:sz w:val="28"/>
          <w:szCs w:val="28"/>
        </w:rPr>
        <w:t>селезѐнка</w:t>
      </w:r>
      <w:proofErr w:type="spellEnd"/>
      <w:r w:rsidRPr="00741CB1">
        <w:rPr>
          <w:rFonts w:ascii="Times New Roman" w:hAnsi="Times New Roman" w:cs="Times New Roman"/>
          <w:sz w:val="28"/>
          <w:szCs w:val="28"/>
        </w:rPr>
        <w:t xml:space="preserve"> не пальпируется. Дизурий нет. Стул</w:t>
      </w:r>
      <w:r w:rsidR="00741CB1" w:rsidRPr="00741CB1">
        <w:rPr>
          <w:rFonts w:ascii="Times New Roman" w:hAnsi="Times New Roman" w:cs="Times New Roman"/>
          <w:sz w:val="28"/>
          <w:szCs w:val="28"/>
        </w:rPr>
        <w:t xml:space="preserve"> </w:t>
      </w:r>
      <w:r w:rsidRPr="00741CB1">
        <w:rPr>
          <w:rFonts w:ascii="Times New Roman" w:hAnsi="Times New Roman" w:cs="Times New Roman"/>
          <w:sz w:val="28"/>
          <w:szCs w:val="28"/>
        </w:rPr>
        <w:t>регулярный.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844" w:rsidRPr="00741CB1" w:rsidRDefault="00957844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Вопросы: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1. Поставьте предварительный диагноз.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2. Обоснуйте поставленный Вами диагноз.</w:t>
      </w:r>
    </w:p>
    <w:p w:rsidR="00741CB1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>3. Составьте и обоснуйте план дополнительного обследования пациента.</w:t>
      </w:r>
    </w:p>
    <w:p w:rsidR="00020C2C" w:rsidRPr="00741CB1" w:rsidRDefault="00741CB1" w:rsidP="0074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B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1CB1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Pr="00741CB1">
        <w:rPr>
          <w:rFonts w:ascii="Times New Roman" w:hAnsi="Times New Roman" w:cs="Times New Roman"/>
          <w:sz w:val="28"/>
          <w:szCs w:val="28"/>
        </w:rPr>
        <w:t xml:space="preserve"> каких групп показаны для лечения пациента в данной ситуации?</w:t>
      </w:r>
      <w:bookmarkStart w:id="0" w:name="_GoBack"/>
      <w:bookmarkEnd w:id="0"/>
    </w:p>
    <w:sectPr w:rsidR="00020C2C" w:rsidRPr="0074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69"/>
    <w:rsid w:val="00020C2C"/>
    <w:rsid w:val="000C5519"/>
    <w:rsid w:val="00571B69"/>
    <w:rsid w:val="00621CC0"/>
    <w:rsid w:val="00741CB1"/>
    <w:rsid w:val="00957844"/>
    <w:rsid w:val="00C7053D"/>
    <w:rsid w:val="00F1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UserWSET</dc:creator>
  <cp:keywords/>
  <dc:description/>
  <cp:lastModifiedBy>UserWSET</cp:lastModifiedBy>
  <cp:revision>10</cp:revision>
  <dcterms:created xsi:type="dcterms:W3CDTF">2020-04-18T18:38:00Z</dcterms:created>
  <dcterms:modified xsi:type="dcterms:W3CDTF">2020-11-06T16:24:00Z</dcterms:modified>
</cp:coreProperties>
</file>