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Медико-биологический факультет</w:t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Кафедра Молекул</w:t>
      </w:r>
      <w:r w:rsidR="0081238B">
        <w:rPr>
          <w:rFonts w:ascii="Times New Roman" w:hAnsi="Times New Roman" w:cs="Times New Roman"/>
          <w:sz w:val="28"/>
          <w:szCs w:val="28"/>
        </w:rPr>
        <w:t>я</w:t>
      </w:r>
      <w:r w:rsidRPr="001C701A">
        <w:rPr>
          <w:rFonts w:ascii="Times New Roman" w:hAnsi="Times New Roman" w:cs="Times New Roman"/>
          <w:sz w:val="28"/>
          <w:szCs w:val="28"/>
        </w:rPr>
        <w:t>рной биологии и генетики</w:t>
      </w:r>
    </w:p>
    <w:p w:rsidR="008E58B5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E04" w:rsidRPr="001C701A" w:rsidRDefault="00BF0E04" w:rsidP="00DD509F">
      <w:pPr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РЕФЕРАТ</w:t>
      </w:r>
      <w:r w:rsidRPr="001C701A">
        <w:rPr>
          <w:rFonts w:ascii="Times New Roman" w:hAnsi="Times New Roman" w:cs="Times New Roman"/>
          <w:sz w:val="28"/>
          <w:szCs w:val="28"/>
        </w:rPr>
        <w:br/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по дисциплине «</w:t>
      </w:r>
      <w:r w:rsidR="005C1FE5" w:rsidRPr="005C1FE5">
        <w:rPr>
          <w:rFonts w:ascii="Times New Roman" w:hAnsi="Times New Roman" w:cs="Times New Roman"/>
          <w:sz w:val="28"/>
          <w:szCs w:val="28"/>
        </w:rPr>
        <w:t>Взаимодействия случайных и систематических факторов эволюции</w:t>
      </w:r>
      <w:proofErr w:type="gramStart"/>
      <w:r w:rsidR="005C1FE5" w:rsidRPr="005C1FE5">
        <w:rPr>
          <w:rFonts w:ascii="Times New Roman" w:hAnsi="Times New Roman" w:cs="Times New Roman"/>
          <w:sz w:val="28"/>
          <w:szCs w:val="28"/>
        </w:rPr>
        <w:t>.</w:t>
      </w:r>
      <w:r w:rsidRPr="001C701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Тема:</w:t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«</w:t>
      </w:r>
      <w:r w:rsidR="00BF0E04" w:rsidRPr="00BF0E04">
        <w:rPr>
          <w:rFonts w:ascii="Times New Roman" w:hAnsi="Times New Roman" w:cs="Times New Roman"/>
          <w:sz w:val="28"/>
          <w:szCs w:val="28"/>
          <w:shd w:val="clear" w:color="auto" w:fill="FFFFFF"/>
        </w:rPr>
        <w:t>Генеалогический анализ</w:t>
      </w:r>
      <w:r w:rsidRPr="001C701A">
        <w:rPr>
          <w:rFonts w:ascii="Times New Roman" w:hAnsi="Times New Roman" w:cs="Times New Roman"/>
          <w:sz w:val="28"/>
          <w:szCs w:val="28"/>
        </w:rPr>
        <w:t>»</w:t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58B5" w:rsidRPr="001C701A" w:rsidRDefault="008E58B5" w:rsidP="00A91F69">
      <w:pPr>
        <w:spacing w:line="360" w:lineRule="auto"/>
        <w:ind w:left="284" w:right="424" w:firstLine="709"/>
        <w:rPr>
          <w:rFonts w:ascii="Times New Roman" w:hAnsi="Times New Roman" w:cs="Times New Roman"/>
          <w:sz w:val="28"/>
          <w:szCs w:val="28"/>
        </w:rPr>
      </w:pPr>
    </w:p>
    <w:p w:rsidR="008E58B5" w:rsidRPr="001C701A" w:rsidRDefault="005A5701" w:rsidP="00A91F69">
      <w:pPr>
        <w:spacing w:line="360" w:lineRule="auto"/>
        <w:ind w:left="284" w:right="42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165735</wp:posOffset>
                </wp:positionV>
                <wp:extent cx="1973580" cy="635"/>
                <wp:effectExtent l="12065" t="8255" r="5080" b="1016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86.15pt;margin-top:13.05pt;width:155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09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"/>
            </w:pict>
          </mc:Fallback>
        </mc:AlternateContent>
      </w:r>
      <w:r w:rsidR="008E58B5" w:rsidRPr="001C701A">
        <w:rPr>
          <w:rFonts w:ascii="Times New Roman" w:hAnsi="Times New Roman" w:cs="Times New Roman"/>
          <w:sz w:val="28"/>
          <w:szCs w:val="28"/>
        </w:rPr>
        <w:t>Студент</w:t>
      </w:r>
      <w:r w:rsidR="003419CE">
        <w:rPr>
          <w:rFonts w:ascii="Times New Roman" w:hAnsi="Times New Roman" w:cs="Times New Roman"/>
          <w:sz w:val="28"/>
          <w:szCs w:val="28"/>
        </w:rPr>
        <w:t xml:space="preserve"> </w:t>
      </w:r>
      <w:r w:rsidR="008E58B5" w:rsidRPr="001C701A">
        <w:rPr>
          <w:rFonts w:ascii="Times New Roman" w:hAnsi="Times New Roman" w:cs="Times New Roman"/>
          <w:sz w:val="28"/>
          <w:szCs w:val="28"/>
        </w:rPr>
        <w:t xml:space="preserve">гр. 301                    </w:t>
      </w:r>
      <w:r w:rsidR="00436F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58B5" w:rsidRPr="001C70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6F32">
        <w:rPr>
          <w:rFonts w:ascii="Times New Roman" w:hAnsi="Times New Roman" w:cs="Times New Roman"/>
          <w:sz w:val="28"/>
          <w:szCs w:val="28"/>
        </w:rPr>
        <w:t xml:space="preserve"> </w:t>
      </w:r>
      <w:r w:rsidR="003419CE">
        <w:rPr>
          <w:rFonts w:ascii="Times New Roman" w:hAnsi="Times New Roman" w:cs="Times New Roman"/>
          <w:sz w:val="28"/>
          <w:szCs w:val="28"/>
        </w:rPr>
        <w:t xml:space="preserve">     Лыков К.А.</w:t>
      </w:r>
    </w:p>
    <w:p w:rsidR="008E58B5" w:rsidRPr="001C701A" w:rsidRDefault="005A5701" w:rsidP="00A91F69">
      <w:pPr>
        <w:spacing w:line="360" w:lineRule="auto"/>
        <w:ind w:left="284" w:right="42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161925</wp:posOffset>
                </wp:positionV>
                <wp:extent cx="1973580" cy="0"/>
                <wp:effectExtent l="12065" t="9525" r="5080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86.15pt;margin-top:12.75pt;width:155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ae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mgSxjMYV0BUpbY2NEiP6tW8aPrdIaWrjqiWx+C3k4HcLGQk71LCxRkoshs+awYxBPDj&#10;rI6N7QMkTAEdoySnmyT86BGFj9ni8WE6B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"/>
            </w:pict>
          </mc:Fallback>
        </mc:AlternateContent>
      </w:r>
      <w:r w:rsidR="008E58B5" w:rsidRPr="001C701A">
        <w:rPr>
          <w:rFonts w:ascii="Times New Roman" w:hAnsi="Times New Roman" w:cs="Times New Roman"/>
          <w:sz w:val="28"/>
          <w:szCs w:val="28"/>
        </w:rPr>
        <w:t xml:space="preserve">Преподаватель               </w:t>
      </w:r>
      <w:r w:rsidR="00436F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58B5" w:rsidRPr="001C701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8E58B5" w:rsidRPr="001C701A">
        <w:rPr>
          <w:rFonts w:ascii="Times New Roman" w:hAnsi="Times New Roman" w:cs="Times New Roman"/>
          <w:sz w:val="28"/>
          <w:szCs w:val="28"/>
        </w:rPr>
        <w:t>Замарин</w:t>
      </w:r>
      <w:proofErr w:type="spellEnd"/>
      <w:r w:rsidR="008E58B5" w:rsidRPr="001C701A"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8E58B5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19CE" w:rsidRPr="001C701A" w:rsidRDefault="003419CE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66AD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Волгоград – 2021</w:t>
      </w:r>
    </w:p>
    <w:p w:rsidR="00070DB6" w:rsidRDefault="00070DB6" w:rsidP="00070DB6">
      <w:pPr>
        <w:pStyle w:val="11"/>
        <w:spacing w:before="57"/>
        <w:ind w:left="0" w:right="424" w:firstLine="709"/>
        <w:jc w:val="center"/>
      </w:pPr>
      <w:r w:rsidRPr="00D024B0">
        <w:lastRenderedPageBreak/>
        <w:t>СОДЕРЖАНИЕ</w:t>
      </w:r>
    </w:p>
    <w:p w:rsidR="00070DB6" w:rsidRPr="00E25406" w:rsidRDefault="00070DB6" w:rsidP="00070DB6">
      <w:pPr>
        <w:tabs>
          <w:tab w:val="left" w:pos="9072"/>
        </w:tabs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54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Введение</w:t>
      </w:r>
      <w:r w:rsidRPr="00E25406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3</w:t>
      </w:r>
    </w:p>
    <w:p w:rsidR="00070DB6" w:rsidRPr="00E25406" w:rsidRDefault="00070DB6" w:rsidP="00070DB6">
      <w:pPr>
        <w:tabs>
          <w:tab w:val="left" w:pos="9072"/>
        </w:tabs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5406">
        <w:rPr>
          <w:rFonts w:ascii="Times New Roman" w:hAnsi="Times New Roman" w:cs="Times New Roman"/>
          <w:sz w:val="28"/>
          <w:u w:val="single"/>
        </w:rPr>
        <w:t>2</w:t>
      </w:r>
      <w:r w:rsidRPr="00E25406">
        <w:rPr>
          <w:sz w:val="28"/>
          <w:u w:val="single"/>
        </w:rPr>
        <w:t>.</w:t>
      </w:r>
      <w:r w:rsidR="00661244"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842E5" w:rsidRPr="004842E5">
        <w:rPr>
          <w:rFonts w:ascii="Times New Roman" w:eastAsia="Times New Roman" w:hAnsi="Times New Roman" w:cs="Times New Roman"/>
          <w:sz w:val="28"/>
          <w:szCs w:val="28"/>
          <w:u w:val="single"/>
        </w:rPr>
        <w:t>Случайные и систематические</w:t>
      </w:r>
      <w:r w:rsidRPr="00E2540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661244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</w:p>
    <w:p w:rsidR="00070DB6" w:rsidRPr="004B0684" w:rsidRDefault="00070DB6" w:rsidP="00661244">
      <w:pPr>
        <w:tabs>
          <w:tab w:val="left" w:pos="9072"/>
        </w:tabs>
        <w:ind w:firstLine="709"/>
        <w:rPr>
          <w:u w:val="single"/>
        </w:rPr>
      </w:pPr>
      <w:r w:rsidRPr="004B06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3. </w:t>
      </w:r>
      <w:r w:rsidR="004842E5" w:rsidRPr="004842E5">
        <w:rPr>
          <w:rFonts w:ascii="Times New Roman" w:eastAsia="Times New Roman" w:hAnsi="Times New Roman" w:cs="Times New Roman"/>
          <w:sz w:val="28"/>
          <w:szCs w:val="28"/>
          <w:u w:val="single"/>
        </w:rPr>
        <w:t>Мутационный процесс</w:t>
      </w:r>
      <w:r w:rsidRPr="004B06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046987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</w:p>
    <w:p w:rsidR="00661244" w:rsidRPr="000B71A5" w:rsidRDefault="00661244" w:rsidP="00661244">
      <w:pPr>
        <w:tabs>
          <w:tab w:val="left" w:pos="9072"/>
        </w:tabs>
        <w:ind w:firstLine="709"/>
        <w:rPr>
          <w:u w:val="single"/>
        </w:rPr>
      </w:pPr>
      <w:r w:rsidRPr="000B71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4. </w:t>
      </w:r>
      <w:r w:rsidR="004842E5" w:rsidRPr="004842E5">
        <w:rPr>
          <w:rFonts w:ascii="Times New Roman" w:eastAsia="Times New Roman" w:hAnsi="Times New Roman" w:cs="Times New Roman"/>
          <w:sz w:val="28"/>
          <w:szCs w:val="28"/>
          <w:u w:val="single"/>
        </w:rPr>
        <w:t>Популяционные волны</w:t>
      </w:r>
      <w:r w:rsidRPr="000B71A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4842E5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</w:p>
    <w:p w:rsidR="00661244" w:rsidRPr="00661244" w:rsidRDefault="000B71A5" w:rsidP="004842E5">
      <w:pPr>
        <w:tabs>
          <w:tab w:val="left" w:pos="9072"/>
        </w:tabs>
        <w:ind w:firstLine="709"/>
        <w:rPr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661244"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4842E5" w:rsidRPr="004842E5">
        <w:rPr>
          <w:rFonts w:ascii="Times New Roman" w:eastAsia="Times New Roman" w:hAnsi="Times New Roman" w:cs="Times New Roman"/>
          <w:sz w:val="28"/>
          <w:szCs w:val="28"/>
          <w:u w:val="single"/>
        </w:rPr>
        <w:t>Изоляция</w:t>
      </w:r>
      <w:r w:rsidR="00661244"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4842E5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</w:p>
    <w:p w:rsidR="00661244" w:rsidRDefault="000B71A5" w:rsidP="00661244">
      <w:pPr>
        <w:tabs>
          <w:tab w:val="left" w:pos="8931"/>
        </w:tabs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661244"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4842E5" w:rsidRPr="004842E5">
        <w:rPr>
          <w:rFonts w:ascii="Times New Roman" w:eastAsia="Times New Roman" w:hAnsi="Times New Roman" w:cs="Times New Roman"/>
          <w:sz w:val="28"/>
          <w:szCs w:val="28"/>
          <w:u w:val="single"/>
        </w:rPr>
        <w:t>Дрейф генов</w:t>
      </w:r>
      <w:r w:rsidR="00661244"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4842E5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</w:p>
    <w:p w:rsidR="004842E5" w:rsidRPr="00661244" w:rsidRDefault="004842E5" w:rsidP="004842E5">
      <w:pPr>
        <w:tabs>
          <w:tab w:val="left" w:pos="8931"/>
        </w:tabs>
        <w:ind w:firstLine="709"/>
        <w:rPr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4842E5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Заключение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</w:p>
    <w:p w:rsidR="00070DB6" w:rsidRPr="00BD77C0" w:rsidRDefault="004842E5" w:rsidP="00BD77C0">
      <w:pPr>
        <w:tabs>
          <w:tab w:val="left" w:pos="8931"/>
        </w:tabs>
        <w:ind w:firstLine="709"/>
        <w:rPr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046987"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>. Список литературы</w:t>
      </w:r>
      <w:r w:rsidR="00046987"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046987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1410E2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</w:p>
    <w:p w:rsidR="008E58B5" w:rsidRPr="001C701A" w:rsidRDefault="008E58B5" w:rsidP="00070DB6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br w:type="page"/>
      </w:r>
    </w:p>
    <w:p w:rsidR="00436F32" w:rsidRDefault="00436F32" w:rsidP="000B71A5">
      <w:pPr>
        <w:pStyle w:val="a5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Введение</w:t>
      </w:r>
      <w:r w:rsidR="0081238B">
        <w:rPr>
          <w:sz w:val="28"/>
          <w:szCs w:val="28"/>
        </w:rPr>
        <w:t>.</w:t>
      </w:r>
    </w:p>
    <w:p w:rsidR="00436F32" w:rsidRDefault="005C1FE5" w:rsidP="00070D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C1FE5">
        <w:rPr>
          <w:rFonts w:ascii="Times New Roman" w:eastAsia="Times New Roman" w:hAnsi="Times New Roman" w:cs="Times New Roman"/>
          <w:sz w:val="28"/>
          <w:szCs w:val="28"/>
        </w:rPr>
        <w:t xml:space="preserve">утационный процесс и поток генов — создают изменчивость. Два других фактора — естественный отбор и дрейф генов — сортируют эту изменчивость. Факторы, создающие изменчивость, дают начало процессу </w:t>
      </w:r>
      <w:proofErr w:type="spellStart"/>
      <w:r w:rsidRPr="005C1FE5">
        <w:rPr>
          <w:rFonts w:ascii="Times New Roman" w:eastAsia="Times New Roman" w:hAnsi="Times New Roman" w:cs="Times New Roman"/>
          <w:sz w:val="28"/>
          <w:szCs w:val="28"/>
        </w:rPr>
        <w:t>микроэволюции</w:t>
      </w:r>
      <w:proofErr w:type="spellEnd"/>
      <w:r w:rsidRPr="005C1FE5">
        <w:rPr>
          <w:rFonts w:ascii="Times New Roman" w:eastAsia="Times New Roman" w:hAnsi="Times New Roman" w:cs="Times New Roman"/>
          <w:sz w:val="28"/>
          <w:szCs w:val="28"/>
        </w:rPr>
        <w:t>, а факторы, сортирующие изменчивость, продолжают процесс, что приводит к установлению новых частот вариантов. Эволюционное изменение в пределах популяции можно рассматривать как результат действия противоположных сил, создающих и сортирующих генетическую изменчивость.</w:t>
      </w:r>
      <w:r w:rsidR="00436F32">
        <w:rPr>
          <w:rFonts w:ascii="Times New Roman" w:hAnsi="Times New Roman" w:cs="Times New Roman"/>
          <w:sz w:val="28"/>
          <w:szCs w:val="28"/>
        </w:rPr>
        <w:br w:type="page"/>
      </w:r>
    </w:p>
    <w:p w:rsidR="0035223B" w:rsidRPr="00436F32" w:rsidRDefault="00436F32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0120B">
        <w:rPr>
          <w:rFonts w:ascii="Times New Roman" w:hAnsi="Times New Roman" w:cs="Times New Roman"/>
          <w:sz w:val="28"/>
          <w:szCs w:val="28"/>
        </w:rPr>
        <w:t>Случайны</w:t>
      </w:r>
      <w:r w:rsidR="004842E5">
        <w:rPr>
          <w:rFonts w:ascii="Times New Roman" w:hAnsi="Times New Roman" w:cs="Times New Roman"/>
          <w:sz w:val="28"/>
          <w:szCs w:val="28"/>
        </w:rPr>
        <w:t>е</w:t>
      </w:r>
      <w:r w:rsidR="0030120B">
        <w:rPr>
          <w:rFonts w:ascii="Times New Roman" w:hAnsi="Times New Roman" w:cs="Times New Roman"/>
          <w:sz w:val="28"/>
          <w:szCs w:val="28"/>
        </w:rPr>
        <w:t xml:space="preserve"> и систематические</w:t>
      </w:r>
    </w:p>
    <w:p w:rsidR="0030120B" w:rsidRDefault="0030120B" w:rsidP="0030120B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Случайные = ненаправленные, систематические = направленные. </w:t>
      </w:r>
    </w:p>
    <w:p w:rsidR="0030120B" w:rsidRDefault="0030120B" w:rsidP="0030120B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Направленный фактор эволюции – естественный отбор. В </w:t>
      </w:r>
      <w:r w:rsidRPr="0030120B">
        <w:rPr>
          <w:rFonts w:ascii="Times New Roman" w:hAnsi="Times New Roman" w:cs="Times New Roman"/>
          <w:sz w:val="28"/>
          <w:szCs w:val="28"/>
        </w:rPr>
        <w:t>ходе естественного отбора особи с полезными признаками, которые помогают им приспособиться к условиям внешней среды и способствуют выживанию, остаются и размножаются, а особи без этих признаков выживают реже и не продолжают род.</w:t>
      </w:r>
    </w:p>
    <w:p w:rsidR="0030120B" w:rsidRDefault="0030120B" w:rsidP="0030120B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Ненаправленные факторы эволюции:</w:t>
      </w:r>
    </w:p>
    <w:p w:rsidR="0030120B" w:rsidRDefault="0030120B" w:rsidP="0030120B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Мутационный процесс</w:t>
      </w:r>
    </w:p>
    <w:p w:rsidR="0030120B" w:rsidRDefault="0030120B" w:rsidP="0030120B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2443A">
        <w:rPr>
          <w:rFonts w:ascii="Times New Roman" w:hAnsi="Times New Roman" w:cs="Times New Roman"/>
          <w:sz w:val="28"/>
          <w:szCs w:val="28"/>
        </w:rPr>
        <w:t xml:space="preserve">Популяционные волны </w:t>
      </w:r>
    </w:p>
    <w:p w:rsidR="0030120B" w:rsidRDefault="0030120B" w:rsidP="0030120B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2443A">
        <w:rPr>
          <w:rFonts w:ascii="Times New Roman" w:hAnsi="Times New Roman" w:cs="Times New Roman"/>
          <w:sz w:val="28"/>
          <w:szCs w:val="28"/>
        </w:rPr>
        <w:t>Изоляция</w:t>
      </w:r>
      <w:r w:rsidR="0012443A" w:rsidRPr="00301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20B" w:rsidRDefault="0030120B" w:rsidP="0030120B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2443A" w:rsidRPr="0030120B">
        <w:rPr>
          <w:rFonts w:ascii="Times New Roman" w:hAnsi="Times New Roman" w:cs="Times New Roman"/>
          <w:sz w:val="28"/>
          <w:szCs w:val="28"/>
        </w:rPr>
        <w:t>Дрейф генов</w:t>
      </w:r>
    </w:p>
    <w:p w:rsidR="003A1570" w:rsidRDefault="003A1570" w:rsidP="0030120B">
      <w:pPr>
        <w:spacing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A1570" w:rsidRDefault="003A1570" w:rsidP="000439E1">
      <w:pPr>
        <w:spacing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="0030120B" w:rsidRPr="0030120B">
        <w:rPr>
          <w:rFonts w:ascii="Times New Roman" w:eastAsia="Times New Roman" w:hAnsi="Times New Roman" w:cs="Times New Roman"/>
          <w:sz w:val="28"/>
          <w:szCs w:val="28"/>
        </w:rPr>
        <w:t>Мутационный процесс</w:t>
      </w:r>
    </w:p>
    <w:p w:rsidR="0030120B" w:rsidRPr="0030120B" w:rsidRDefault="0030120B" w:rsidP="0030120B">
      <w:pPr>
        <w:spacing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0120B">
        <w:rPr>
          <w:rFonts w:ascii="Times New Roman" w:eastAsia="Times New Roman" w:hAnsi="Times New Roman" w:cs="Times New Roman"/>
          <w:sz w:val="28"/>
          <w:szCs w:val="28"/>
        </w:rPr>
        <w:t>Мутационный процесс. Изменения наследственного материала половых клеток в виде генных, хромосомных и геномных мутаций происходят постоянно. Особое место в этом процессе принадлежит генным мутациям, приводящим к возникновению серий аллелей и таким образом к разнообразию содержания биологической информации.</w:t>
      </w:r>
    </w:p>
    <w:p w:rsidR="0030120B" w:rsidRDefault="0030120B" w:rsidP="0030120B">
      <w:pPr>
        <w:spacing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0120B">
        <w:rPr>
          <w:rFonts w:ascii="Times New Roman" w:eastAsia="Times New Roman" w:hAnsi="Times New Roman" w:cs="Times New Roman"/>
          <w:sz w:val="28"/>
          <w:szCs w:val="28"/>
        </w:rPr>
        <w:t>Благодаря мутационному процессу поддерживается высокий ур</w:t>
      </w:r>
      <w:r w:rsidR="00AF0067">
        <w:rPr>
          <w:rFonts w:ascii="Times New Roman" w:eastAsia="Times New Roman" w:hAnsi="Times New Roman" w:cs="Times New Roman"/>
          <w:sz w:val="28"/>
          <w:szCs w:val="28"/>
        </w:rPr>
        <w:t>овень наследственного разнообра</w:t>
      </w:r>
      <w:r w:rsidRPr="0030120B">
        <w:rPr>
          <w:rFonts w:ascii="Times New Roman" w:eastAsia="Times New Roman" w:hAnsi="Times New Roman" w:cs="Times New Roman"/>
          <w:sz w:val="28"/>
          <w:szCs w:val="28"/>
        </w:rPr>
        <w:t>зия природных популяций. Совокупность аллелей, возникающих в результате мутаций, составляе</w:t>
      </w:r>
      <w:r w:rsidR="00AF0067">
        <w:rPr>
          <w:rFonts w:ascii="Times New Roman" w:eastAsia="Times New Roman" w:hAnsi="Times New Roman" w:cs="Times New Roman"/>
          <w:sz w:val="28"/>
          <w:szCs w:val="28"/>
        </w:rPr>
        <w:t>т исходный элементарный эволюци</w:t>
      </w:r>
      <w:r w:rsidRPr="0030120B">
        <w:rPr>
          <w:rFonts w:ascii="Times New Roman" w:eastAsia="Times New Roman" w:hAnsi="Times New Roman" w:cs="Times New Roman"/>
          <w:sz w:val="28"/>
          <w:szCs w:val="28"/>
        </w:rPr>
        <w:t>онный материал, который используется в процессе видообразования как основа действия других элементарных эволюционных факторов.</w:t>
      </w:r>
    </w:p>
    <w:p w:rsidR="0030120B" w:rsidRDefault="0030120B" w:rsidP="0030120B">
      <w:pPr>
        <w:spacing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0120B">
        <w:rPr>
          <w:rFonts w:ascii="Times New Roman" w:eastAsia="Times New Roman" w:hAnsi="Times New Roman" w:cs="Times New Roman"/>
          <w:sz w:val="28"/>
          <w:szCs w:val="28"/>
        </w:rPr>
        <w:t>Хотя отдельная мутация — событие редкое, общее число мутаций значитель</w:t>
      </w:r>
      <w:r w:rsidR="00AF0067">
        <w:rPr>
          <w:rFonts w:ascii="Times New Roman" w:eastAsia="Times New Roman" w:hAnsi="Times New Roman" w:cs="Times New Roman"/>
          <w:sz w:val="28"/>
          <w:szCs w:val="28"/>
        </w:rPr>
        <w:t>но. Большинство мутаций первона</w:t>
      </w:r>
      <w:r w:rsidRPr="0030120B">
        <w:rPr>
          <w:rFonts w:ascii="Times New Roman" w:eastAsia="Times New Roman" w:hAnsi="Times New Roman" w:cs="Times New Roman"/>
          <w:sz w:val="28"/>
          <w:szCs w:val="28"/>
        </w:rPr>
        <w:t>чально оказывает на фенотип особей неблагоприятное действие, однако, будучи рецессивными, мутантные аллели обычно присутствуют в генофондах популяций в гетерозиготных по соответствующему локусу генотипах. Благодаря этому дост</w:t>
      </w:r>
      <w:r w:rsidR="00AF0067">
        <w:rPr>
          <w:rFonts w:ascii="Times New Roman" w:eastAsia="Times New Roman" w:hAnsi="Times New Roman" w:cs="Times New Roman"/>
          <w:sz w:val="28"/>
          <w:szCs w:val="28"/>
        </w:rPr>
        <w:t>игается тройственный положитель</w:t>
      </w:r>
      <w:r w:rsidRPr="0030120B">
        <w:rPr>
          <w:rFonts w:ascii="Times New Roman" w:eastAsia="Times New Roman" w:hAnsi="Times New Roman" w:cs="Times New Roman"/>
          <w:sz w:val="28"/>
          <w:szCs w:val="28"/>
        </w:rPr>
        <w:t>ный результат: 1) исключается непо</w:t>
      </w:r>
      <w:r w:rsidR="00AF0067">
        <w:rPr>
          <w:rFonts w:ascii="Times New Roman" w:eastAsia="Times New Roman" w:hAnsi="Times New Roman" w:cs="Times New Roman"/>
          <w:sz w:val="28"/>
          <w:szCs w:val="28"/>
        </w:rPr>
        <w:t>средственное отрицательное влия</w:t>
      </w:r>
      <w:r w:rsidRPr="0030120B">
        <w:rPr>
          <w:rFonts w:ascii="Times New Roman" w:eastAsia="Times New Roman" w:hAnsi="Times New Roman" w:cs="Times New Roman"/>
          <w:sz w:val="28"/>
          <w:szCs w:val="28"/>
        </w:rPr>
        <w:t xml:space="preserve">ние мутантного </w:t>
      </w:r>
      <w:proofErr w:type="spellStart"/>
      <w:r w:rsidRPr="0030120B">
        <w:rPr>
          <w:rFonts w:ascii="Times New Roman" w:eastAsia="Times New Roman" w:hAnsi="Times New Roman" w:cs="Times New Roman"/>
          <w:sz w:val="28"/>
          <w:szCs w:val="28"/>
        </w:rPr>
        <w:t>аллеля</w:t>
      </w:r>
      <w:proofErr w:type="spellEnd"/>
      <w:r w:rsidRPr="0030120B">
        <w:rPr>
          <w:rFonts w:ascii="Times New Roman" w:eastAsia="Times New Roman" w:hAnsi="Times New Roman" w:cs="Times New Roman"/>
          <w:sz w:val="28"/>
          <w:szCs w:val="28"/>
        </w:rPr>
        <w:t xml:space="preserve"> на фенотипическое выражение признака, контролируемого данным геном; 2) путем сохранения аллелей, создается резерв наследственной изменчивости; 3) благодаря явлению гетерозиса (гибридной мощности) многие мутации, неблагоприятные по их прямому фенотипическому выражению, в гетерозиготном со</w:t>
      </w:r>
      <w:r w:rsidR="00AF0067">
        <w:rPr>
          <w:rFonts w:ascii="Times New Roman" w:eastAsia="Times New Roman" w:hAnsi="Times New Roman" w:cs="Times New Roman"/>
          <w:sz w:val="28"/>
          <w:szCs w:val="28"/>
        </w:rPr>
        <w:t>стоянии нередко повышают относи</w:t>
      </w:r>
      <w:r w:rsidRPr="0030120B">
        <w:rPr>
          <w:rFonts w:ascii="Times New Roman" w:eastAsia="Times New Roman" w:hAnsi="Times New Roman" w:cs="Times New Roman"/>
          <w:sz w:val="28"/>
          <w:szCs w:val="28"/>
        </w:rPr>
        <w:t>тельную жизнеспособность организмов. Хотя доля полезных мутаций мала, их абсолютное количество в пересчете на поколение или период существования вида может быть большим.</w:t>
      </w:r>
    </w:p>
    <w:p w:rsidR="00BF0E04" w:rsidRPr="0012443A" w:rsidRDefault="0030120B" w:rsidP="0012443A">
      <w:pPr>
        <w:spacing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0120B">
        <w:rPr>
          <w:rFonts w:ascii="Times New Roman" w:eastAsia="Times New Roman" w:hAnsi="Times New Roman" w:cs="Times New Roman"/>
          <w:sz w:val="28"/>
          <w:szCs w:val="28"/>
        </w:rPr>
        <w:t xml:space="preserve">Мутационный процесс, </w:t>
      </w:r>
      <w:proofErr w:type="gramStart"/>
      <w:r w:rsidRPr="0030120B">
        <w:rPr>
          <w:rFonts w:ascii="Times New Roman" w:eastAsia="Times New Roman" w:hAnsi="Times New Roman" w:cs="Times New Roman"/>
          <w:sz w:val="28"/>
          <w:szCs w:val="28"/>
        </w:rPr>
        <w:t>выпо</w:t>
      </w:r>
      <w:r w:rsidR="00AF0067">
        <w:rPr>
          <w:rFonts w:ascii="Times New Roman" w:eastAsia="Times New Roman" w:hAnsi="Times New Roman" w:cs="Times New Roman"/>
          <w:sz w:val="28"/>
          <w:szCs w:val="28"/>
        </w:rPr>
        <w:t>лняя роль</w:t>
      </w:r>
      <w:proofErr w:type="gramEnd"/>
      <w:r w:rsidR="00AF0067">
        <w:rPr>
          <w:rFonts w:ascii="Times New Roman" w:eastAsia="Times New Roman" w:hAnsi="Times New Roman" w:cs="Times New Roman"/>
          <w:sz w:val="28"/>
          <w:szCs w:val="28"/>
        </w:rPr>
        <w:t xml:space="preserve"> элементарного эволюци</w:t>
      </w:r>
      <w:r w:rsidRPr="0030120B">
        <w:rPr>
          <w:rFonts w:ascii="Times New Roman" w:eastAsia="Times New Roman" w:hAnsi="Times New Roman" w:cs="Times New Roman"/>
          <w:sz w:val="28"/>
          <w:szCs w:val="28"/>
        </w:rPr>
        <w:t>онного фактора, происходит постоянно на протяжении всего периода существования жизни, а отдельные мутации возникают многократно у разных организмов.</w:t>
      </w:r>
      <w:r w:rsidR="00BF0E04">
        <w:rPr>
          <w:rFonts w:ascii="Times New Roman" w:hAnsi="Times New Roman" w:cs="Times New Roman"/>
          <w:sz w:val="28"/>
          <w:szCs w:val="28"/>
        </w:rPr>
        <w:br w:type="page"/>
      </w:r>
    </w:p>
    <w:p w:rsidR="00BF0E04" w:rsidRDefault="003A1570" w:rsidP="00BF0E04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F0E04">
        <w:rPr>
          <w:rFonts w:ascii="Times New Roman" w:hAnsi="Times New Roman" w:cs="Times New Roman"/>
          <w:sz w:val="28"/>
          <w:szCs w:val="28"/>
        </w:rPr>
        <w:t xml:space="preserve">. </w:t>
      </w:r>
      <w:r w:rsidR="0012443A" w:rsidRPr="0012443A">
        <w:rPr>
          <w:rFonts w:ascii="Times New Roman" w:hAnsi="Times New Roman" w:cs="Times New Roman"/>
          <w:sz w:val="28"/>
          <w:szCs w:val="28"/>
        </w:rPr>
        <w:t>Поп</w:t>
      </w:r>
      <w:r w:rsidR="0012443A">
        <w:rPr>
          <w:rFonts w:ascii="Times New Roman" w:hAnsi="Times New Roman" w:cs="Times New Roman"/>
          <w:sz w:val="28"/>
          <w:szCs w:val="28"/>
        </w:rPr>
        <w:t>уляционные волны</w:t>
      </w:r>
    </w:p>
    <w:p w:rsidR="0012443A" w:rsidRDefault="0012443A" w:rsidP="003A1570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2443A">
        <w:rPr>
          <w:rFonts w:ascii="Times New Roman" w:hAnsi="Times New Roman" w:cs="Times New Roman"/>
          <w:sz w:val="28"/>
          <w:szCs w:val="28"/>
        </w:rPr>
        <w:t>Популяционными волнами или</w:t>
      </w:r>
      <w:r w:rsidR="00AF0067">
        <w:rPr>
          <w:rFonts w:ascii="Times New Roman" w:hAnsi="Times New Roman" w:cs="Times New Roman"/>
          <w:sz w:val="28"/>
          <w:szCs w:val="28"/>
        </w:rPr>
        <w:t xml:space="preserve"> «волнами жизни» (С. С. Четвери</w:t>
      </w:r>
      <w:r w:rsidRPr="0012443A">
        <w:rPr>
          <w:rFonts w:ascii="Times New Roman" w:hAnsi="Times New Roman" w:cs="Times New Roman"/>
          <w:sz w:val="28"/>
          <w:szCs w:val="28"/>
        </w:rPr>
        <w:t>ков) называют периодические или ап</w:t>
      </w:r>
      <w:r w:rsidR="00AF0067">
        <w:rPr>
          <w:rFonts w:ascii="Times New Roman" w:hAnsi="Times New Roman" w:cs="Times New Roman"/>
          <w:sz w:val="28"/>
          <w:szCs w:val="28"/>
        </w:rPr>
        <w:t>ериодические колебания численно</w:t>
      </w:r>
      <w:r w:rsidRPr="0012443A">
        <w:rPr>
          <w:rFonts w:ascii="Times New Roman" w:hAnsi="Times New Roman" w:cs="Times New Roman"/>
          <w:sz w:val="28"/>
          <w:szCs w:val="28"/>
        </w:rPr>
        <w:t>сти организмов в природных попул</w:t>
      </w:r>
      <w:r w:rsidR="00AF0067">
        <w:rPr>
          <w:rFonts w:ascii="Times New Roman" w:hAnsi="Times New Roman" w:cs="Times New Roman"/>
          <w:sz w:val="28"/>
          <w:szCs w:val="28"/>
        </w:rPr>
        <w:t>яциях. Это явление распространя</w:t>
      </w:r>
      <w:r w:rsidRPr="0012443A">
        <w:rPr>
          <w:rFonts w:ascii="Times New Roman" w:hAnsi="Times New Roman" w:cs="Times New Roman"/>
          <w:sz w:val="28"/>
          <w:szCs w:val="28"/>
        </w:rPr>
        <w:t xml:space="preserve">ется на все виды животных и растений, а также на микроорганизмы. Причины колебаний часто имеют экологическую природу. </w:t>
      </w:r>
      <w:proofErr w:type="gramStart"/>
      <w:r w:rsidRPr="0012443A">
        <w:rPr>
          <w:rFonts w:ascii="Times New Roman" w:hAnsi="Times New Roman" w:cs="Times New Roman"/>
          <w:sz w:val="28"/>
          <w:szCs w:val="28"/>
        </w:rPr>
        <w:t>Так, размеры популяций «жертвы» (з</w:t>
      </w:r>
      <w:r w:rsidR="00AF0067">
        <w:rPr>
          <w:rFonts w:ascii="Times New Roman" w:hAnsi="Times New Roman" w:cs="Times New Roman"/>
          <w:sz w:val="28"/>
          <w:szCs w:val="28"/>
        </w:rPr>
        <w:t>айца) растут при ослаблении действия на них популяций «хищ</w:t>
      </w:r>
      <w:r w:rsidRPr="0012443A">
        <w:rPr>
          <w:rFonts w:ascii="Times New Roman" w:hAnsi="Times New Roman" w:cs="Times New Roman"/>
          <w:sz w:val="28"/>
          <w:szCs w:val="28"/>
        </w:rPr>
        <w:t>ника» (рыси, лисицы, волка</w:t>
      </w:r>
      <w:r w:rsidR="00AF006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AF0067">
        <w:rPr>
          <w:rFonts w:ascii="Times New Roman" w:hAnsi="Times New Roman" w:cs="Times New Roman"/>
          <w:sz w:val="28"/>
          <w:szCs w:val="28"/>
        </w:rPr>
        <w:t xml:space="preserve"> Отмечаемое в этом случае уве</w:t>
      </w:r>
      <w:r w:rsidRPr="0012443A">
        <w:rPr>
          <w:rFonts w:ascii="Times New Roman" w:hAnsi="Times New Roman" w:cs="Times New Roman"/>
          <w:sz w:val="28"/>
          <w:szCs w:val="28"/>
        </w:rPr>
        <w:t>личение кормовых ресурсов способствует росту ч</w:t>
      </w:r>
      <w:r w:rsidR="00AF0067">
        <w:rPr>
          <w:rFonts w:ascii="Times New Roman" w:hAnsi="Times New Roman" w:cs="Times New Roman"/>
          <w:sz w:val="28"/>
          <w:szCs w:val="28"/>
        </w:rPr>
        <w:t>ислен</w:t>
      </w:r>
      <w:r w:rsidRPr="0012443A">
        <w:rPr>
          <w:rFonts w:ascii="Times New Roman" w:hAnsi="Times New Roman" w:cs="Times New Roman"/>
          <w:sz w:val="28"/>
          <w:szCs w:val="28"/>
        </w:rPr>
        <w:t xml:space="preserve">ности хищников, что в </w:t>
      </w:r>
      <w:r w:rsidR="00AF0067">
        <w:rPr>
          <w:rFonts w:ascii="Times New Roman" w:hAnsi="Times New Roman" w:cs="Times New Roman"/>
          <w:sz w:val="28"/>
          <w:szCs w:val="28"/>
        </w:rPr>
        <w:t>свою очередь интенсифицирует ис</w:t>
      </w:r>
      <w:r w:rsidRPr="0012443A">
        <w:rPr>
          <w:rFonts w:ascii="Times New Roman" w:hAnsi="Times New Roman" w:cs="Times New Roman"/>
          <w:sz w:val="28"/>
          <w:szCs w:val="28"/>
        </w:rPr>
        <w:t>требление жертвы (рис</w:t>
      </w:r>
      <w:r w:rsidR="00AF0067">
        <w:rPr>
          <w:rFonts w:ascii="Times New Roman" w:hAnsi="Times New Roman" w:cs="Times New Roman"/>
          <w:sz w:val="28"/>
          <w:szCs w:val="28"/>
        </w:rPr>
        <w:t>. 107). Отдельные «вспышки» численности организмов некото</w:t>
      </w:r>
      <w:r w:rsidRPr="0012443A">
        <w:rPr>
          <w:rFonts w:ascii="Times New Roman" w:hAnsi="Times New Roman" w:cs="Times New Roman"/>
          <w:sz w:val="28"/>
          <w:szCs w:val="28"/>
        </w:rPr>
        <w:t xml:space="preserve">рых видов, наблюдавшиеся в ряде регионов мира, были обусловлены деятельностью человека. В </w:t>
      </w:r>
      <w:proofErr w:type="gramStart"/>
      <w:r w:rsidRPr="0012443A">
        <w:rPr>
          <w:rFonts w:ascii="Times New Roman" w:hAnsi="Times New Roman" w:cs="Times New Roman"/>
          <w:sz w:val="28"/>
          <w:szCs w:val="28"/>
        </w:rPr>
        <w:t>XIX</w:t>
      </w:r>
      <w:proofErr w:type="gramEnd"/>
      <w:r w:rsidRPr="0012443A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12443A">
        <w:rPr>
          <w:rFonts w:ascii="Times New Roman" w:hAnsi="Times New Roman" w:cs="Times New Roman"/>
          <w:sz w:val="28"/>
          <w:szCs w:val="28"/>
        </w:rPr>
        <w:t>XXвеках</w:t>
      </w:r>
      <w:proofErr w:type="spellEnd"/>
      <w:r w:rsidRPr="0012443A">
        <w:rPr>
          <w:rFonts w:ascii="Times New Roman" w:hAnsi="Times New Roman" w:cs="Times New Roman"/>
          <w:sz w:val="28"/>
          <w:szCs w:val="28"/>
        </w:rPr>
        <w:t xml:space="preserve"> это наблюдалос</w:t>
      </w:r>
      <w:r w:rsidR="00AF0067">
        <w:rPr>
          <w:rFonts w:ascii="Times New Roman" w:hAnsi="Times New Roman" w:cs="Times New Roman"/>
          <w:sz w:val="28"/>
          <w:szCs w:val="28"/>
        </w:rPr>
        <w:t>ь в популя</w:t>
      </w:r>
      <w:r w:rsidRPr="0012443A">
        <w:rPr>
          <w:rFonts w:ascii="Times New Roman" w:hAnsi="Times New Roman" w:cs="Times New Roman"/>
          <w:sz w:val="28"/>
          <w:szCs w:val="28"/>
        </w:rPr>
        <w:t>циях кроликов в Австралии, домовых воробьев в Северной Америке, канадской элодеи в Евразии.</w:t>
      </w:r>
    </w:p>
    <w:p w:rsidR="0012443A" w:rsidRPr="0012443A" w:rsidRDefault="0012443A" w:rsidP="0012443A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2443A">
        <w:rPr>
          <w:rFonts w:ascii="Times New Roman" w:hAnsi="Times New Roman" w:cs="Times New Roman"/>
          <w:sz w:val="28"/>
          <w:szCs w:val="28"/>
        </w:rPr>
        <w:t xml:space="preserve">Изменение генофондов популяций происходит как на подъеме, так и на спаде популяционной волны. При росте численности организмов наблюдается слияние ранее разобщенных популяций и объединение их генофондов. </w:t>
      </w:r>
      <w:proofErr w:type="gramStart"/>
      <w:r w:rsidRPr="0012443A">
        <w:rPr>
          <w:rFonts w:ascii="Times New Roman" w:hAnsi="Times New Roman" w:cs="Times New Roman"/>
          <w:sz w:val="28"/>
          <w:szCs w:val="28"/>
        </w:rPr>
        <w:t>Так как популяции по своему генетическому составу уникальны, в результате такого слияния возникают новые генофонды с измененными по сравнению с исходными частотами аллелей.</w:t>
      </w:r>
      <w:proofErr w:type="gramEnd"/>
    </w:p>
    <w:p w:rsidR="0012443A" w:rsidRDefault="0012443A" w:rsidP="0012443A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2443A">
        <w:rPr>
          <w:rFonts w:ascii="Times New Roman" w:hAnsi="Times New Roman" w:cs="Times New Roman"/>
          <w:sz w:val="28"/>
          <w:szCs w:val="28"/>
        </w:rPr>
        <w:t>Рост количества организмов соп</w:t>
      </w:r>
      <w:r w:rsidR="00AF0067">
        <w:rPr>
          <w:rFonts w:ascii="Times New Roman" w:hAnsi="Times New Roman" w:cs="Times New Roman"/>
          <w:sz w:val="28"/>
          <w:szCs w:val="28"/>
        </w:rPr>
        <w:t>ровождается расширением занимае</w:t>
      </w:r>
      <w:r w:rsidRPr="0012443A">
        <w:rPr>
          <w:rFonts w:ascii="Times New Roman" w:hAnsi="Times New Roman" w:cs="Times New Roman"/>
          <w:sz w:val="28"/>
          <w:szCs w:val="28"/>
        </w:rPr>
        <w:t>мой территории. На гребне популяционной волны некоторые группы особей выселяются за пределы ареала вида, оказываются в нетипичных условиях существования и испытывают действие новых факторов естественного отбора. Повышение концентрации особей в связи с ростом их численности усиливает в</w:t>
      </w:r>
      <w:r w:rsidR="00AF0067">
        <w:rPr>
          <w:rFonts w:ascii="Times New Roman" w:hAnsi="Times New Roman" w:cs="Times New Roman"/>
          <w:sz w:val="28"/>
          <w:szCs w:val="28"/>
        </w:rPr>
        <w:t>нутривидовую борьбу за существо</w:t>
      </w:r>
      <w:r w:rsidRPr="0012443A">
        <w:rPr>
          <w:rFonts w:ascii="Times New Roman" w:hAnsi="Times New Roman" w:cs="Times New Roman"/>
          <w:sz w:val="28"/>
          <w:szCs w:val="28"/>
        </w:rPr>
        <w:t>вание.</w:t>
      </w:r>
    </w:p>
    <w:p w:rsidR="0012443A" w:rsidRDefault="0012443A" w:rsidP="003A1570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2443A">
        <w:rPr>
          <w:rFonts w:ascii="Times New Roman" w:hAnsi="Times New Roman" w:cs="Times New Roman"/>
          <w:sz w:val="28"/>
          <w:szCs w:val="28"/>
        </w:rPr>
        <w:t>При спаде численности наблюдается распад крупных популяций. Возникающие малочисленные попу</w:t>
      </w:r>
      <w:r w:rsidR="00AF0067">
        <w:rPr>
          <w:rFonts w:ascii="Times New Roman" w:hAnsi="Times New Roman" w:cs="Times New Roman"/>
          <w:sz w:val="28"/>
          <w:szCs w:val="28"/>
        </w:rPr>
        <w:t>ляции характеризуются измененны</w:t>
      </w:r>
      <w:r w:rsidRPr="0012443A">
        <w:rPr>
          <w:rFonts w:ascii="Times New Roman" w:hAnsi="Times New Roman" w:cs="Times New Roman"/>
          <w:sz w:val="28"/>
          <w:szCs w:val="28"/>
        </w:rPr>
        <w:t xml:space="preserve">ми </w:t>
      </w:r>
      <w:r w:rsidRPr="0012443A">
        <w:rPr>
          <w:rFonts w:ascii="Times New Roman" w:hAnsi="Times New Roman" w:cs="Times New Roman"/>
          <w:sz w:val="28"/>
          <w:szCs w:val="28"/>
        </w:rPr>
        <w:lastRenderedPageBreak/>
        <w:t xml:space="preserve">генофондами. В условиях массовой гибели организмов редкие мутантные аллели могут быть генофондом вида потеряны. При сохранении редкого </w:t>
      </w:r>
      <w:proofErr w:type="spellStart"/>
      <w:r w:rsidRPr="0012443A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Pr="0012443A">
        <w:rPr>
          <w:rFonts w:ascii="Times New Roman" w:hAnsi="Times New Roman" w:cs="Times New Roman"/>
          <w:sz w:val="28"/>
          <w:szCs w:val="28"/>
        </w:rPr>
        <w:t xml:space="preserve"> ег</w:t>
      </w:r>
      <w:r w:rsidR="00AF0067">
        <w:rPr>
          <w:rFonts w:ascii="Times New Roman" w:hAnsi="Times New Roman" w:cs="Times New Roman"/>
          <w:sz w:val="28"/>
          <w:szCs w:val="28"/>
        </w:rPr>
        <w:t>о концентрация в генофонде мало</w:t>
      </w:r>
      <w:r w:rsidRPr="0012443A">
        <w:rPr>
          <w:rFonts w:ascii="Times New Roman" w:hAnsi="Times New Roman" w:cs="Times New Roman"/>
          <w:sz w:val="28"/>
          <w:szCs w:val="28"/>
        </w:rPr>
        <w:t xml:space="preserve">численной популяции автоматически возрастает. На спаде «волны жизни» часть популяций, как правило, небольших по размерам, остается за пределами обычного ареала вида и, испытывая действие необычных условий жизни, вымирает. Иногда, </w:t>
      </w:r>
      <w:r w:rsidR="00AF0067">
        <w:rPr>
          <w:rFonts w:ascii="Times New Roman" w:hAnsi="Times New Roman" w:cs="Times New Roman"/>
          <w:sz w:val="28"/>
          <w:szCs w:val="28"/>
        </w:rPr>
        <w:t>благодаря благоприятному генети</w:t>
      </w:r>
      <w:r w:rsidRPr="0012443A">
        <w:rPr>
          <w:rFonts w:ascii="Times New Roman" w:hAnsi="Times New Roman" w:cs="Times New Roman"/>
          <w:sz w:val="28"/>
          <w:szCs w:val="28"/>
        </w:rPr>
        <w:t>ческому составу, такие популяции переживают период спада численности. Будучи изолированными от основной массы вида, существуя в необычной среде, они нередко служат родоначальниками новых видов.</w:t>
      </w:r>
    </w:p>
    <w:p w:rsidR="0012443A" w:rsidRDefault="0012443A" w:rsidP="003A1570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2443A">
        <w:rPr>
          <w:rFonts w:ascii="Times New Roman" w:hAnsi="Times New Roman" w:cs="Times New Roman"/>
          <w:sz w:val="28"/>
          <w:szCs w:val="28"/>
        </w:rPr>
        <w:t>Действияпопуляционных</w:t>
      </w:r>
      <w:proofErr w:type="spellEnd"/>
      <w:r w:rsidRPr="0012443A">
        <w:rPr>
          <w:rFonts w:ascii="Times New Roman" w:hAnsi="Times New Roman" w:cs="Times New Roman"/>
          <w:sz w:val="28"/>
          <w:szCs w:val="28"/>
        </w:rPr>
        <w:t xml:space="preserve"> волн на генофонды не являются направленными, поэтому они, так же как и мутационный процесс, подготавливают эволюционный материал к действию других элементарных эволюционных факторов.</w:t>
      </w:r>
    </w:p>
    <w:p w:rsidR="003A1570" w:rsidRDefault="003A1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1570" w:rsidRDefault="001410E2" w:rsidP="003A1570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A1570" w:rsidRPr="003A1570">
        <w:rPr>
          <w:rFonts w:ascii="Times New Roman" w:hAnsi="Times New Roman" w:cs="Times New Roman"/>
          <w:sz w:val="28"/>
          <w:szCs w:val="28"/>
        </w:rPr>
        <w:t>.</w:t>
      </w:r>
      <w:r w:rsidR="003A1570" w:rsidRPr="003A1570">
        <w:t xml:space="preserve"> </w:t>
      </w:r>
      <w:r w:rsidR="0012443A" w:rsidRPr="0012443A">
        <w:rPr>
          <w:rFonts w:ascii="Times New Roman" w:hAnsi="Times New Roman" w:cs="Times New Roman"/>
          <w:sz w:val="28"/>
          <w:szCs w:val="28"/>
        </w:rPr>
        <w:t>Изоляция</w:t>
      </w:r>
    </w:p>
    <w:p w:rsidR="0012443A" w:rsidRDefault="0012443A" w:rsidP="003A1570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2443A">
        <w:rPr>
          <w:rFonts w:ascii="Times New Roman" w:hAnsi="Times New Roman" w:cs="Times New Roman"/>
          <w:sz w:val="28"/>
          <w:szCs w:val="28"/>
        </w:rPr>
        <w:t>Только в результате прекращения</w:t>
      </w:r>
      <w:r w:rsidR="0018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89A">
        <w:rPr>
          <w:rFonts w:ascii="Times New Roman" w:hAnsi="Times New Roman" w:cs="Times New Roman"/>
          <w:sz w:val="28"/>
          <w:szCs w:val="28"/>
        </w:rPr>
        <w:t>панмиксии</w:t>
      </w:r>
      <w:proofErr w:type="spellEnd"/>
      <w:r w:rsidR="0018189A">
        <w:rPr>
          <w:rFonts w:ascii="Times New Roman" w:hAnsi="Times New Roman" w:cs="Times New Roman"/>
          <w:sz w:val="28"/>
          <w:szCs w:val="28"/>
        </w:rPr>
        <w:t>, т. е. благодаря изо</w:t>
      </w:r>
      <w:r w:rsidRPr="0012443A">
        <w:rPr>
          <w:rFonts w:ascii="Times New Roman" w:hAnsi="Times New Roman" w:cs="Times New Roman"/>
          <w:sz w:val="28"/>
          <w:szCs w:val="28"/>
        </w:rPr>
        <w:t xml:space="preserve">ляции, из одной исходной популяции или из групп могут сформироваться две </w:t>
      </w:r>
      <w:r w:rsidR="00AF0067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="00AF0067">
        <w:rPr>
          <w:rFonts w:ascii="Times New Roman" w:hAnsi="Times New Roman" w:cs="Times New Roman"/>
          <w:sz w:val="28"/>
          <w:szCs w:val="28"/>
        </w:rPr>
        <w:t>более генетически</w:t>
      </w:r>
      <w:proofErr w:type="gramEnd"/>
      <w:r w:rsidR="00AF0067">
        <w:rPr>
          <w:rFonts w:ascii="Times New Roman" w:hAnsi="Times New Roman" w:cs="Times New Roman"/>
          <w:sz w:val="28"/>
          <w:szCs w:val="28"/>
        </w:rPr>
        <w:t xml:space="preserve"> отличающи</w:t>
      </w:r>
      <w:r w:rsidRPr="0012443A">
        <w:rPr>
          <w:rFonts w:ascii="Times New Roman" w:hAnsi="Times New Roman" w:cs="Times New Roman"/>
          <w:sz w:val="28"/>
          <w:szCs w:val="28"/>
        </w:rPr>
        <w:t xml:space="preserve">еся группы организмов, а в </w:t>
      </w:r>
      <w:r w:rsidR="003E61BA">
        <w:rPr>
          <w:rFonts w:ascii="Times New Roman" w:hAnsi="Times New Roman" w:cs="Times New Roman"/>
          <w:sz w:val="28"/>
          <w:szCs w:val="28"/>
        </w:rPr>
        <w:t>дальней</w:t>
      </w:r>
      <w:r w:rsidRPr="0012443A">
        <w:rPr>
          <w:rFonts w:ascii="Times New Roman" w:hAnsi="Times New Roman" w:cs="Times New Roman"/>
          <w:sz w:val="28"/>
          <w:szCs w:val="28"/>
        </w:rPr>
        <w:t>ше</w:t>
      </w:r>
      <w:r w:rsidR="00AF0067">
        <w:rPr>
          <w:rFonts w:ascii="Times New Roman" w:hAnsi="Times New Roman" w:cs="Times New Roman"/>
          <w:sz w:val="28"/>
          <w:szCs w:val="28"/>
        </w:rPr>
        <w:t>м — новые подвиды и виды. Изоля</w:t>
      </w:r>
      <w:r w:rsidRPr="0012443A">
        <w:rPr>
          <w:rFonts w:ascii="Times New Roman" w:hAnsi="Times New Roman" w:cs="Times New Roman"/>
          <w:sz w:val="28"/>
          <w:szCs w:val="28"/>
        </w:rPr>
        <w:t>ция сама по себе не создает новых форм. Для</w:t>
      </w:r>
      <w:r w:rsidR="00AF0067">
        <w:rPr>
          <w:rFonts w:ascii="Times New Roman" w:hAnsi="Times New Roman" w:cs="Times New Roman"/>
          <w:sz w:val="28"/>
          <w:szCs w:val="28"/>
        </w:rPr>
        <w:t xml:space="preserve"> их создания необходимы </w:t>
      </w:r>
      <w:proofErr w:type="spellStart"/>
      <w:r w:rsidR="00AF0067">
        <w:rPr>
          <w:rFonts w:ascii="Times New Roman" w:hAnsi="Times New Roman" w:cs="Times New Roman"/>
          <w:sz w:val="28"/>
          <w:szCs w:val="28"/>
        </w:rPr>
        <w:t>генети</w:t>
      </w:r>
      <w:r w:rsidRPr="0012443A">
        <w:rPr>
          <w:rFonts w:ascii="Times New Roman" w:hAnsi="Times New Roman" w:cs="Times New Roman"/>
          <w:sz w:val="28"/>
          <w:szCs w:val="28"/>
        </w:rPr>
        <w:t>еская</w:t>
      </w:r>
      <w:proofErr w:type="spellEnd"/>
      <w:r w:rsidRPr="0012443A">
        <w:rPr>
          <w:rFonts w:ascii="Times New Roman" w:hAnsi="Times New Roman" w:cs="Times New Roman"/>
          <w:sz w:val="28"/>
          <w:szCs w:val="28"/>
        </w:rPr>
        <w:t xml:space="preserve"> неоднородность и отбор, но изоляция способствует дивергенции.</w:t>
      </w:r>
    </w:p>
    <w:p w:rsidR="0012443A" w:rsidRPr="0012443A" w:rsidRDefault="0012443A" w:rsidP="0012443A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2443A">
        <w:rPr>
          <w:rFonts w:ascii="Times New Roman" w:hAnsi="Times New Roman" w:cs="Times New Roman"/>
          <w:sz w:val="28"/>
          <w:szCs w:val="28"/>
        </w:rPr>
        <w:t>Вы</w:t>
      </w:r>
      <w:r w:rsidR="00AF0067">
        <w:rPr>
          <w:rFonts w:ascii="Times New Roman" w:hAnsi="Times New Roman" w:cs="Times New Roman"/>
          <w:sz w:val="28"/>
          <w:szCs w:val="28"/>
        </w:rPr>
        <w:t>ше уже говорилось, что, как пра</w:t>
      </w:r>
      <w:r w:rsidRPr="0012443A">
        <w:rPr>
          <w:rFonts w:ascii="Times New Roman" w:hAnsi="Times New Roman" w:cs="Times New Roman"/>
          <w:sz w:val="28"/>
          <w:szCs w:val="28"/>
        </w:rPr>
        <w:t>вило,</w:t>
      </w:r>
      <w:r w:rsidR="00AF0067">
        <w:rPr>
          <w:rFonts w:ascii="Times New Roman" w:hAnsi="Times New Roman" w:cs="Times New Roman"/>
          <w:sz w:val="28"/>
          <w:szCs w:val="28"/>
        </w:rPr>
        <w:t xml:space="preserve"> между видами отсутствует гибри</w:t>
      </w:r>
      <w:r w:rsidRPr="0012443A">
        <w:rPr>
          <w:rFonts w:ascii="Times New Roman" w:hAnsi="Times New Roman" w:cs="Times New Roman"/>
          <w:sz w:val="28"/>
          <w:szCs w:val="28"/>
        </w:rPr>
        <w:t>дизац</w:t>
      </w:r>
      <w:r w:rsidR="00AF0067">
        <w:rPr>
          <w:rFonts w:ascii="Times New Roman" w:hAnsi="Times New Roman" w:cs="Times New Roman"/>
          <w:sz w:val="28"/>
          <w:szCs w:val="28"/>
        </w:rPr>
        <w:t xml:space="preserve">ия, </w:t>
      </w:r>
      <w:proofErr w:type="gramStart"/>
      <w:r w:rsidR="00AF006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F0067">
        <w:rPr>
          <w:rFonts w:ascii="Times New Roman" w:hAnsi="Times New Roman" w:cs="Times New Roman"/>
          <w:sz w:val="28"/>
          <w:szCs w:val="28"/>
        </w:rPr>
        <w:t xml:space="preserve"> следовательно, не происхо</w:t>
      </w:r>
      <w:r w:rsidRPr="0012443A">
        <w:rPr>
          <w:rFonts w:ascii="Times New Roman" w:hAnsi="Times New Roman" w:cs="Times New Roman"/>
          <w:sz w:val="28"/>
          <w:szCs w:val="28"/>
        </w:rPr>
        <w:t>дит о</w:t>
      </w:r>
      <w:r w:rsidR="00AF0067">
        <w:rPr>
          <w:rFonts w:ascii="Times New Roman" w:hAnsi="Times New Roman" w:cs="Times New Roman"/>
          <w:sz w:val="28"/>
          <w:szCs w:val="28"/>
        </w:rPr>
        <w:t>бмена генами. В этом смысле каж</w:t>
      </w:r>
      <w:r w:rsidRPr="0012443A">
        <w:rPr>
          <w:rFonts w:ascii="Times New Roman" w:hAnsi="Times New Roman" w:cs="Times New Roman"/>
          <w:sz w:val="28"/>
          <w:szCs w:val="28"/>
        </w:rPr>
        <w:t xml:space="preserve">дый </w:t>
      </w:r>
      <w:r w:rsidR="00AF0067">
        <w:rPr>
          <w:rFonts w:ascii="Times New Roman" w:hAnsi="Times New Roman" w:cs="Times New Roman"/>
          <w:sz w:val="28"/>
          <w:szCs w:val="28"/>
        </w:rPr>
        <w:t>вид представляет собой генетиче</w:t>
      </w:r>
      <w:r w:rsidRPr="0012443A">
        <w:rPr>
          <w:rFonts w:ascii="Times New Roman" w:hAnsi="Times New Roman" w:cs="Times New Roman"/>
          <w:sz w:val="28"/>
          <w:szCs w:val="28"/>
        </w:rPr>
        <w:t>ски закрытую систему. Представители разл</w:t>
      </w:r>
      <w:r w:rsidR="00AF0067">
        <w:rPr>
          <w:rFonts w:ascii="Times New Roman" w:hAnsi="Times New Roman" w:cs="Times New Roman"/>
          <w:sz w:val="28"/>
          <w:szCs w:val="28"/>
        </w:rPr>
        <w:t>ичных популяций и подвидов, вхо</w:t>
      </w:r>
      <w:r w:rsidRPr="0012443A">
        <w:rPr>
          <w:rFonts w:ascii="Times New Roman" w:hAnsi="Times New Roman" w:cs="Times New Roman"/>
          <w:sz w:val="28"/>
          <w:szCs w:val="28"/>
        </w:rPr>
        <w:t>дя</w:t>
      </w:r>
      <w:r w:rsidR="00AF0067">
        <w:rPr>
          <w:rFonts w:ascii="Times New Roman" w:hAnsi="Times New Roman" w:cs="Times New Roman"/>
          <w:sz w:val="28"/>
          <w:szCs w:val="28"/>
        </w:rPr>
        <w:t>щих в состав вида, легко скрещи</w:t>
      </w:r>
      <w:r w:rsidRPr="0012443A">
        <w:rPr>
          <w:rFonts w:ascii="Times New Roman" w:hAnsi="Times New Roman" w:cs="Times New Roman"/>
          <w:sz w:val="28"/>
          <w:szCs w:val="28"/>
        </w:rPr>
        <w:t xml:space="preserve">ваются между собой, обмениваются генами </w:t>
      </w:r>
      <w:r w:rsidR="00AF0067">
        <w:rPr>
          <w:rFonts w:ascii="Times New Roman" w:hAnsi="Times New Roman" w:cs="Times New Roman"/>
          <w:sz w:val="28"/>
          <w:szCs w:val="28"/>
        </w:rPr>
        <w:t>и, следовательно, являются ге</w:t>
      </w:r>
      <w:r w:rsidRPr="0012443A">
        <w:rPr>
          <w:rFonts w:ascii="Times New Roman" w:hAnsi="Times New Roman" w:cs="Times New Roman"/>
          <w:sz w:val="28"/>
          <w:szCs w:val="28"/>
        </w:rPr>
        <w:t>нетически открытыми системами. Потенциал</w:t>
      </w:r>
      <w:r w:rsidR="00AF0067">
        <w:rPr>
          <w:rFonts w:ascii="Times New Roman" w:hAnsi="Times New Roman" w:cs="Times New Roman"/>
          <w:sz w:val="28"/>
          <w:szCs w:val="28"/>
        </w:rPr>
        <w:t>ьно каждый подвид может дать на</w:t>
      </w:r>
      <w:r w:rsidRPr="0012443A">
        <w:rPr>
          <w:rFonts w:ascii="Times New Roman" w:hAnsi="Times New Roman" w:cs="Times New Roman"/>
          <w:sz w:val="28"/>
          <w:szCs w:val="28"/>
        </w:rPr>
        <w:t>чало новому виду, т. е. из генетически откр</w:t>
      </w:r>
      <w:r w:rsidR="00AF0067">
        <w:rPr>
          <w:rFonts w:ascii="Times New Roman" w:hAnsi="Times New Roman" w:cs="Times New Roman"/>
          <w:sz w:val="28"/>
          <w:szCs w:val="28"/>
        </w:rPr>
        <w:t>ытой системы перейти в генетиче</w:t>
      </w:r>
      <w:r w:rsidRPr="0012443A">
        <w:rPr>
          <w:rFonts w:ascii="Times New Roman" w:hAnsi="Times New Roman" w:cs="Times New Roman"/>
          <w:sz w:val="28"/>
          <w:szCs w:val="28"/>
        </w:rPr>
        <w:t xml:space="preserve">ски </w:t>
      </w:r>
      <w:proofErr w:type="gramStart"/>
      <w:r w:rsidRPr="0012443A">
        <w:rPr>
          <w:rFonts w:ascii="Times New Roman" w:hAnsi="Times New Roman" w:cs="Times New Roman"/>
          <w:sz w:val="28"/>
          <w:szCs w:val="28"/>
        </w:rPr>
        <w:t>закрытую</w:t>
      </w:r>
      <w:proofErr w:type="gramEnd"/>
      <w:r w:rsidRPr="0012443A">
        <w:rPr>
          <w:rFonts w:ascii="Times New Roman" w:hAnsi="Times New Roman" w:cs="Times New Roman"/>
          <w:sz w:val="28"/>
          <w:szCs w:val="28"/>
        </w:rPr>
        <w:t>. В большинстве случаев, по-в</w:t>
      </w:r>
      <w:r w:rsidR="00AF0067">
        <w:rPr>
          <w:rFonts w:ascii="Times New Roman" w:hAnsi="Times New Roman" w:cs="Times New Roman"/>
          <w:sz w:val="28"/>
          <w:szCs w:val="28"/>
        </w:rPr>
        <w:t>идимому, такому процессу способ</w:t>
      </w:r>
      <w:r w:rsidRPr="0012443A">
        <w:rPr>
          <w:rFonts w:ascii="Times New Roman" w:hAnsi="Times New Roman" w:cs="Times New Roman"/>
          <w:sz w:val="28"/>
          <w:szCs w:val="28"/>
        </w:rPr>
        <w:t>ствует изоляция.</w:t>
      </w:r>
    </w:p>
    <w:p w:rsidR="0012443A" w:rsidRPr="0012443A" w:rsidRDefault="0012443A" w:rsidP="0012443A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2443A">
        <w:rPr>
          <w:rFonts w:ascii="Times New Roman" w:hAnsi="Times New Roman" w:cs="Times New Roman"/>
          <w:sz w:val="28"/>
          <w:szCs w:val="28"/>
        </w:rPr>
        <w:t>Р</w:t>
      </w:r>
      <w:r w:rsidR="00AF0067">
        <w:rPr>
          <w:rFonts w:ascii="Times New Roman" w:hAnsi="Times New Roman" w:cs="Times New Roman"/>
          <w:sz w:val="28"/>
          <w:szCs w:val="28"/>
        </w:rPr>
        <w:t>азличают следующие основные фор</w:t>
      </w:r>
      <w:r w:rsidRPr="0012443A">
        <w:rPr>
          <w:rFonts w:ascii="Times New Roman" w:hAnsi="Times New Roman" w:cs="Times New Roman"/>
          <w:sz w:val="28"/>
          <w:szCs w:val="28"/>
        </w:rPr>
        <w:t xml:space="preserve">мы </w:t>
      </w:r>
      <w:r w:rsidR="00AF0067">
        <w:rPr>
          <w:rFonts w:ascii="Times New Roman" w:hAnsi="Times New Roman" w:cs="Times New Roman"/>
          <w:sz w:val="28"/>
          <w:szCs w:val="28"/>
        </w:rPr>
        <w:t>изоляции: географическую, эколо</w:t>
      </w:r>
      <w:r w:rsidRPr="0012443A">
        <w:rPr>
          <w:rFonts w:ascii="Times New Roman" w:hAnsi="Times New Roman" w:cs="Times New Roman"/>
          <w:sz w:val="28"/>
          <w:szCs w:val="28"/>
        </w:rPr>
        <w:t>гическую и генетическую.</w:t>
      </w:r>
    </w:p>
    <w:p w:rsidR="0012443A" w:rsidRPr="0012443A" w:rsidRDefault="0012443A" w:rsidP="0012443A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2443A">
        <w:rPr>
          <w:rFonts w:ascii="Times New Roman" w:hAnsi="Times New Roman" w:cs="Times New Roman"/>
          <w:sz w:val="28"/>
          <w:szCs w:val="28"/>
        </w:rPr>
        <w:t>Географическая изоляция возникает в результате фрагментации ареала материнского вида. Она может быть следствием разграничения физическими барьерами (горными хребтами, водными пространствами и др.). Так воз</w:t>
      </w:r>
      <w:r w:rsidR="00AF0067">
        <w:rPr>
          <w:rFonts w:ascii="Times New Roman" w:hAnsi="Times New Roman" w:cs="Times New Roman"/>
          <w:sz w:val="28"/>
          <w:szCs w:val="28"/>
        </w:rPr>
        <w:t>никли, например, эндемичные бай</w:t>
      </w:r>
      <w:r w:rsidRPr="0012443A">
        <w:rPr>
          <w:rFonts w:ascii="Times New Roman" w:hAnsi="Times New Roman" w:cs="Times New Roman"/>
          <w:sz w:val="28"/>
          <w:szCs w:val="28"/>
        </w:rPr>
        <w:t>кал</w:t>
      </w:r>
      <w:r w:rsidR="00AF0067">
        <w:rPr>
          <w:rFonts w:ascii="Times New Roman" w:hAnsi="Times New Roman" w:cs="Times New Roman"/>
          <w:sz w:val="28"/>
          <w:szCs w:val="28"/>
        </w:rPr>
        <w:t>ьские виды ресничных червей, ра</w:t>
      </w:r>
      <w:r w:rsidRPr="0012443A">
        <w:rPr>
          <w:rFonts w:ascii="Times New Roman" w:hAnsi="Times New Roman" w:cs="Times New Roman"/>
          <w:sz w:val="28"/>
          <w:szCs w:val="28"/>
        </w:rPr>
        <w:t>кообразных, рыб.</w:t>
      </w:r>
    </w:p>
    <w:p w:rsidR="0012443A" w:rsidRPr="0012443A" w:rsidRDefault="00AF0067" w:rsidP="0012443A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изоляция достига</w:t>
      </w:r>
      <w:r w:rsidR="0012443A" w:rsidRPr="0012443A">
        <w:rPr>
          <w:rFonts w:ascii="Times New Roman" w:hAnsi="Times New Roman" w:cs="Times New Roman"/>
          <w:sz w:val="28"/>
          <w:szCs w:val="28"/>
        </w:rPr>
        <w:t xml:space="preserve">ется тем, что две группы организмов, </w:t>
      </w:r>
      <w:r>
        <w:rPr>
          <w:rFonts w:ascii="Times New Roman" w:hAnsi="Times New Roman" w:cs="Times New Roman"/>
          <w:sz w:val="28"/>
          <w:szCs w:val="28"/>
        </w:rPr>
        <w:t>хотя и обитают в одной географи</w:t>
      </w:r>
      <w:r w:rsidR="0012443A" w:rsidRPr="0012443A">
        <w:rPr>
          <w:rFonts w:ascii="Times New Roman" w:hAnsi="Times New Roman" w:cs="Times New Roman"/>
          <w:sz w:val="28"/>
          <w:szCs w:val="28"/>
        </w:rPr>
        <w:t>ческой области, ра</w:t>
      </w:r>
      <w:r>
        <w:rPr>
          <w:rFonts w:ascii="Times New Roman" w:hAnsi="Times New Roman" w:cs="Times New Roman"/>
          <w:sz w:val="28"/>
          <w:szCs w:val="28"/>
        </w:rPr>
        <w:t>сселяются в раз</w:t>
      </w:r>
      <w:r w:rsidR="0012443A" w:rsidRPr="0012443A">
        <w:rPr>
          <w:rFonts w:ascii="Times New Roman" w:hAnsi="Times New Roman" w:cs="Times New Roman"/>
          <w:sz w:val="28"/>
          <w:szCs w:val="28"/>
        </w:rPr>
        <w:t xml:space="preserve">личных экологических условиях или сроки размножения их не совпадают. Озерная и прудовая лягушки, нередко </w:t>
      </w:r>
      <w:r>
        <w:rPr>
          <w:rFonts w:ascii="Times New Roman" w:hAnsi="Times New Roman" w:cs="Times New Roman"/>
          <w:sz w:val="28"/>
          <w:szCs w:val="28"/>
        </w:rPr>
        <w:t>обитающие в одних водоемах, раз</w:t>
      </w:r>
      <w:r w:rsidR="0012443A" w:rsidRPr="0012443A">
        <w:rPr>
          <w:rFonts w:ascii="Times New Roman" w:hAnsi="Times New Roman" w:cs="Times New Roman"/>
          <w:sz w:val="28"/>
          <w:szCs w:val="28"/>
        </w:rPr>
        <w:t>множаются при различной температуре</w:t>
      </w:r>
      <w:r>
        <w:rPr>
          <w:rFonts w:ascii="Times New Roman" w:hAnsi="Times New Roman" w:cs="Times New Roman"/>
          <w:sz w:val="28"/>
          <w:szCs w:val="28"/>
        </w:rPr>
        <w:t xml:space="preserve"> воды: первая приступает к икро</w:t>
      </w:r>
      <w:r w:rsidR="0012443A" w:rsidRPr="0012443A">
        <w:rPr>
          <w:rFonts w:ascii="Times New Roman" w:hAnsi="Times New Roman" w:cs="Times New Roman"/>
          <w:sz w:val="28"/>
          <w:szCs w:val="28"/>
        </w:rPr>
        <w:t xml:space="preserve">метанию тогда, когда у </w:t>
      </w:r>
      <w:r w:rsidR="0012443A" w:rsidRPr="0012443A">
        <w:rPr>
          <w:rFonts w:ascii="Times New Roman" w:hAnsi="Times New Roman" w:cs="Times New Roman"/>
          <w:sz w:val="28"/>
          <w:szCs w:val="28"/>
        </w:rPr>
        <w:lastRenderedPageBreak/>
        <w:t>второй оно закончено. Этим обеспечивается невозможность скрещивания между ними.</w:t>
      </w:r>
    </w:p>
    <w:p w:rsidR="0012443A" w:rsidRPr="0012443A" w:rsidRDefault="0012443A" w:rsidP="0012443A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2443A">
        <w:rPr>
          <w:rFonts w:ascii="Times New Roman" w:hAnsi="Times New Roman" w:cs="Times New Roman"/>
          <w:sz w:val="28"/>
          <w:szCs w:val="28"/>
        </w:rPr>
        <w:t>Ге</w:t>
      </w:r>
      <w:r w:rsidR="00AF0067">
        <w:rPr>
          <w:rFonts w:ascii="Times New Roman" w:hAnsi="Times New Roman" w:cs="Times New Roman"/>
          <w:sz w:val="28"/>
          <w:szCs w:val="28"/>
        </w:rPr>
        <w:t>нетическая изоляция нередко обу</w:t>
      </w:r>
      <w:r w:rsidRPr="0012443A">
        <w:rPr>
          <w:rFonts w:ascii="Times New Roman" w:hAnsi="Times New Roman" w:cs="Times New Roman"/>
          <w:sz w:val="28"/>
          <w:szCs w:val="28"/>
        </w:rPr>
        <w:t>сло</w:t>
      </w:r>
      <w:r w:rsidR="00AF0067">
        <w:rPr>
          <w:rFonts w:ascii="Times New Roman" w:hAnsi="Times New Roman" w:cs="Times New Roman"/>
          <w:sz w:val="28"/>
          <w:szCs w:val="28"/>
        </w:rPr>
        <w:t>влена особенностями числа и фор</w:t>
      </w:r>
      <w:r w:rsidRPr="0012443A">
        <w:rPr>
          <w:rFonts w:ascii="Times New Roman" w:hAnsi="Times New Roman" w:cs="Times New Roman"/>
          <w:sz w:val="28"/>
          <w:szCs w:val="28"/>
        </w:rPr>
        <w:t>мы хромосом, в силу чего у гибридов не может осуществляться мейоз (напр</w:t>
      </w:r>
      <w:r w:rsidR="00AF0067">
        <w:rPr>
          <w:rFonts w:ascii="Times New Roman" w:hAnsi="Times New Roman" w:cs="Times New Roman"/>
          <w:sz w:val="28"/>
          <w:szCs w:val="28"/>
        </w:rPr>
        <w:t>имер, у мулов). Причинами изоли</w:t>
      </w:r>
      <w:r w:rsidRPr="0012443A">
        <w:rPr>
          <w:rFonts w:ascii="Times New Roman" w:hAnsi="Times New Roman" w:cs="Times New Roman"/>
          <w:sz w:val="28"/>
          <w:szCs w:val="28"/>
        </w:rPr>
        <w:t>рующего механизма становятся полиплоидия и хромосомные перестройки. В результате физиологической несо</w:t>
      </w:r>
      <w:r w:rsidR="00AF0067">
        <w:rPr>
          <w:rFonts w:ascii="Times New Roman" w:hAnsi="Times New Roman" w:cs="Times New Roman"/>
          <w:sz w:val="28"/>
          <w:szCs w:val="28"/>
        </w:rPr>
        <w:t>вместимости тканей матери и гиб</w:t>
      </w:r>
      <w:r w:rsidRPr="0012443A">
        <w:rPr>
          <w:rFonts w:ascii="Times New Roman" w:hAnsi="Times New Roman" w:cs="Times New Roman"/>
          <w:sz w:val="28"/>
          <w:szCs w:val="28"/>
        </w:rPr>
        <w:t>ридного эмбриона могут возникнуть пре</w:t>
      </w:r>
      <w:r w:rsidR="00AF0067">
        <w:rPr>
          <w:rFonts w:ascii="Times New Roman" w:hAnsi="Times New Roman" w:cs="Times New Roman"/>
          <w:sz w:val="28"/>
          <w:szCs w:val="28"/>
        </w:rPr>
        <w:t>пятствия для гибридизации у мле</w:t>
      </w:r>
      <w:r w:rsidRPr="0012443A">
        <w:rPr>
          <w:rFonts w:ascii="Times New Roman" w:hAnsi="Times New Roman" w:cs="Times New Roman"/>
          <w:sz w:val="28"/>
          <w:szCs w:val="28"/>
        </w:rPr>
        <w:t>копитающих.</w:t>
      </w:r>
    </w:p>
    <w:p w:rsidR="0012443A" w:rsidRPr="0012443A" w:rsidRDefault="0012443A" w:rsidP="0012443A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2443A">
        <w:rPr>
          <w:rFonts w:ascii="Times New Roman" w:hAnsi="Times New Roman" w:cs="Times New Roman"/>
          <w:sz w:val="28"/>
          <w:szCs w:val="28"/>
        </w:rPr>
        <w:t>В зависимости от характера изоляции различают две основ</w:t>
      </w:r>
      <w:r w:rsidR="00AF0067">
        <w:rPr>
          <w:rFonts w:ascii="Times New Roman" w:hAnsi="Times New Roman" w:cs="Times New Roman"/>
          <w:sz w:val="28"/>
          <w:szCs w:val="28"/>
        </w:rPr>
        <w:t>ные формы видообразования</w:t>
      </w:r>
      <w:r w:rsidRPr="0012443A">
        <w:rPr>
          <w:rFonts w:ascii="Times New Roman" w:hAnsi="Times New Roman" w:cs="Times New Roman"/>
          <w:sz w:val="28"/>
          <w:szCs w:val="28"/>
        </w:rPr>
        <w:t xml:space="preserve">: аллопатрическое и </w:t>
      </w:r>
      <w:proofErr w:type="spellStart"/>
      <w:r w:rsidRPr="0012443A">
        <w:rPr>
          <w:rFonts w:ascii="Times New Roman" w:hAnsi="Times New Roman" w:cs="Times New Roman"/>
          <w:sz w:val="28"/>
          <w:szCs w:val="28"/>
        </w:rPr>
        <w:t>симпатрическое</w:t>
      </w:r>
      <w:proofErr w:type="spellEnd"/>
      <w:r w:rsidRPr="0012443A">
        <w:rPr>
          <w:rFonts w:ascii="Times New Roman" w:hAnsi="Times New Roman" w:cs="Times New Roman"/>
          <w:sz w:val="28"/>
          <w:szCs w:val="28"/>
        </w:rPr>
        <w:t>.</w:t>
      </w:r>
    </w:p>
    <w:p w:rsidR="0012443A" w:rsidRPr="0012443A" w:rsidRDefault="0012443A" w:rsidP="0012443A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2443A">
        <w:rPr>
          <w:rFonts w:ascii="Times New Roman" w:hAnsi="Times New Roman" w:cs="Times New Roman"/>
          <w:sz w:val="28"/>
          <w:szCs w:val="28"/>
        </w:rPr>
        <w:t xml:space="preserve">Аллопатрическое (гр. </w:t>
      </w:r>
      <w:proofErr w:type="spellStart"/>
      <w:r w:rsidRPr="0012443A">
        <w:rPr>
          <w:rFonts w:ascii="Times New Roman" w:hAnsi="Times New Roman" w:cs="Times New Roman"/>
          <w:sz w:val="28"/>
          <w:szCs w:val="28"/>
        </w:rPr>
        <w:t>allo</w:t>
      </w:r>
      <w:proofErr w:type="spellEnd"/>
      <w:r w:rsidRPr="0012443A">
        <w:rPr>
          <w:rFonts w:ascii="Times New Roman" w:hAnsi="Times New Roman" w:cs="Times New Roman"/>
          <w:sz w:val="28"/>
          <w:szCs w:val="28"/>
        </w:rPr>
        <w:t xml:space="preserve"> — разный и </w:t>
      </w:r>
      <w:proofErr w:type="spellStart"/>
      <w:r w:rsidRPr="0012443A">
        <w:rPr>
          <w:rFonts w:ascii="Times New Roman" w:hAnsi="Times New Roman" w:cs="Times New Roman"/>
          <w:sz w:val="28"/>
          <w:szCs w:val="28"/>
        </w:rPr>
        <w:t>patris</w:t>
      </w:r>
      <w:proofErr w:type="spellEnd"/>
      <w:r w:rsidRPr="0012443A">
        <w:rPr>
          <w:rFonts w:ascii="Times New Roman" w:hAnsi="Times New Roman" w:cs="Times New Roman"/>
          <w:sz w:val="28"/>
          <w:szCs w:val="28"/>
        </w:rPr>
        <w:t xml:space="preserve"> — родина) видообразование встречается в тех случаях, когда новый </w:t>
      </w:r>
      <w:r w:rsidR="00AF0067">
        <w:rPr>
          <w:rFonts w:ascii="Times New Roman" w:hAnsi="Times New Roman" w:cs="Times New Roman"/>
          <w:sz w:val="28"/>
          <w:szCs w:val="28"/>
        </w:rPr>
        <w:t>вид возникает из популяций, ока</w:t>
      </w:r>
      <w:r w:rsidRPr="0012443A">
        <w:rPr>
          <w:rFonts w:ascii="Times New Roman" w:hAnsi="Times New Roman" w:cs="Times New Roman"/>
          <w:sz w:val="28"/>
          <w:szCs w:val="28"/>
        </w:rPr>
        <w:t>з</w:t>
      </w:r>
      <w:r w:rsidR="00AF0067">
        <w:rPr>
          <w:rFonts w:ascii="Times New Roman" w:hAnsi="Times New Roman" w:cs="Times New Roman"/>
          <w:sz w:val="28"/>
          <w:szCs w:val="28"/>
        </w:rPr>
        <w:t>авшихся территориально разобщен</w:t>
      </w:r>
      <w:r w:rsidRPr="0012443A">
        <w:rPr>
          <w:rFonts w:ascii="Times New Roman" w:hAnsi="Times New Roman" w:cs="Times New Roman"/>
          <w:sz w:val="28"/>
          <w:szCs w:val="28"/>
        </w:rPr>
        <w:t>ными. Это может быт</w:t>
      </w:r>
      <w:r w:rsidR="00AF0067">
        <w:rPr>
          <w:rFonts w:ascii="Times New Roman" w:hAnsi="Times New Roman" w:cs="Times New Roman"/>
          <w:sz w:val="28"/>
          <w:szCs w:val="28"/>
        </w:rPr>
        <w:t>ь следствием по</w:t>
      </w:r>
      <w:r w:rsidRPr="0012443A">
        <w:rPr>
          <w:rFonts w:ascii="Times New Roman" w:hAnsi="Times New Roman" w:cs="Times New Roman"/>
          <w:sz w:val="28"/>
          <w:szCs w:val="28"/>
        </w:rPr>
        <w:t>явления географических преград либо в результате расселения популяций исходного вида от прежнего центра суще</w:t>
      </w:r>
      <w:r w:rsidR="00AF0067">
        <w:rPr>
          <w:rFonts w:ascii="Times New Roman" w:hAnsi="Times New Roman" w:cs="Times New Roman"/>
          <w:sz w:val="28"/>
          <w:szCs w:val="28"/>
        </w:rPr>
        <w:t>ствования и преобразования в но</w:t>
      </w:r>
      <w:r w:rsidRPr="0012443A">
        <w:rPr>
          <w:rFonts w:ascii="Times New Roman" w:hAnsi="Times New Roman" w:cs="Times New Roman"/>
          <w:sz w:val="28"/>
          <w:szCs w:val="28"/>
        </w:rPr>
        <w:t>вых условиях.</w:t>
      </w:r>
    </w:p>
    <w:p w:rsidR="0012443A" w:rsidRDefault="0012443A" w:rsidP="0012443A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2443A">
        <w:rPr>
          <w:rFonts w:ascii="Times New Roman" w:hAnsi="Times New Roman" w:cs="Times New Roman"/>
          <w:sz w:val="28"/>
          <w:szCs w:val="28"/>
        </w:rPr>
        <w:t>Симпатрическое</w:t>
      </w:r>
      <w:proofErr w:type="spellEnd"/>
      <w:r w:rsidRPr="0012443A">
        <w:rPr>
          <w:rFonts w:ascii="Times New Roman" w:hAnsi="Times New Roman" w:cs="Times New Roman"/>
          <w:sz w:val="28"/>
          <w:szCs w:val="28"/>
        </w:rPr>
        <w:t xml:space="preserve"> (гр. </w:t>
      </w:r>
      <w:proofErr w:type="spellStart"/>
      <w:r w:rsidRPr="0012443A">
        <w:rPr>
          <w:rFonts w:ascii="Times New Roman" w:hAnsi="Times New Roman" w:cs="Times New Roman"/>
          <w:sz w:val="28"/>
          <w:szCs w:val="28"/>
        </w:rPr>
        <w:t>sym</w:t>
      </w:r>
      <w:proofErr w:type="spellEnd"/>
      <w:r w:rsidRPr="0012443A">
        <w:rPr>
          <w:rFonts w:ascii="Times New Roman" w:hAnsi="Times New Roman" w:cs="Times New Roman"/>
          <w:sz w:val="28"/>
          <w:szCs w:val="28"/>
        </w:rPr>
        <w:t xml:space="preserve"> — вместе) видообразование — возникновение новых видов внутри прежнего ареала. Ча</w:t>
      </w:r>
      <w:r w:rsidR="00AF0067">
        <w:rPr>
          <w:rFonts w:ascii="Times New Roman" w:hAnsi="Times New Roman" w:cs="Times New Roman"/>
          <w:sz w:val="28"/>
          <w:szCs w:val="28"/>
        </w:rPr>
        <w:t>ще всего эта форма видообразова</w:t>
      </w:r>
      <w:r w:rsidRPr="0012443A">
        <w:rPr>
          <w:rFonts w:ascii="Times New Roman" w:hAnsi="Times New Roman" w:cs="Times New Roman"/>
          <w:sz w:val="28"/>
          <w:szCs w:val="28"/>
        </w:rPr>
        <w:t>ния связана с изменением в числе или стру</w:t>
      </w:r>
      <w:r w:rsidR="00AF0067">
        <w:rPr>
          <w:rFonts w:ascii="Times New Roman" w:hAnsi="Times New Roman" w:cs="Times New Roman"/>
          <w:sz w:val="28"/>
          <w:szCs w:val="28"/>
        </w:rPr>
        <w:t>ктурах хромосом (т. е. генетиче</w:t>
      </w:r>
      <w:r w:rsidRPr="0012443A">
        <w:rPr>
          <w:rFonts w:ascii="Times New Roman" w:hAnsi="Times New Roman" w:cs="Times New Roman"/>
          <w:sz w:val="28"/>
          <w:szCs w:val="28"/>
        </w:rPr>
        <w:t>ской изоляцией), но может быть и в ре</w:t>
      </w:r>
      <w:r w:rsidR="00AF0067">
        <w:rPr>
          <w:rFonts w:ascii="Times New Roman" w:hAnsi="Times New Roman" w:cs="Times New Roman"/>
          <w:sz w:val="28"/>
          <w:szCs w:val="28"/>
        </w:rPr>
        <w:t xml:space="preserve">зультате сезонной изоляции. </w:t>
      </w:r>
      <w:proofErr w:type="spellStart"/>
      <w:r w:rsidR="00AF0067">
        <w:rPr>
          <w:rFonts w:ascii="Times New Roman" w:hAnsi="Times New Roman" w:cs="Times New Roman"/>
          <w:sz w:val="28"/>
          <w:szCs w:val="28"/>
        </w:rPr>
        <w:t>Сим</w:t>
      </w:r>
      <w:r w:rsidRPr="0012443A">
        <w:rPr>
          <w:rFonts w:ascii="Times New Roman" w:hAnsi="Times New Roman" w:cs="Times New Roman"/>
          <w:sz w:val="28"/>
          <w:szCs w:val="28"/>
        </w:rPr>
        <w:t>патрическое</w:t>
      </w:r>
      <w:proofErr w:type="spellEnd"/>
      <w:r w:rsidRPr="0012443A">
        <w:rPr>
          <w:rFonts w:ascii="Times New Roman" w:hAnsi="Times New Roman" w:cs="Times New Roman"/>
          <w:sz w:val="28"/>
          <w:szCs w:val="28"/>
        </w:rPr>
        <w:t xml:space="preserve"> видообразование нередко приводит к формированию видов-дво</w:t>
      </w:r>
      <w:r w:rsidR="00AF0067">
        <w:rPr>
          <w:rFonts w:ascii="Times New Roman" w:hAnsi="Times New Roman" w:cs="Times New Roman"/>
          <w:sz w:val="28"/>
          <w:szCs w:val="28"/>
        </w:rPr>
        <w:t>йников, морфологически почти не</w:t>
      </w:r>
      <w:r w:rsidRPr="0012443A">
        <w:rPr>
          <w:rFonts w:ascii="Times New Roman" w:hAnsi="Times New Roman" w:cs="Times New Roman"/>
          <w:sz w:val="28"/>
          <w:szCs w:val="28"/>
        </w:rPr>
        <w:t>о</w:t>
      </w:r>
      <w:r w:rsidR="00AF0067">
        <w:rPr>
          <w:rFonts w:ascii="Times New Roman" w:hAnsi="Times New Roman" w:cs="Times New Roman"/>
          <w:sz w:val="28"/>
          <w:szCs w:val="28"/>
        </w:rPr>
        <w:t>тличимых, но изолированных гене</w:t>
      </w:r>
      <w:r w:rsidRPr="0012443A">
        <w:rPr>
          <w:rFonts w:ascii="Times New Roman" w:hAnsi="Times New Roman" w:cs="Times New Roman"/>
          <w:sz w:val="28"/>
          <w:szCs w:val="28"/>
        </w:rPr>
        <w:t>тиче</w:t>
      </w:r>
      <w:r w:rsidR="00AF0067">
        <w:rPr>
          <w:rFonts w:ascii="Times New Roman" w:hAnsi="Times New Roman" w:cs="Times New Roman"/>
          <w:sz w:val="28"/>
          <w:szCs w:val="28"/>
        </w:rPr>
        <w:t>ски. Так, на территории европей</w:t>
      </w:r>
      <w:r w:rsidRPr="0012443A">
        <w:rPr>
          <w:rFonts w:ascii="Times New Roman" w:hAnsi="Times New Roman" w:cs="Times New Roman"/>
          <w:sz w:val="28"/>
          <w:szCs w:val="28"/>
        </w:rPr>
        <w:t xml:space="preserve">ской части нашей страны обитает несколько видов-двойников комара </w:t>
      </w:r>
      <w:proofErr w:type="spellStart"/>
      <w:proofErr w:type="gramStart"/>
      <w:r w:rsidRPr="0012443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2443A">
        <w:rPr>
          <w:rFonts w:ascii="Times New Roman" w:hAnsi="Times New Roman" w:cs="Times New Roman"/>
          <w:sz w:val="28"/>
          <w:szCs w:val="28"/>
        </w:rPr>
        <w:t>nophelesmaculipennis</w:t>
      </w:r>
      <w:proofErr w:type="spellEnd"/>
      <w:r w:rsidRPr="0012443A">
        <w:rPr>
          <w:rFonts w:ascii="Times New Roman" w:hAnsi="Times New Roman" w:cs="Times New Roman"/>
          <w:sz w:val="28"/>
          <w:szCs w:val="28"/>
        </w:rPr>
        <w:t xml:space="preserve"> морфологически не отличимых, но разнящихся некоторыми экологическими признаками и кариотипом.</w:t>
      </w:r>
    </w:p>
    <w:p w:rsidR="00547D58" w:rsidRPr="003A1570" w:rsidRDefault="00547D58" w:rsidP="003A1570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3A1570">
        <w:rPr>
          <w:rFonts w:ascii="Times New Roman" w:hAnsi="Times New Roman" w:cs="Times New Roman"/>
          <w:sz w:val="28"/>
          <w:szCs w:val="28"/>
        </w:rPr>
        <w:br w:type="page"/>
      </w:r>
    </w:p>
    <w:p w:rsidR="0012443A" w:rsidRDefault="0012443A" w:rsidP="0012443A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3A1570">
        <w:rPr>
          <w:rFonts w:ascii="Times New Roman" w:hAnsi="Times New Roman" w:cs="Times New Roman"/>
          <w:sz w:val="28"/>
          <w:szCs w:val="28"/>
        </w:rPr>
        <w:t>.</w:t>
      </w:r>
      <w:r w:rsidRPr="0012443A">
        <w:rPr>
          <w:rFonts w:ascii="Times New Roman" w:hAnsi="Times New Roman" w:cs="Times New Roman"/>
          <w:sz w:val="28"/>
          <w:szCs w:val="28"/>
        </w:rPr>
        <w:t xml:space="preserve"> Дрейф генов</w:t>
      </w:r>
    </w:p>
    <w:p w:rsidR="0012443A" w:rsidRPr="0012443A" w:rsidRDefault="0012443A" w:rsidP="0012443A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2443A">
        <w:rPr>
          <w:rFonts w:ascii="Times New Roman" w:hAnsi="Times New Roman" w:cs="Times New Roman"/>
          <w:sz w:val="28"/>
          <w:szCs w:val="28"/>
        </w:rPr>
        <w:t>Мутации и комбинативная изменчивость, периодические колебания численности организмов, изоляция изменяют генофонды популяций случайным образом. Их действие совместно с естественным отбором в процессе видообразования придает биологической изменчивости в целом приспособительный характер. Выполнению отбором упорядочивающей роли препятствуют изменения концентрации аллелей, зависящие от случайных причин, которые обусловливают преимущественное размножение генотипов вне связи с их адаптивной ценностью. Динамика концентрации аллелей в генофондах последовательных поколений носит статистический характер, поэтому размах случайных колебаний частот аллелей увеличивается по мере сокращения численности популяции.</w:t>
      </w:r>
    </w:p>
    <w:p w:rsidR="0012443A" w:rsidRPr="0012443A" w:rsidRDefault="0012443A" w:rsidP="0012443A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2443A">
        <w:rPr>
          <w:rFonts w:ascii="Times New Roman" w:hAnsi="Times New Roman" w:cs="Times New Roman"/>
          <w:sz w:val="28"/>
          <w:szCs w:val="28"/>
        </w:rPr>
        <w:t>Расчеты показывают, что</w:t>
      </w:r>
      <w:r w:rsidR="00AF0067">
        <w:rPr>
          <w:rFonts w:ascii="Times New Roman" w:hAnsi="Times New Roman" w:cs="Times New Roman"/>
          <w:sz w:val="28"/>
          <w:szCs w:val="28"/>
        </w:rPr>
        <w:t xml:space="preserve"> при воспроизведении 5000 потом</w:t>
      </w:r>
      <w:r w:rsidRPr="0012443A">
        <w:rPr>
          <w:rFonts w:ascii="Times New Roman" w:hAnsi="Times New Roman" w:cs="Times New Roman"/>
          <w:sz w:val="28"/>
          <w:szCs w:val="28"/>
        </w:rPr>
        <w:t xml:space="preserve">ков родительской популяцией с частотой некоего </w:t>
      </w:r>
      <w:proofErr w:type="spellStart"/>
      <w:r w:rsidRPr="0012443A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Pr="001244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4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443A">
        <w:rPr>
          <w:rFonts w:ascii="Times New Roman" w:hAnsi="Times New Roman" w:cs="Times New Roman"/>
          <w:sz w:val="28"/>
          <w:szCs w:val="28"/>
        </w:rPr>
        <w:t xml:space="preserve"> = 0,50 в 99,994% вариантов дочерних популяций колебания концентрации этого </w:t>
      </w:r>
      <w:proofErr w:type="spellStart"/>
      <w:r w:rsidRPr="0012443A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Pr="0012443A">
        <w:rPr>
          <w:rFonts w:ascii="Times New Roman" w:hAnsi="Times New Roman" w:cs="Times New Roman"/>
          <w:sz w:val="28"/>
          <w:szCs w:val="28"/>
        </w:rPr>
        <w:t xml:space="preserve"> в силу случайных причин (в отсутствии отбора по этому </w:t>
      </w:r>
      <w:proofErr w:type="spellStart"/>
      <w:r w:rsidRPr="0012443A">
        <w:rPr>
          <w:rFonts w:ascii="Times New Roman" w:hAnsi="Times New Roman" w:cs="Times New Roman"/>
          <w:sz w:val="28"/>
          <w:szCs w:val="28"/>
        </w:rPr>
        <w:t>аллелю</w:t>
      </w:r>
      <w:proofErr w:type="spellEnd"/>
      <w:r w:rsidRPr="0012443A">
        <w:rPr>
          <w:rFonts w:ascii="Times New Roman" w:hAnsi="Times New Roman" w:cs="Times New Roman"/>
          <w:sz w:val="28"/>
          <w:szCs w:val="28"/>
        </w:rPr>
        <w:t xml:space="preserve">) не выйдут за пределы 0,48—0,52. Если же родительская популяция мала и воспроизводит 50 потомков, то диапазон случайных колебаний концентрации </w:t>
      </w:r>
      <w:proofErr w:type="gramStart"/>
      <w:r w:rsidRPr="0012443A">
        <w:rPr>
          <w:rFonts w:ascii="Times New Roman" w:hAnsi="Times New Roman" w:cs="Times New Roman"/>
          <w:sz w:val="28"/>
          <w:szCs w:val="28"/>
        </w:rPr>
        <w:t>наблюдаемого</w:t>
      </w:r>
      <w:proofErr w:type="gramEnd"/>
      <w:r w:rsidRPr="00124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43A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Pr="0012443A">
        <w:rPr>
          <w:rFonts w:ascii="Times New Roman" w:hAnsi="Times New Roman" w:cs="Times New Roman"/>
          <w:sz w:val="28"/>
          <w:szCs w:val="28"/>
        </w:rPr>
        <w:t xml:space="preserve"> в том же проценте вариантов дочерних популяций составит 0,30—0,70. Случайные, не обусловленные действием естественного отбора колебания частот аллелей называют генетико-автоматическими процессами или дрейфом генов.</w:t>
      </w:r>
    </w:p>
    <w:p w:rsidR="0012443A" w:rsidRPr="0012443A" w:rsidRDefault="0012443A" w:rsidP="0012443A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2443A">
        <w:rPr>
          <w:rFonts w:ascii="Times New Roman" w:hAnsi="Times New Roman" w:cs="Times New Roman"/>
          <w:sz w:val="28"/>
          <w:szCs w:val="28"/>
        </w:rPr>
        <w:t xml:space="preserve">При значительном размахе колебаний в последовательных поколениях создаются условия для потери популяцией некоторых аллелей и закрепления других. В результате происходит </w:t>
      </w:r>
      <w:proofErr w:type="spellStart"/>
      <w:r w:rsidRPr="0012443A">
        <w:rPr>
          <w:rFonts w:ascii="Times New Roman" w:hAnsi="Times New Roman" w:cs="Times New Roman"/>
          <w:sz w:val="28"/>
          <w:szCs w:val="28"/>
        </w:rPr>
        <w:t>гомозиготизация</w:t>
      </w:r>
      <w:proofErr w:type="spellEnd"/>
      <w:r w:rsidRPr="0012443A">
        <w:rPr>
          <w:rFonts w:ascii="Times New Roman" w:hAnsi="Times New Roman" w:cs="Times New Roman"/>
          <w:sz w:val="28"/>
          <w:szCs w:val="28"/>
        </w:rPr>
        <w:t xml:space="preserve"> особей и затухание изменчивости. Предположим, что популяция состоит из четырех особей и имеет аллель с частотой </w:t>
      </w:r>
      <w:proofErr w:type="gramStart"/>
      <w:r w:rsidRPr="001244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443A">
        <w:rPr>
          <w:rFonts w:ascii="Times New Roman" w:hAnsi="Times New Roman" w:cs="Times New Roman"/>
          <w:sz w:val="28"/>
          <w:szCs w:val="28"/>
        </w:rPr>
        <w:t xml:space="preserve">= 0,125. Это означает, что </w:t>
      </w:r>
      <w:proofErr w:type="gramStart"/>
      <w:r w:rsidRPr="0012443A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Pr="0012443A">
        <w:rPr>
          <w:rFonts w:ascii="Times New Roman" w:hAnsi="Times New Roman" w:cs="Times New Roman"/>
          <w:sz w:val="28"/>
          <w:szCs w:val="28"/>
        </w:rPr>
        <w:t xml:space="preserve"> аллель присутствует в генофонде в единственном экземпляре у одной из особей, гетерозиготной по соответствующему локусу.</w:t>
      </w:r>
    </w:p>
    <w:p w:rsidR="0012443A" w:rsidRPr="0012443A" w:rsidRDefault="0012443A" w:rsidP="0012443A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2443A">
        <w:rPr>
          <w:rFonts w:ascii="Times New Roman" w:hAnsi="Times New Roman" w:cs="Times New Roman"/>
          <w:sz w:val="28"/>
          <w:szCs w:val="28"/>
        </w:rPr>
        <w:lastRenderedPageBreak/>
        <w:t xml:space="preserve">Любое случайное стечение обстоятельств, исключающее такую особь из размножения, приведет к утрате </w:t>
      </w:r>
      <w:proofErr w:type="spellStart"/>
      <w:proofErr w:type="gramStart"/>
      <w:r w:rsidRPr="0012443A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proofErr w:type="gramEnd"/>
      <w:r w:rsidRPr="0012443A">
        <w:rPr>
          <w:rFonts w:ascii="Times New Roman" w:hAnsi="Times New Roman" w:cs="Times New Roman"/>
          <w:sz w:val="28"/>
          <w:szCs w:val="28"/>
        </w:rPr>
        <w:t xml:space="preserve"> и генофонд дочерней популяции будет его лишен.</w:t>
      </w:r>
    </w:p>
    <w:p w:rsidR="0012443A" w:rsidRDefault="0012443A" w:rsidP="0012443A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2443A">
        <w:rPr>
          <w:rFonts w:ascii="Times New Roman" w:hAnsi="Times New Roman" w:cs="Times New Roman"/>
          <w:sz w:val="28"/>
          <w:szCs w:val="28"/>
        </w:rPr>
        <w:t>Дрейф генов обусловливает утрату (</w:t>
      </w:r>
      <w:proofErr w:type="gramStart"/>
      <w:r w:rsidRPr="001244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443A">
        <w:rPr>
          <w:rFonts w:ascii="Times New Roman" w:hAnsi="Times New Roman" w:cs="Times New Roman"/>
          <w:sz w:val="28"/>
          <w:szCs w:val="28"/>
        </w:rPr>
        <w:t xml:space="preserve"> = 0) или фиксацию (р = 1) аллелей в гомозиготном состоянии у всех членов популяции вне связи с их адаптивной ценностью. Он играет важную роль в формировании генофондов малочисленных групп организмов, изолированных от остальной части вида.</w:t>
      </w:r>
    </w:p>
    <w:p w:rsidR="0012443A" w:rsidRDefault="0012443A" w:rsidP="0012443A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701A" w:rsidRPr="001C701A" w:rsidRDefault="0012443A" w:rsidP="0012443A">
      <w:pPr>
        <w:pStyle w:val="a3"/>
        <w:spacing w:line="360" w:lineRule="auto"/>
        <w:ind w:left="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34A89">
        <w:rPr>
          <w:rFonts w:ascii="Times New Roman" w:hAnsi="Times New Roman" w:cs="Times New Roman"/>
          <w:sz w:val="28"/>
          <w:szCs w:val="28"/>
        </w:rPr>
        <w:t xml:space="preserve">. </w:t>
      </w:r>
      <w:r w:rsidR="001C701A" w:rsidRPr="001C701A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7B1336" w:rsidRPr="00235265" w:rsidRDefault="0012443A" w:rsidP="0012443A">
      <w:pPr>
        <w:ind w:right="-1"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Взаимодействие </w:t>
      </w:r>
      <w:r w:rsidRPr="0012443A">
        <w:rPr>
          <w:iCs/>
          <w:sz w:val="28"/>
          <w:szCs w:val="28"/>
        </w:rPr>
        <w:t>случайных и систематических факторов эволюции</w:t>
      </w:r>
      <w:r>
        <w:rPr>
          <w:iCs/>
          <w:sz w:val="28"/>
          <w:szCs w:val="28"/>
        </w:rPr>
        <w:t xml:space="preserve"> заключается в том, что на организмы действуют сначала случайные факторы, такие как: 1) Мутационный процесс, 2) Популяционные волны, 3) Изоляция, </w:t>
      </w:r>
      <w:r w:rsidRPr="0012443A">
        <w:rPr>
          <w:iCs/>
          <w:sz w:val="28"/>
          <w:szCs w:val="28"/>
        </w:rPr>
        <w:t>4) Дрейф генов</w:t>
      </w:r>
      <w:r>
        <w:rPr>
          <w:iCs/>
          <w:sz w:val="28"/>
          <w:szCs w:val="28"/>
        </w:rPr>
        <w:t xml:space="preserve">; под их действием в популяции всегда есть организмы имеющие какие либо мутации, и систематический фактор – естественный </w:t>
      </w:r>
      <w:proofErr w:type="gramStart"/>
      <w:r>
        <w:rPr>
          <w:iCs/>
          <w:sz w:val="28"/>
          <w:szCs w:val="28"/>
        </w:rPr>
        <w:t>отбор</w:t>
      </w:r>
      <w:proofErr w:type="gramEnd"/>
      <w:r>
        <w:rPr>
          <w:iCs/>
          <w:sz w:val="28"/>
          <w:szCs w:val="28"/>
        </w:rPr>
        <w:t xml:space="preserve"> действуя на организмы увеличивает численность тех, </w:t>
      </w:r>
      <w:r w:rsidR="004842E5">
        <w:rPr>
          <w:iCs/>
          <w:sz w:val="28"/>
          <w:szCs w:val="28"/>
        </w:rPr>
        <w:t>кто наиболее приспособлен, таким образом в популяции возрастает число особей с полезными мутациями.</w:t>
      </w:r>
    </w:p>
    <w:p w:rsidR="00EB3D21" w:rsidRDefault="00EB3D21" w:rsidP="000B71A5">
      <w:pPr>
        <w:ind w:right="-1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B12159" w:rsidRDefault="004842E5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12159" w:rsidRPr="00B12159">
        <w:rPr>
          <w:rFonts w:ascii="Times New Roman" w:hAnsi="Times New Roman" w:cs="Times New Roman"/>
          <w:sz w:val="28"/>
          <w:szCs w:val="28"/>
        </w:rPr>
        <w:t>.</w:t>
      </w:r>
      <w:r w:rsidR="00661244">
        <w:rPr>
          <w:rFonts w:ascii="Times New Roman" w:hAnsi="Times New Roman" w:cs="Times New Roman"/>
          <w:sz w:val="28"/>
          <w:szCs w:val="28"/>
        </w:rPr>
        <w:t xml:space="preserve"> </w:t>
      </w:r>
      <w:r w:rsidR="00B12159">
        <w:rPr>
          <w:rFonts w:ascii="Times New Roman" w:hAnsi="Times New Roman" w:cs="Times New Roman"/>
          <w:sz w:val="28"/>
          <w:szCs w:val="28"/>
        </w:rPr>
        <w:t>Список литературы.</w:t>
      </w:r>
    </w:p>
    <w:bookmarkStart w:id="0" w:name="_GoBack"/>
    <w:p w:rsidR="001410E2" w:rsidRDefault="00690131" w:rsidP="000B71A5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 xml:space="preserve"> HYPERLINK "https://studarium.ru/article/114" </w:instrText>
      </w:r>
      <w:r>
        <w:fldChar w:fldCharType="separate"/>
      </w:r>
      <w:r w:rsidR="004842E5" w:rsidRPr="00F57042">
        <w:rPr>
          <w:rStyle w:val="a4"/>
          <w:rFonts w:ascii="Times New Roman" w:hAnsi="Times New Roman" w:cs="Times New Roman"/>
          <w:b/>
          <w:sz w:val="28"/>
          <w:szCs w:val="28"/>
        </w:rPr>
        <w:t>https://studarium.ru/article/114</w:t>
      </w:r>
      <w:r>
        <w:rPr>
          <w:rStyle w:val="a4"/>
          <w:rFonts w:ascii="Times New Roman" w:hAnsi="Times New Roman" w:cs="Times New Roman"/>
          <w:b/>
          <w:sz w:val="28"/>
          <w:szCs w:val="28"/>
        </w:rPr>
        <w:fldChar w:fldCharType="end"/>
      </w:r>
    </w:p>
    <w:p w:rsidR="004842E5" w:rsidRDefault="00690131" w:rsidP="000B71A5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4842E5" w:rsidRPr="00F5704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https://lektsii.org/1-23516.html</w:t>
        </w:r>
      </w:hyperlink>
    </w:p>
    <w:p w:rsidR="004842E5" w:rsidRDefault="00690131" w:rsidP="000B71A5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4842E5" w:rsidRPr="00F5704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https://studopedia.ru/19_241390_elementarnie-evolyutsionnie-faktori-mutatsionniy-protsess-populyatsionnie-volni-izolyatsiya-dreyf-genov-vzaimodeystvie-elementarnih-evolyutsionnih-faktorov.html</w:t>
        </w:r>
      </w:hyperlink>
    </w:p>
    <w:p w:rsidR="004842E5" w:rsidRDefault="00690131" w:rsidP="000B71A5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4842E5" w:rsidRPr="00F5704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https://lektsii.org/1-23517.html</w:t>
        </w:r>
      </w:hyperlink>
    </w:p>
    <w:p w:rsidR="004842E5" w:rsidRDefault="00690131" w:rsidP="000B71A5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4842E5" w:rsidRPr="00F5704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https://studme.org/377337/geografiya/faktory_evolyutsii</w:t>
        </w:r>
      </w:hyperlink>
    </w:p>
    <w:bookmarkEnd w:id="0"/>
    <w:p w:rsidR="004842E5" w:rsidRPr="00EB3D21" w:rsidRDefault="004842E5" w:rsidP="000B71A5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</w:p>
    <w:sectPr w:rsidR="004842E5" w:rsidRPr="00EB3D21" w:rsidSect="00B12159">
      <w:footerReference w:type="default" r:id="rId13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131" w:rsidRDefault="00690131" w:rsidP="001C701A">
      <w:pPr>
        <w:spacing w:after="0" w:line="240" w:lineRule="auto"/>
      </w:pPr>
      <w:r>
        <w:separator/>
      </w:r>
    </w:p>
  </w:endnote>
  <w:endnote w:type="continuationSeparator" w:id="0">
    <w:p w:rsidR="00690131" w:rsidRDefault="00690131" w:rsidP="001C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67672"/>
      <w:docPartObj>
        <w:docPartGallery w:val="Page Numbers (Bottom of Page)"/>
        <w:docPartUnique/>
      </w:docPartObj>
    </w:sdtPr>
    <w:sdtEndPr/>
    <w:sdtContent>
      <w:p w:rsidR="001C701A" w:rsidRDefault="000A1F7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CA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C701A" w:rsidRDefault="001C70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131" w:rsidRDefault="00690131" w:rsidP="001C701A">
      <w:pPr>
        <w:spacing w:after="0" w:line="240" w:lineRule="auto"/>
      </w:pPr>
      <w:r>
        <w:separator/>
      </w:r>
    </w:p>
  </w:footnote>
  <w:footnote w:type="continuationSeparator" w:id="0">
    <w:p w:rsidR="00690131" w:rsidRDefault="00690131" w:rsidP="001C7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965"/>
    <w:multiLevelType w:val="hybridMultilevel"/>
    <w:tmpl w:val="A0B4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7F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5CE04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A47671"/>
    <w:multiLevelType w:val="multilevel"/>
    <w:tmpl w:val="5C2ED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EB55863"/>
    <w:multiLevelType w:val="multilevel"/>
    <w:tmpl w:val="397E0C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>
    <w:nsid w:val="4A75354B"/>
    <w:multiLevelType w:val="multilevel"/>
    <w:tmpl w:val="90A20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B35466D"/>
    <w:multiLevelType w:val="multilevel"/>
    <w:tmpl w:val="07A2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826A3"/>
    <w:multiLevelType w:val="hybridMultilevel"/>
    <w:tmpl w:val="CE7ADAA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5C8827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8721AD3"/>
    <w:multiLevelType w:val="hybridMultilevel"/>
    <w:tmpl w:val="B5FC2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EE"/>
    <w:rsid w:val="00025215"/>
    <w:rsid w:val="000439E1"/>
    <w:rsid w:val="00046987"/>
    <w:rsid w:val="00070DB6"/>
    <w:rsid w:val="00084D63"/>
    <w:rsid w:val="000A1F7D"/>
    <w:rsid w:val="000B71A5"/>
    <w:rsid w:val="000C532D"/>
    <w:rsid w:val="000C753F"/>
    <w:rsid w:val="0012443A"/>
    <w:rsid w:val="0013142B"/>
    <w:rsid w:val="001410E2"/>
    <w:rsid w:val="001727EE"/>
    <w:rsid w:val="0018189A"/>
    <w:rsid w:val="00185712"/>
    <w:rsid w:val="001C701A"/>
    <w:rsid w:val="00235265"/>
    <w:rsid w:val="00237C88"/>
    <w:rsid w:val="00251EC6"/>
    <w:rsid w:val="002A4AED"/>
    <w:rsid w:val="002B210A"/>
    <w:rsid w:val="0030120B"/>
    <w:rsid w:val="003419CE"/>
    <w:rsid w:val="0035223B"/>
    <w:rsid w:val="003A1570"/>
    <w:rsid w:val="003E4A86"/>
    <w:rsid w:val="003E61BA"/>
    <w:rsid w:val="003F1B3B"/>
    <w:rsid w:val="00436F32"/>
    <w:rsid w:val="004842E5"/>
    <w:rsid w:val="004B0684"/>
    <w:rsid w:val="004E2385"/>
    <w:rsid w:val="00547D58"/>
    <w:rsid w:val="005A159C"/>
    <w:rsid w:val="005A5701"/>
    <w:rsid w:val="005A66AD"/>
    <w:rsid w:val="005A6ED1"/>
    <w:rsid w:val="005B6AB2"/>
    <w:rsid w:val="005C1FE5"/>
    <w:rsid w:val="006567EF"/>
    <w:rsid w:val="00661244"/>
    <w:rsid w:val="006726F0"/>
    <w:rsid w:val="00690131"/>
    <w:rsid w:val="00732374"/>
    <w:rsid w:val="00793355"/>
    <w:rsid w:val="007B08A3"/>
    <w:rsid w:val="007B1336"/>
    <w:rsid w:val="0081238B"/>
    <w:rsid w:val="00834A89"/>
    <w:rsid w:val="0083602F"/>
    <w:rsid w:val="008465E1"/>
    <w:rsid w:val="00864C64"/>
    <w:rsid w:val="008E58B5"/>
    <w:rsid w:val="00925B06"/>
    <w:rsid w:val="00970F51"/>
    <w:rsid w:val="00973C78"/>
    <w:rsid w:val="00980EA8"/>
    <w:rsid w:val="009C59CA"/>
    <w:rsid w:val="009D2C93"/>
    <w:rsid w:val="00A462D6"/>
    <w:rsid w:val="00A74FC9"/>
    <w:rsid w:val="00A91F69"/>
    <w:rsid w:val="00AA0CAB"/>
    <w:rsid w:val="00AF0067"/>
    <w:rsid w:val="00B12159"/>
    <w:rsid w:val="00BD77C0"/>
    <w:rsid w:val="00BF0E04"/>
    <w:rsid w:val="00BF7CA2"/>
    <w:rsid w:val="00C54A57"/>
    <w:rsid w:val="00C62A07"/>
    <w:rsid w:val="00C73C52"/>
    <w:rsid w:val="00CE2553"/>
    <w:rsid w:val="00D833DF"/>
    <w:rsid w:val="00DA6A10"/>
    <w:rsid w:val="00DC3918"/>
    <w:rsid w:val="00DD509F"/>
    <w:rsid w:val="00DE7FD6"/>
    <w:rsid w:val="00DF630B"/>
    <w:rsid w:val="00DF741D"/>
    <w:rsid w:val="00E556ED"/>
    <w:rsid w:val="00E578B6"/>
    <w:rsid w:val="00EB3D21"/>
    <w:rsid w:val="00EC74C7"/>
    <w:rsid w:val="00EE14C0"/>
    <w:rsid w:val="00F15AF6"/>
    <w:rsid w:val="00F92F6C"/>
    <w:rsid w:val="00FC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04"/>
  </w:style>
  <w:style w:type="paragraph" w:styleId="1">
    <w:name w:val="heading 1"/>
    <w:basedOn w:val="a"/>
    <w:link w:val="10"/>
    <w:uiPriority w:val="9"/>
    <w:qFormat/>
    <w:rsid w:val="008E5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1314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5223B"/>
    <w:pPr>
      <w:ind w:left="720"/>
      <w:contextualSpacing/>
    </w:pPr>
  </w:style>
  <w:style w:type="character" w:customStyle="1" w:styleId="b-">
    <w:name w:val="b-"/>
    <w:basedOn w:val="a0"/>
    <w:rsid w:val="0035223B"/>
  </w:style>
  <w:style w:type="character" w:customStyle="1" w:styleId="spacing">
    <w:name w:val="spacing"/>
    <w:basedOn w:val="a0"/>
    <w:rsid w:val="0035223B"/>
  </w:style>
  <w:style w:type="character" w:customStyle="1" w:styleId="info-link">
    <w:name w:val="info-link"/>
    <w:basedOn w:val="a0"/>
    <w:rsid w:val="0035223B"/>
  </w:style>
  <w:style w:type="character" w:styleId="a4">
    <w:name w:val="Hyperlink"/>
    <w:basedOn w:val="a0"/>
    <w:uiPriority w:val="99"/>
    <w:unhideWhenUsed/>
    <w:rsid w:val="0035223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5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42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314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1C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701A"/>
  </w:style>
  <w:style w:type="paragraph" w:styleId="aa">
    <w:name w:val="footer"/>
    <w:basedOn w:val="a"/>
    <w:link w:val="ab"/>
    <w:uiPriority w:val="99"/>
    <w:unhideWhenUsed/>
    <w:rsid w:val="001C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701A"/>
  </w:style>
  <w:style w:type="table" w:customStyle="1" w:styleId="TableNormal">
    <w:name w:val="Table Normal"/>
    <w:uiPriority w:val="2"/>
    <w:semiHidden/>
    <w:unhideWhenUsed/>
    <w:qFormat/>
    <w:rsid w:val="00B121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12159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1215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12159"/>
    <w:pPr>
      <w:widowControl w:val="0"/>
      <w:autoSpaceDE w:val="0"/>
      <w:autoSpaceDN w:val="0"/>
      <w:spacing w:before="72"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12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FollowedHyperlink"/>
    <w:basedOn w:val="a0"/>
    <w:uiPriority w:val="99"/>
    <w:semiHidden/>
    <w:unhideWhenUsed/>
    <w:rsid w:val="003F1B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04"/>
  </w:style>
  <w:style w:type="paragraph" w:styleId="1">
    <w:name w:val="heading 1"/>
    <w:basedOn w:val="a"/>
    <w:link w:val="10"/>
    <w:uiPriority w:val="9"/>
    <w:qFormat/>
    <w:rsid w:val="008E5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1314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5223B"/>
    <w:pPr>
      <w:ind w:left="720"/>
      <w:contextualSpacing/>
    </w:pPr>
  </w:style>
  <w:style w:type="character" w:customStyle="1" w:styleId="b-">
    <w:name w:val="b-"/>
    <w:basedOn w:val="a0"/>
    <w:rsid w:val="0035223B"/>
  </w:style>
  <w:style w:type="character" w:customStyle="1" w:styleId="spacing">
    <w:name w:val="spacing"/>
    <w:basedOn w:val="a0"/>
    <w:rsid w:val="0035223B"/>
  </w:style>
  <w:style w:type="character" w:customStyle="1" w:styleId="info-link">
    <w:name w:val="info-link"/>
    <w:basedOn w:val="a0"/>
    <w:rsid w:val="0035223B"/>
  </w:style>
  <w:style w:type="character" w:styleId="a4">
    <w:name w:val="Hyperlink"/>
    <w:basedOn w:val="a0"/>
    <w:uiPriority w:val="99"/>
    <w:unhideWhenUsed/>
    <w:rsid w:val="0035223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5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42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314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1C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701A"/>
  </w:style>
  <w:style w:type="paragraph" w:styleId="aa">
    <w:name w:val="footer"/>
    <w:basedOn w:val="a"/>
    <w:link w:val="ab"/>
    <w:uiPriority w:val="99"/>
    <w:unhideWhenUsed/>
    <w:rsid w:val="001C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701A"/>
  </w:style>
  <w:style w:type="table" w:customStyle="1" w:styleId="TableNormal">
    <w:name w:val="Table Normal"/>
    <w:uiPriority w:val="2"/>
    <w:semiHidden/>
    <w:unhideWhenUsed/>
    <w:qFormat/>
    <w:rsid w:val="00B121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12159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1215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12159"/>
    <w:pPr>
      <w:widowControl w:val="0"/>
      <w:autoSpaceDE w:val="0"/>
      <w:autoSpaceDN w:val="0"/>
      <w:spacing w:before="72"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12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FollowedHyperlink"/>
    <w:basedOn w:val="a0"/>
    <w:uiPriority w:val="99"/>
    <w:semiHidden/>
    <w:unhideWhenUsed/>
    <w:rsid w:val="003F1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4474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072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388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tudme.org/377337/geografiya/faktory_evolyuts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ktsii.org/1-23517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tudopedia.ru/19_241390_elementarnie-evolyutsionnie-faktori-mutatsionniy-protsess-populyatsionnie-volni-izolyatsiya-dreyf-genov-vzaimodeystvie-elementarnih-evolyutsionnih-faktorov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ktsii.org/1-2351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6AC1-5F7E-48C9-B69F-5710AC54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Настюша</dc:creator>
  <cp:lastModifiedBy>Алексей</cp:lastModifiedBy>
  <cp:revision>5</cp:revision>
  <dcterms:created xsi:type="dcterms:W3CDTF">2022-01-12T03:46:00Z</dcterms:created>
  <dcterms:modified xsi:type="dcterms:W3CDTF">2022-01-12T05:21:00Z</dcterms:modified>
</cp:coreProperties>
</file>