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B18" w:rsidRDefault="00F23B18" w:rsidP="00EE1331">
      <w:pPr>
        <w:jc w:val="both"/>
      </w:pPr>
      <w:r>
        <w:rPr>
          <w:noProof/>
        </w:rPr>
        <w:drawing>
          <wp:anchor distT="0" distB="0" distL="0" distR="0" simplePos="0" relativeHeight="251659264" behindDoc="1" locked="0" layoutInCell="1" allowOverlap="1" wp14:anchorId="37C4421B" wp14:editId="7F28D0E2">
            <wp:simplePos x="0" y="0"/>
            <wp:positionH relativeFrom="page">
              <wp:posOffset>0</wp:posOffset>
            </wp:positionH>
            <wp:positionV relativeFrom="page">
              <wp:posOffset>-9054</wp:posOffset>
            </wp:positionV>
            <wp:extent cx="7559644" cy="107102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7752" cy="107217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B18" w:rsidRDefault="00F23B18">
      <w:pPr>
        <w:spacing w:after="0" w:line="240" w:lineRule="auto"/>
      </w:pPr>
      <w:r>
        <w:br w:type="page"/>
      </w:r>
    </w:p>
    <w:p w:rsidR="00162518" w:rsidRPr="0024339C" w:rsidRDefault="00F23B18" w:rsidP="00EE1331">
      <w:pPr>
        <w:jc w:val="both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 wp14:anchorId="0EEF5D6C" wp14:editId="0FDFBD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414" cy="1069214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188" cy="107003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62518">
        <w:br w:type="page"/>
      </w:r>
    </w:p>
    <w:p w:rsidR="00162518" w:rsidRDefault="00162518" w:rsidP="001625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46E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162518" w:rsidRPr="0052046E" w:rsidRDefault="00162518" w:rsidP="001625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4"/>
        <w:gridCol w:w="8637"/>
      </w:tblGrid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5744B5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44B5">
              <w:rPr>
                <w:rFonts w:ascii="Times New Roman" w:hAnsi="Times New Roman" w:cs="Times New Roman"/>
                <w:sz w:val="28"/>
                <w:szCs w:val="28"/>
              </w:rPr>
              <w:t>Цель и задачи рабочей программы «Производственная (клиническая) практика (вариативная)»</w:t>
            </w:r>
          </w:p>
        </w:tc>
      </w:tr>
      <w:tr w:rsidR="00162518" w:rsidRPr="00F945C8">
        <w:trPr>
          <w:trHeight w:val="331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Результаты обучения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Место раздела </w:t>
            </w:r>
            <w:r w:rsidRPr="005744B5">
              <w:rPr>
                <w:rFonts w:ascii="Times New Roman" w:hAnsi="Times New Roman" w:cs="Times New Roman"/>
                <w:sz w:val="28"/>
                <w:szCs w:val="28"/>
              </w:rPr>
              <w:t>«Производственная (клиническая) практика (вариативная)»</w:t>
            </w: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 xml:space="preserve"> в структуре основной образовательной программы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 xml:space="preserve">Общая трудоемкость 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производственной (клинической) практики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377CC7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45C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822315" w:rsidRDefault="00162518" w:rsidP="00162518">
            <w:pPr>
              <w:pStyle w:val="Default"/>
              <w:jc w:val="both"/>
              <w:rPr>
                <w:sz w:val="28"/>
                <w:szCs w:val="28"/>
              </w:rPr>
            </w:pPr>
            <w:r w:rsidRPr="00822315">
              <w:rPr>
                <w:sz w:val="28"/>
                <w:szCs w:val="28"/>
              </w:rPr>
              <w:t xml:space="preserve">Объем производственной (клинической) практики в зачетных единицах с указанием количества академических часов, выделенных на вариативную части. 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 xml:space="preserve">Учебно-тематический план </w:t>
            </w:r>
            <w:r w:rsidRPr="005744B5">
              <w:rPr>
                <w:rFonts w:ascii="Times New Roman" w:hAnsi="Times New Roman" w:cs="Times New Roman"/>
                <w:sz w:val="28"/>
                <w:szCs w:val="28"/>
              </w:rPr>
              <w:t>«Производственной (клинической) практики (вариативной)» (в академических</w:t>
            </w: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 xml:space="preserve"> часах) и матрица компетенций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План вариативной части производственной (клинической) практики (в академических часах) и матрица компетенций</w:t>
            </w:r>
          </w:p>
        </w:tc>
      </w:tr>
      <w:tr w:rsidR="00162518" w:rsidRPr="00F945C8">
        <w:trPr>
          <w:trHeight w:val="359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Содержание производственной (клинической) практики</w:t>
            </w:r>
          </w:p>
        </w:tc>
      </w:tr>
      <w:tr w:rsidR="00162518" w:rsidRPr="00F945C8">
        <w:trPr>
          <w:trHeight w:val="359"/>
        </w:trPr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4D3BC5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C5F43" w:rsidRDefault="00162518" w:rsidP="00162518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Содержание вариативной части производственной (клинической) практики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Образовательные технологии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(клинической) практики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Оценка качества освоения программы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(клинической) практики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widowControl w:val="0"/>
              <w:shd w:val="clear" w:color="auto" w:fill="FFFFFF"/>
              <w:tabs>
                <w:tab w:val="left" w:pos="187"/>
              </w:tabs>
              <w:spacing w:after="0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Учебно-методическое и информационное обеспечение 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производственной (клинической) практики</w:t>
            </w:r>
            <w:r w:rsidRPr="00FB503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widowControl w:val="0"/>
              <w:shd w:val="clear" w:color="auto" w:fill="FFFFFF"/>
              <w:spacing w:after="0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Материально-техническое обеспечение 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производственной (клинической) практики</w:t>
            </w:r>
            <w:r w:rsidRPr="00FB503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widowControl w:val="0"/>
              <w:shd w:val="clear" w:color="auto" w:fill="FFFFFF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>Приложения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Фонд оценочных средств 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Справка о кадровом обеспечении рабочей программы 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ПРОИЗВОДСТВЕННОЙ (КЛИНИЧЕСКОЙ) ПРАКТИ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caps/>
                <w:sz w:val="28"/>
                <w:szCs w:val="28"/>
              </w:rPr>
              <w:t xml:space="preserve">Справка о материально-техническом обеспечении реализации рабочей программы 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>ПРОИЗВОДСТВЕННОЙ (КЛИНИЧЕСКОЙ) ПРАКТИКИ</w:t>
            </w: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62518" w:rsidRPr="00F945C8"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B5034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B5034">
              <w:rPr>
                <w:rFonts w:ascii="Times New Roman" w:hAnsi="Times New Roman" w:cs="Times New Roman"/>
                <w:caps/>
                <w:sz w:val="28"/>
                <w:szCs w:val="28"/>
              </w:rPr>
              <w:t>Актуализация программы</w:t>
            </w:r>
            <w:r w:rsidRPr="00FC5F43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ПРОИЗВОДСТВЕННОЙ (КЛИНИЧЕСКОЙ) ПРАКТИКИ</w:t>
            </w:r>
          </w:p>
        </w:tc>
      </w:tr>
    </w:tbl>
    <w:p w:rsidR="00162518" w:rsidRPr="00B93B87" w:rsidRDefault="00162518" w:rsidP="00162518">
      <w:pPr>
        <w:pStyle w:val="12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7E350A">
        <w:br w:type="page"/>
      </w:r>
      <w:r w:rsidRPr="00B93B87">
        <w:rPr>
          <w:rFonts w:ascii="Times New Roman" w:hAnsi="Times New Roman"/>
          <w:b/>
          <w:bCs/>
          <w:sz w:val="28"/>
          <w:szCs w:val="28"/>
        </w:rPr>
        <w:lastRenderedPageBreak/>
        <w:t>Пояснительная записка</w:t>
      </w:r>
    </w:p>
    <w:p w:rsidR="00162518" w:rsidRDefault="00162518" w:rsidP="001625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2518" w:rsidRPr="00FE6A49" w:rsidRDefault="00162518" w:rsidP="001625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E6A49">
        <w:rPr>
          <w:rFonts w:ascii="Times New Roman" w:hAnsi="Times New Roman" w:cs="Times New Roman"/>
          <w:sz w:val="28"/>
          <w:szCs w:val="28"/>
        </w:rPr>
        <w:t>Рабочая программа дисциплины «Производственная (клиническая) практика (вариативная)» разработана в соответствии с нормативными документами:</w:t>
      </w:r>
    </w:p>
    <w:p w:rsidR="0024339C" w:rsidRDefault="00162518" w:rsidP="0024339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339C">
        <w:rPr>
          <w:rFonts w:ascii="Times New Roman" w:hAnsi="Times New Roman"/>
          <w:sz w:val="28"/>
        </w:rPr>
        <w:t>Федеральный государственный образовательный стандарт</w:t>
      </w:r>
      <w:r w:rsidR="0024339C" w:rsidRPr="00DE490B">
        <w:rPr>
          <w:rFonts w:ascii="Times New Roman" w:hAnsi="Times New Roman"/>
          <w:sz w:val="28"/>
        </w:rPr>
        <w:t xml:space="preserve"> </w:t>
      </w:r>
      <w:r w:rsidR="0024339C">
        <w:rPr>
          <w:rFonts w:ascii="Times New Roman" w:hAnsi="Times New Roman"/>
          <w:sz w:val="28"/>
        </w:rPr>
        <w:t xml:space="preserve">высшего образования (ФГОС ВО) </w:t>
      </w:r>
      <w:r w:rsidR="0024339C" w:rsidRPr="00DE490B">
        <w:rPr>
          <w:rFonts w:ascii="Times New Roman" w:hAnsi="Times New Roman"/>
          <w:sz w:val="28"/>
        </w:rPr>
        <w:t xml:space="preserve">специальности </w:t>
      </w:r>
      <w:r w:rsidR="001D1F22">
        <w:rPr>
          <w:rFonts w:ascii="Times New Roman" w:hAnsi="Times New Roman"/>
          <w:sz w:val="28"/>
        </w:rPr>
        <w:t>31.08.20</w:t>
      </w:r>
      <w:r w:rsidR="0024339C" w:rsidRPr="008F26AE">
        <w:rPr>
          <w:rFonts w:ascii="Times New Roman" w:hAnsi="Times New Roman"/>
          <w:sz w:val="28"/>
        </w:rPr>
        <w:t xml:space="preserve"> </w:t>
      </w:r>
      <w:r w:rsidR="001D1F22">
        <w:rPr>
          <w:rFonts w:ascii="Times New Roman" w:hAnsi="Times New Roman"/>
          <w:sz w:val="28"/>
        </w:rPr>
        <w:t>«Психиатрия»</w:t>
      </w:r>
      <w:r w:rsidR="0024339C">
        <w:rPr>
          <w:rFonts w:ascii="Times New Roman" w:hAnsi="Times New Roman"/>
          <w:sz w:val="28"/>
        </w:rPr>
        <w:t>, утвержден</w:t>
      </w:r>
      <w:r w:rsidR="0024339C" w:rsidRPr="008F26AE">
        <w:rPr>
          <w:rFonts w:ascii="Times New Roman" w:hAnsi="Times New Roman"/>
          <w:sz w:val="28"/>
        </w:rPr>
        <w:t xml:space="preserve"> приказом Министерства образования </w:t>
      </w:r>
      <w:r w:rsidR="0024339C">
        <w:rPr>
          <w:rFonts w:ascii="Times New Roman" w:hAnsi="Times New Roman"/>
          <w:sz w:val="28"/>
        </w:rPr>
        <w:t>и науки РФ от 25.08.2014г. №1064</w:t>
      </w:r>
      <w:r w:rsidR="0024339C" w:rsidRPr="008F26AE">
        <w:rPr>
          <w:rFonts w:ascii="Times New Roman" w:hAnsi="Times New Roman"/>
          <w:sz w:val="28"/>
        </w:rPr>
        <w:t xml:space="preserve"> </w:t>
      </w:r>
      <w:r w:rsidR="0024339C">
        <w:rPr>
          <w:rFonts w:ascii="Times New Roman" w:hAnsi="Times New Roman"/>
          <w:sz w:val="28"/>
        </w:rPr>
        <w:t>«</w:t>
      </w:r>
      <w:r w:rsidR="0024339C" w:rsidRPr="008F26AE">
        <w:rPr>
          <w:rFonts w:ascii="Times New Roman" w:hAnsi="Times New Roman"/>
          <w:sz w:val="28"/>
        </w:rPr>
        <w:t>Об утверждении федерального государственного образовательного стандарта высшего образов</w:t>
      </w:r>
      <w:r w:rsidR="0024339C">
        <w:rPr>
          <w:rFonts w:ascii="Times New Roman" w:hAnsi="Times New Roman"/>
          <w:sz w:val="28"/>
        </w:rPr>
        <w:t xml:space="preserve">ания по специальности </w:t>
      </w:r>
      <w:r w:rsidR="001D1F22">
        <w:rPr>
          <w:rFonts w:ascii="Times New Roman" w:hAnsi="Times New Roman"/>
          <w:sz w:val="28"/>
        </w:rPr>
        <w:t>31.08.20</w:t>
      </w:r>
      <w:r w:rsidR="0024339C" w:rsidRPr="008F26AE">
        <w:rPr>
          <w:rFonts w:ascii="Times New Roman" w:hAnsi="Times New Roman"/>
          <w:sz w:val="28"/>
        </w:rPr>
        <w:t xml:space="preserve"> </w:t>
      </w:r>
      <w:r w:rsidR="001D1F22">
        <w:rPr>
          <w:rFonts w:ascii="Times New Roman" w:hAnsi="Times New Roman"/>
          <w:sz w:val="28"/>
        </w:rPr>
        <w:t>«Психиатрия»</w:t>
      </w:r>
      <w:r w:rsidR="0024339C">
        <w:rPr>
          <w:rFonts w:ascii="Times New Roman" w:hAnsi="Times New Roman"/>
          <w:sz w:val="28"/>
        </w:rPr>
        <w:t xml:space="preserve"> </w:t>
      </w:r>
      <w:r w:rsidR="0024339C" w:rsidRPr="008F26AE">
        <w:rPr>
          <w:rFonts w:ascii="Times New Roman" w:hAnsi="Times New Roman"/>
          <w:sz w:val="28"/>
        </w:rPr>
        <w:t>(уровень подготовки кадров высшей квалификации)</w:t>
      </w:r>
      <w:r w:rsidR="0024339C">
        <w:rPr>
          <w:rFonts w:ascii="Times New Roman" w:hAnsi="Times New Roman"/>
          <w:sz w:val="28"/>
        </w:rPr>
        <w:t>»</w:t>
      </w:r>
      <w:r w:rsidR="0024339C" w:rsidRPr="008F26AE">
        <w:rPr>
          <w:rFonts w:ascii="Times New Roman" w:hAnsi="Times New Roman"/>
          <w:sz w:val="28"/>
        </w:rPr>
        <w:t xml:space="preserve"> (</w:t>
      </w:r>
      <w:r w:rsidR="0024339C">
        <w:rPr>
          <w:rFonts w:ascii="Times New Roman" w:hAnsi="Times New Roman"/>
          <w:sz w:val="28"/>
        </w:rPr>
        <w:t>Зарегистрировано в Минюсте РФ 28</w:t>
      </w:r>
      <w:r w:rsidR="0024339C" w:rsidRPr="008F26AE">
        <w:rPr>
          <w:rFonts w:ascii="Times New Roman" w:hAnsi="Times New Roman"/>
          <w:sz w:val="28"/>
        </w:rPr>
        <w:t>.10.2014 N344</w:t>
      </w:r>
      <w:r w:rsidR="0024339C">
        <w:rPr>
          <w:rFonts w:ascii="Times New Roman" w:hAnsi="Times New Roman"/>
          <w:sz w:val="28"/>
        </w:rPr>
        <w:t>9</w:t>
      </w:r>
      <w:r w:rsidR="0024339C" w:rsidRPr="008F26AE">
        <w:rPr>
          <w:rFonts w:ascii="Times New Roman" w:hAnsi="Times New Roman"/>
          <w:sz w:val="28"/>
        </w:rPr>
        <w:t>2)</w:t>
      </w:r>
      <w:r w:rsidR="0024339C">
        <w:rPr>
          <w:rFonts w:ascii="Times New Roman" w:hAnsi="Times New Roman"/>
          <w:sz w:val="28"/>
        </w:rPr>
        <w:t>;</w:t>
      </w:r>
    </w:p>
    <w:p w:rsidR="00162518" w:rsidRPr="002841E3" w:rsidRDefault="00162518" w:rsidP="001625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1E3">
        <w:rPr>
          <w:rFonts w:ascii="Times New Roman" w:hAnsi="Times New Roman" w:cs="Times New Roman"/>
          <w:sz w:val="28"/>
          <w:szCs w:val="28"/>
        </w:rPr>
        <w:t xml:space="preserve">- Порядок организации и осуществления образовательной деятельности по образовательным программам высшего образования - программам ординатуры (утв. приказом Министерства образования и науки РФ от 19 ноября </w:t>
      </w:r>
      <w:smartTag w:uri="urn:schemas-microsoft-com:office:smarttags" w:element="metricconverter">
        <w:smartTagPr>
          <w:attr w:name="ProductID" w:val="2013 г"/>
        </w:smartTagPr>
        <w:r w:rsidRPr="002841E3">
          <w:rPr>
            <w:rFonts w:ascii="Times New Roman" w:hAnsi="Times New Roman" w:cs="Times New Roman"/>
            <w:sz w:val="28"/>
            <w:szCs w:val="28"/>
          </w:rPr>
          <w:t>2013 г</w:t>
        </w:r>
      </w:smartTag>
      <w:r w:rsidRPr="002841E3">
        <w:rPr>
          <w:rFonts w:ascii="Times New Roman" w:hAnsi="Times New Roman" w:cs="Times New Roman"/>
          <w:sz w:val="28"/>
          <w:szCs w:val="28"/>
        </w:rPr>
        <w:t>. N 1258).</w:t>
      </w:r>
    </w:p>
    <w:p w:rsidR="00162518" w:rsidRDefault="00162518" w:rsidP="001625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1E3">
        <w:rPr>
          <w:rFonts w:ascii="Times New Roman" w:hAnsi="Times New Roman" w:cs="Times New Roman"/>
          <w:sz w:val="28"/>
          <w:szCs w:val="28"/>
        </w:rPr>
        <w:t>- Порядок организации проведения практики ординаторов в ФГБОУ ВО ВолгГМУ Минздрава России, утвержден на заседании Ученого совета ФГБОУ ВО ВолгГМУ Минздрава России 11.04.2018 г., введен в действие приказом № 583 – КМ от 17.04.2018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2518" w:rsidRPr="00AF6BDA" w:rsidRDefault="00162518" w:rsidP="00162518">
      <w:pPr>
        <w:pStyle w:val="12"/>
        <w:widowControl w:val="0"/>
        <w:numPr>
          <w:ilvl w:val="0"/>
          <w:numId w:val="3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6BDA">
        <w:rPr>
          <w:rFonts w:ascii="Times New Roman" w:hAnsi="Times New Roman"/>
          <w:b/>
          <w:bCs/>
          <w:sz w:val="28"/>
          <w:szCs w:val="28"/>
        </w:rPr>
        <w:t xml:space="preserve">Цель и задачи </w:t>
      </w:r>
      <w:r>
        <w:rPr>
          <w:rFonts w:ascii="Times New Roman" w:hAnsi="Times New Roman"/>
          <w:b/>
          <w:bCs/>
          <w:sz w:val="28"/>
          <w:szCs w:val="28"/>
        </w:rPr>
        <w:t xml:space="preserve">рабочей программы </w:t>
      </w:r>
      <w:r w:rsidRPr="00AF6BDA">
        <w:rPr>
          <w:rFonts w:ascii="Times New Roman" w:hAnsi="Times New Roman"/>
          <w:b/>
          <w:bCs/>
          <w:sz w:val="28"/>
          <w:szCs w:val="28"/>
        </w:rPr>
        <w:t>«Производственная (клиническая) практика (вариативная)»</w:t>
      </w:r>
      <w:r w:rsidRPr="00AF6BDA">
        <w:rPr>
          <w:rFonts w:ascii="Times New Roman" w:hAnsi="Times New Roman"/>
          <w:b/>
          <w:bCs/>
          <w:sz w:val="28"/>
          <w:szCs w:val="28"/>
        </w:rPr>
        <w:tab/>
      </w:r>
    </w:p>
    <w:p w:rsidR="00162518" w:rsidRPr="00A05C30" w:rsidRDefault="00162518" w:rsidP="00162518">
      <w:pPr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AF6BDA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>рабочей программы</w:t>
      </w:r>
      <w:r w:rsidRPr="00AF6BDA">
        <w:rPr>
          <w:rFonts w:ascii="Times New Roman" w:hAnsi="Times New Roman" w:cs="Times New Roman"/>
          <w:sz w:val="28"/>
          <w:szCs w:val="28"/>
        </w:rPr>
        <w:t xml:space="preserve"> «Производственная (клиническая) практика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F6BDA">
        <w:rPr>
          <w:rFonts w:ascii="Times New Roman" w:hAnsi="Times New Roman" w:cs="Times New Roman"/>
          <w:sz w:val="28"/>
          <w:szCs w:val="28"/>
        </w:rPr>
        <w:t>вариативн</w:t>
      </w:r>
      <w:r>
        <w:rPr>
          <w:rFonts w:ascii="Times New Roman" w:hAnsi="Times New Roman" w:cs="Times New Roman"/>
          <w:sz w:val="28"/>
          <w:szCs w:val="28"/>
        </w:rPr>
        <w:t>ая)</w:t>
      </w:r>
      <w:r w:rsidRPr="00AF6BDA">
        <w:rPr>
          <w:rFonts w:ascii="Times New Roman" w:hAnsi="Times New Roman" w:cs="Times New Roman"/>
          <w:sz w:val="28"/>
          <w:szCs w:val="28"/>
        </w:rPr>
        <w:t xml:space="preserve"> является закрепление теоретических знаний, развитие практических умений и навыков, полученных ординатором в процессе обучения по другим разделам ОПОП, приобретение опыта в решении реальных профессиональных задач, а также формирование универсальных и профессиональных компетенций врача - </w:t>
      </w:r>
      <w:r w:rsidR="001D1F22">
        <w:rPr>
          <w:rFonts w:ascii="Times New Roman" w:hAnsi="Times New Roman" w:cs="Times New Roman"/>
          <w:sz w:val="28"/>
          <w:szCs w:val="28"/>
        </w:rPr>
        <w:t>психиатра</w:t>
      </w:r>
      <w:r w:rsidRPr="00AF6BDA">
        <w:rPr>
          <w:rFonts w:ascii="Times New Roman" w:hAnsi="Times New Roman" w:cs="Times New Roman"/>
          <w:sz w:val="28"/>
          <w:szCs w:val="28"/>
        </w:rPr>
        <w:t xml:space="preserve">, в соответствии с ФГОС ВО, способного и готового для самостоятельной профессиональной деятельности: первичной медико-санитарной помощи, неотложной, </w:t>
      </w:r>
      <w:r w:rsidRPr="00AF6BDA">
        <w:rPr>
          <w:rFonts w:ascii="Times New Roman" w:hAnsi="Times New Roman" w:cs="Times New Roman"/>
          <w:sz w:val="28"/>
          <w:szCs w:val="28"/>
        </w:rPr>
        <w:lastRenderedPageBreak/>
        <w:t>скорой, а также специализированной, в том числе высокотехнологичной медицинской помощи, в соответствии с установленными требованиями и стандартами в сфере здравоохранения.</w:t>
      </w:r>
    </w:p>
    <w:p w:rsidR="00162518" w:rsidRPr="00FC5F43" w:rsidRDefault="00162518" w:rsidP="00162518">
      <w:pPr>
        <w:pStyle w:val="12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AF6BDA">
        <w:rPr>
          <w:rFonts w:ascii="Times New Roman" w:hAnsi="Times New Roman"/>
          <w:b/>
          <w:bCs/>
          <w:sz w:val="28"/>
          <w:szCs w:val="28"/>
        </w:rPr>
        <w:t>З</w:t>
      </w:r>
      <w:r w:rsidRPr="00FC5F43">
        <w:rPr>
          <w:rFonts w:ascii="Times New Roman" w:hAnsi="Times New Roman"/>
          <w:b/>
          <w:bCs/>
          <w:sz w:val="28"/>
          <w:szCs w:val="28"/>
        </w:rPr>
        <w:t>адачи рабочей программы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AF6BDA">
        <w:rPr>
          <w:rFonts w:ascii="Times New Roman" w:hAnsi="Times New Roman"/>
          <w:b/>
          <w:bCs/>
          <w:sz w:val="28"/>
          <w:szCs w:val="28"/>
        </w:rPr>
        <w:t>«Производственная (клиническая) практика (вариативная)»</w:t>
      </w:r>
      <w:r w:rsidRPr="00AF6BDA">
        <w:rPr>
          <w:rFonts w:ascii="Times New Roman" w:hAnsi="Times New Roman"/>
          <w:b/>
          <w:bCs/>
          <w:sz w:val="28"/>
          <w:szCs w:val="28"/>
        </w:rPr>
        <w:tab/>
      </w:r>
    </w:p>
    <w:p w:rsidR="00162518" w:rsidRPr="00FC5F43" w:rsidRDefault="00162518" w:rsidP="0016251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F43">
        <w:rPr>
          <w:rFonts w:ascii="Times New Roman" w:hAnsi="Times New Roman" w:cs="Times New Roman"/>
          <w:sz w:val="28"/>
          <w:szCs w:val="28"/>
        </w:rPr>
        <w:t>1. Сформировать умения в освоении новейших технологий и методик в сфере своих профессиональных интересов.</w:t>
      </w:r>
    </w:p>
    <w:p w:rsidR="00162518" w:rsidRPr="00FC5F43" w:rsidRDefault="00162518" w:rsidP="0016251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F43">
        <w:rPr>
          <w:rFonts w:ascii="Times New Roman" w:hAnsi="Times New Roman" w:cs="Times New Roman"/>
          <w:sz w:val="28"/>
          <w:szCs w:val="28"/>
        </w:rPr>
        <w:t>2. Подготовить врача-специалиста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 w:rsidR="001D1F22">
        <w:rPr>
          <w:rFonts w:ascii="Times New Roman" w:hAnsi="Times New Roman" w:cs="Times New Roman"/>
          <w:sz w:val="28"/>
          <w:szCs w:val="28"/>
        </w:rPr>
        <w:t>психиатрии</w:t>
      </w:r>
      <w:r w:rsidRPr="00FC5F43">
        <w:rPr>
          <w:rFonts w:ascii="Times New Roman" w:hAnsi="Times New Roman" w:cs="Times New Roman"/>
          <w:sz w:val="28"/>
          <w:szCs w:val="28"/>
        </w:rPr>
        <w:t xml:space="preserve"> к самостоятельной профессиональной деятельности, умеющего провести дифференциально-диагностический поиск, оказать в полном объеме медицинскую помощь.</w:t>
      </w:r>
    </w:p>
    <w:p w:rsidR="00162518" w:rsidRPr="00FC5F43" w:rsidRDefault="00162518" w:rsidP="0016251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F43">
        <w:rPr>
          <w:rFonts w:ascii="Times New Roman" w:hAnsi="Times New Roman" w:cs="Times New Roman"/>
          <w:sz w:val="28"/>
          <w:szCs w:val="28"/>
        </w:rPr>
        <w:t xml:space="preserve">3. Сформировать систему общих и специальных знаний, умений, позволяющих врачу свободно ориентироваться в вопросах организации и экономики здравоохранения, страховой медицины, медицинской психологии. </w:t>
      </w:r>
    </w:p>
    <w:p w:rsidR="00162518" w:rsidRDefault="00162518" w:rsidP="0016251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C5F43">
        <w:rPr>
          <w:rFonts w:ascii="Times New Roman" w:hAnsi="Times New Roman" w:cs="Times New Roman"/>
          <w:sz w:val="28"/>
          <w:szCs w:val="28"/>
        </w:rPr>
        <w:t>4.Сформировать базовые, фундаментальные медицинские знания, формирующие профессиональные компетенции врача, способного успешно решать свои профессиональные задачи:</w:t>
      </w:r>
    </w:p>
    <w:p w:rsidR="008906CF" w:rsidRPr="00EA0A68" w:rsidRDefault="008906CF" w:rsidP="008906CF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профилактическая деятельность: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предупреждение возникновения заболеваний среди населения путем проведения профилактических и противоэпидемических мероприятий;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профилактических медицинских осмотров, диспансеризации, диспансерного наблюдения;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здоровья;</w:t>
      </w:r>
    </w:p>
    <w:p w:rsidR="008906CF" w:rsidRPr="00EA0A68" w:rsidRDefault="008906CF" w:rsidP="008906CF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диагностическая деятельность: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исследования;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диагностика неотложных состояний;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lastRenderedPageBreak/>
        <w:t>диагностика беременности;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экспертизы;</w:t>
      </w:r>
    </w:p>
    <w:p w:rsidR="008906CF" w:rsidRPr="00EA0A68" w:rsidRDefault="008906CF" w:rsidP="008906CF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лечебная деятельность: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специализированной медицинской помощи;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участие в оказании скорой медицинской помощи при состояниях, требующих срочного медицинского вмешательства;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оказание медицинской помощи при чрезвычайных ситуациях, в том числе участие в медицинской эвакуации;</w:t>
      </w:r>
    </w:p>
    <w:p w:rsidR="008906CF" w:rsidRPr="00EA0A68" w:rsidRDefault="008906CF" w:rsidP="008906CF">
      <w:pPr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Pr="00EA0A68">
        <w:rPr>
          <w:rFonts w:ascii="Times New Roman" w:hAnsi="Times New Roman"/>
          <w:b/>
          <w:sz w:val="28"/>
          <w:szCs w:val="28"/>
        </w:rPr>
        <w:t>реабилитационная деятельность:</w:t>
      </w:r>
    </w:p>
    <w:p w:rsidR="008906CF" w:rsidRPr="00EA0A68" w:rsidRDefault="008906CF" w:rsidP="008906C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проведение медицинской реабилитации;</w:t>
      </w:r>
    </w:p>
    <w:p w:rsidR="008906CF" w:rsidRPr="00EA0A68" w:rsidRDefault="008906CF" w:rsidP="008906CF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психолого-педагогическая деятельность:</w:t>
      </w:r>
    </w:p>
    <w:p w:rsidR="008906CF" w:rsidRPr="00EA0A68" w:rsidRDefault="008906CF" w:rsidP="008906CF">
      <w:pPr>
        <w:tabs>
          <w:tab w:val="left" w:pos="0"/>
          <w:tab w:val="left" w:pos="993"/>
        </w:tabs>
        <w:autoSpaceDE w:val="0"/>
        <w:autoSpaceDN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8906CF" w:rsidRPr="00EA0A68" w:rsidRDefault="008906CF" w:rsidP="008906CF">
      <w:pPr>
        <w:numPr>
          <w:ilvl w:val="0"/>
          <w:numId w:val="2"/>
        </w:numPr>
        <w:tabs>
          <w:tab w:val="left" w:pos="0"/>
          <w:tab w:val="left" w:pos="993"/>
        </w:tabs>
        <w:autoSpaceDE w:val="0"/>
        <w:autoSpaceDN w:val="0"/>
        <w:jc w:val="both"/>
        <w:rPr>
          <w:rFonts w:ascii="Times New Roman" w:hAnsi="Times New Roman"/>
          <w:b/>
          <w:sz w:val="28"/>
          <w:szCs w:val="28"/>
        </w:rPr>
      </w:pPr>
      <w:r w:rsidRPr="00EA0A68">
        <w:rPr>
          <w:rFonts w:ascii="Times New Roman" w:hAnsi="Times New Roman"/>
          <w:b/>
          <w:sz w:val="28"/>
          <w:szCs w:val="28"/>
        </w:rPr>
        <w:t>организационно-управленческая деятельность: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и управление деятельностью медицинских организаций и их структурных подразделений;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проведения медицинской экспертизы;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организация оценки качества оказания медицинской помощи пациентам;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ведение учетно-отчетной документации в медицинской организации и ее структурных подразделениях;</w:t>
      </w:r>
    </w:p>
    <w:p w:rsidR="008906CF" w:rsidRPr="00EA0A68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</w:t>
      </w:r>
    </w:p>
    <w:p w:rsidR="008906CF" w:rsidRDefault="008906CF" w:rsidP="008906CF">
      <w:pPr>
        <w:autoSpaceDE w:val="0"/>
        <w:autoSpaceDN w:val="0"/>
        <w:adjustRightInd w:val="0"/>
        <w:spacing w:after="0" w:line="360" w:lineRule="auto"/>
        <w:jc w:val="both"/>
        <w:outlineLvl w:val="1"/>
        <w:rPr>
          <w:rFonts w:ascii="Times New Roman" w:hAnsi="Times New Roman"/>
          <w:sz w:val="28"/>
          <w:szCs w:val="28"/>
        </w:rPr>
      </w:pPr>
      <w:r w:rsidRPr="00EA0A68">
        <w:rPr>
          <w:rFonts w:ascii="Times New Roman" w:hAnsi="Times New Roman"/>
          <w:sz w:val="28"/>
          <w:szCs w:val="28"/>
        </w:rPr>
        <w:t>соблюдение основных требований информационной безопасности.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8906CF" w:rsidRDefault="008906CF" w:rsidP="00162518">
      <w:pPr>
        <w:widowControl w:val="0"/>
        <w:shd w:val="clear" w:color="auto" w:fill="FFFFFF"/>
        <w:tabs>
          <w:tab w:val="left" w:pos="539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62518" w:rsidRPr="00FC5F43" w:rsidRDefault="00162518" w:rsidP="00162518">
      <w:pPr>
        <w:widowControl w:val="0"/>
        <w:numPr>
          <w:ilvl w:val="0"/>
          <w:numId w:val="3"/>
        </w:numPr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C5F43">
        <w:rPr>
          <w:rFonts w:ascii="Times New Roman" w:hAnsi="Times New Roman" w:cs="Times New Roman"/>
          <w:b/>
          <w:bCs/>
          <w:sz w:val="28"/>
          <w:szCs w:val="28"/>
        </w:rPr>
        <w:t>Результаты обучения</w:t>
      </w:r>
    </w:p>
    <w:p w:rsidR="00162518" w:rsidRPr="00FC5F43" w:rsidRDefault="00162518" w:rsidP="00162518">
      <w:pPr>
        <w:spacing w:after="0" w:line="360" w:lineRule="auto"/>
        <w:ind w:right="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FC5F43">
        <w:rPr>
          <w:rFonts w:ascii="Times New Roman" w:hAnsi="Times New Roman" w:cs="Times New Roman"/>
          <w:sz w:val="28"/>
          <w:szCs w:val="28"/>
        </w:rPr>
        <w:t>В результате прохождения вариативной частей производственной (клинической) практики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5F43">
        <w:rPr>
          <w:rFonts w:ascii="Times New Roman" w:hAnsi="Times New Roman" w:cs="Times New Roman"/>
          <w:sz w:val="28"/>
          <w:szCs w:val="28"/>
        </w:rPr>
        <w:t>обучающийся должен сформировать следующие компетенции:</w:t>
      </w:r>
    </w:p>
    <w:p w:rsidR="008906CF" w:rsidRPr="0076485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764854">
        <w:rPr>
          <w:rFonts w:ascii="Times New Roman" w:hAnsi="Times New Roman"/>
          <w:b/>
          <w:sz w:val="28"/>
        </w:rPr>
        <w:t>универсальные компетенции (УК)</w:t>
      </w:r>
    </w:p>
    <w:p w:rsidR="008906CF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764854">
        <w:rPr>
          <w:rFonts w:ascii="Times New Roman" w:hAnsi="Times New Roman"/>
          <w:sz w:val="28"/>
        </w:rPr>
        <w:t>- готовность к абстрактному мышлению, анализу, синтезу (УК-1);</w:t>
      </w:r>
    </w:p>
    <w:p w:rsidR="008906CF" w:rsidRDefault="008906CF" w:rsidP="008906CF">
      <w:pPr>
        <w:widowControl w:val="0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imes New Roman" w:hAnsi="Times New Roman"/>
          <w:b/>
          <w:sz w:val="28"/>
        </w:rPr>
      </w:pPr>
      <w:r w:rsidRPr="00CA2CBF">
        <w:rPr>
          <w:rFonts w:ascii="Times New Roman" w:hAnsi="Times New Roman"/>
          <w:b/>
          <w:sz w:val="28"/>
        </w:rPr>
        <w:t>профессиональные компетенции (ПК):</w:t>
      </w:r>
    </w:p>
    <w:p w:rsidR="008906CF" w:rsidRPr="006F51D1" w:rsidRDefault="008906CF" w:rsidP="008906CF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профилактическая деятельность:</w:t>
      </w:r>
    </w:p>
    <w:p w:rsidR="008906CF" w:rsidRPr="0076485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осуществлению комплекса мероприятий, направленных на</w:t>
      </w:r>
      <w:r>
        <w:rPr>
          <w:rFonts w:ascii="Times New Roman" w:hAnsi="Times New Roman"/>
          <w:sz w:val="28"/>
        </w:rPr>
        <w:t xml:space="preserve"> </w:t>
      </w:r>
      <w:r w:rsidRPr="00764854">
        <w:rPr>
          <w:rFonts w:ascii="Times New Roman" w:hAnsi="Times New Roman"/>
          <w:sz w:val="28"/>
        </w:rPr>
        <w:t>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</w:t>
      </w:r>
    </w:p>
    <w:p w:rsidR="008906CF" w:rsidRPr="0076485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проведению профилактических медицинских осмотров, диспансеризации и осуществлению диспансерного наблюдения (ПК-2);</w:t>
      </w:r>
    </w:p>
    <w:p w:rsidR="008906CF" w:rsidRPr="006C7232" w:rsidRDefault="008906CF" w:rsidP="008906CF">
      <w:pPr>
        <w:spacing w:after="0" w:line="360" w:lineRule="auto"/>
        <w:ind w:left="1069"/>
        <w:jc w:val="both"/>
        <w:rPr>
          <w:rFonts w:ascii="Times New Roman" w:hAnsi="Times New Roman"/>
          <w:sz w:val="28"/>
          <w:u w:val="single"/>
        </w:rPr>
      </w:pPr>
      <w:r w:rsidRPr="006C7232">
        <w:rPr>
          <w:rFonts w:ascii="Times New Roman" w:hAnsi="Times New Roman"/>
          <w:sz w:val="28"/>
          <w:u w:val="single"/>
        </w:rPr>
        <w:t>диагностическая деятельность:</w:t>
      </w:r>
    </w:p>
    <w:p w:rsidR="008906CF" w:rsidRPr="0076485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764854">
        <w:rPr>
          <w:rFonts w:ascii="Times New Roman" w:hAnsi="Times New Roman"/>
          <w:sz w:val="28"/>
        </w:rPr>
        <w:t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(ПК- 5);</w:t>
      </w:r>
    </w:p>
    <w:p w:rsidR="008906CF" w:rsidRPr="006F51D1" w:rsidRDefault="008906CF" w:rsidP="008906CF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лечебная деятельность:</w:t>
      </w:r>
    </w:p>
    <w:p w:rsidR="008906CF" w:rsidRPr="00C75B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C75B23">
        <w:rPr>
          <w:rFonts w:ascii="Times New Roman" w:hAnsi="Times New Roman"/>
          <w:sz w:val="28"/>
        </w:rPr>
        <w:t>готовность к ведению и лечению пациентов</w:t>
      </w:r>
      <w:r>
        <w:rPr>
          <w:rFonts w:ascii="Times New Roman" w:hAnsi="Times New Roman"/>
          <w:sz w:val="28"/>
        </w:rPr>
        <w:t>,</w:t>
      </w:r>
      <w:r w:rsidRPr="00C75B23">
        <w:rPr>
          <w:rFonts w:ascii="Times New Roman" w:hAnsi="Times New Roman"/>
          <w:sz w:val="28"/>
        </w:rPr>
        <w:t xml:space="preserve"> </w:t>
      </w:r>
      <w:r w:rsidRPr="00F31147">
        <w:rPr>
          <w:rFonts w:ascii="Times New Roman" w:hAnsi="Times New Roman"/>
          <w:sz w:val="28"/>
        </w:rPr>
        <w:t>нуждающихся в оказании</w:t>
      </w:r>
      <w:r>
        <w:rPr>
          <w:rFonts w:ascii="Times New Roman" w:hAnsi="Times New Roman"/>
          <w:sz w:val="28"/>
        </w:rPr>
        <w:t xml:space="preserve"> медицинской помощи</w:t>
      </w:r>
      <w:r w:rsidRPr="00C75B23">
        <w:rPr>
          <w:rFonts w:ascii="Times New Roman" w:hAnsi="Times New Roman"/>
          <w:sz w:val="28"/>
        </w:rPr>
        <w:t xml:space="preserve"> (ПК-6);</w:t>
      </w:r>
    </w:p>
    <w:p w:rsidR="008906CF" w:rsidRPr="006F51D1" w:rsidRDefault="008906CF" w:rsidP="008906CF">
      <w:pPr>
        <w:spacing w:after="0" w:line="360" w:lineRule="auto"/>
        <w:ind w:left="1080"/>
        <w:jc w:val="both"/>
        <w:rPr>
          <w:rFonts w:ascii="Times New Roman" w:hAnsi="Times New Roman"/>
          <w:sz w:val="28"/>
          <w:u w:val="single"/>
        </w:rPr>
      </w:pPr>
      <w:r w:rsidRPr="006F51D1">
        <w:rPr>
          <w:rFonts w:ascii="Times New Roman" w:hAnsi="Times New Roman"/>
          <w:sz w:val="28"/>
          <w:u w:val="single"/>
        </w:rPr>
        <w:t>реабилитационная деятельность:</w:t>
      </w:r>
    </w:p>
    <w:p w:rsidR="008906CF" w:rsidRPr="00C75B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Pr="00C75B23">
        <w:rPr>
          <w:rFonts w:ascii="Times New Roman" w:hAnsi="Times New Roman"/>
          <w:sz w:val="28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(ПК-8);</w:t>
      </w:r>
    </w:p>
    <w:p w:rsidR="008906CF" w:rsidRPr="001C22C1" w:rsidRDefault="008906CF" w:rsidP="008906CF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</w:pPr>
      <w:r w:rsidRPr="001C22C1">
        <w:rPr>
          <w:rFonts w:ascii="Times New Roman" w:hAnsi="Times New Roman"/>
          <w:b/>
          <w:bCs/>
          <w:sz w:val="28"/>
        </w:rPr>
        <w:t xml:space="preserve">Формирование вышеперечисленных универсальных и </w:t>
      </w:r>
      <w:r w:rsidRPr="001C22C1">
        <w:rPr>
          <w:rFonts w:ascii="Times New Roman" w:hAnsi="Times New Roman"/>
          <w:b/>
          <w:bCs/>
          <w:sz w:val="28"/>
        </w:rPr>
        <w:lastRenderedPageBreak/>
        <w:t xml:space="preserve">профессиональных </w:t>
      </w:r>
      <w:r w:rsidRPr="00302BCA">
        <w:rPr>
          <w:rFonts w:ascii="Times New Roman" w:hAnsi="Times New Roman"/>
          <w:b/>
          <w:bCs/>
          <w:sz w:val="28"/>
        </w:rPr>
        <w:t xml:space="preserve">компетенций врача-специалиста </w:t>
      </w:r>
      <w:r w:rsidRPr="00CF0D21">
        <w:rPr>
          <w:rFonts w:ascii="Times New Roman" w:hAnsi="Times New Roman"/>
          <w:b/>
          <w:bCs/>
          <w:sz w:val="28"/>
        </w:rPr>
        <w:t>ревматолога</w:t>
      </w:r>
      <w:r w:rsidRPr="00302BCA">
        <w:rPr>
          <w:rFonts w:ascii="Times New Roman" w:hAnsi="Times New Roman"/>
          <w:b/>
          <w:bCs/>
          <w:sz w:val="28"/>
        </w:rPr>
        <w:t xml:space="preserve"> предполагает овладение ординатором системой следующих знаний, умений и владений:</w:t>
      </w:r>
    </w:p>
    <w:p w:rsidR="008906CF" w:rsidRPr="001C22C1" w:rsidRDefault="008906CF" w:rsidP="008906CF">
      <w:pPr>
        <w:spacing w:after="0" w:line="240" w:lineRule="auto"/>
        <w:rPr>
          <w:rFonts w:ascii="Times New Roman" w:hAnsi="Times New Roman"/>
          <w:b/>
          <w:bCs/>
          <w:color w:val="000000"/>
        </w:rPr>
      </w:pPr>
    </w:p>
    <w:p w:rsidR="008906CF" w:rsidRPr="00BE0D9B" w:rsidRDefault="008906CF" w:rsidP="008906CF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1C22C1">
        <w:rPr>
          <w:rFonts w:ascii="Times New Roman" w:hAnsi="Times New Roman"/>
          <w:b/>
          <w:sz w:val="28"/>
          <w:u w:val="single"/>
        </w:rPr>
        <w:t>Знания:</w:t>
      </w:r>
    </w:p>
    <w:p w:rsidR="008906CF" w:rsidRPr="00A9265C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эпидемиологию </w:t>
      </w:r>
      <w:r w:rsidR="0024339C">
        <w:rPr>
          <w:rFonts w:ascii="Times New Roman" w:hAnsi="Times New Roman"/>
          <w:sz w:val="28"/>
        </w:rPr>
        <w:t>наркологических и неврологических</w:t>
      </w:r>
      <w:r>
        <w:rPr>
          <w:rFonts w:ascii="Times New Roman" w:hAnsi="Times New Roman"/>
          <w:sz w:val="28"/>
        </w:rPr>
        <w:t xml:space="preserve"> </w:t>
      </w:r>
      <w:r w:rsidRPr="00A9265C">
        <w:rPr>
          <w:rFonts w:ascii="Times New Roman" w:hAnsi="Times New Roman"/>
          <w:sz w:val="28"/>
        </w:rPr>
        <w:t>заболеваний в РФ и в данном конкретном регионе, где работает врач (ПК1);</w:t>
      </w:r>
    </w:p>
    <w:p w:rsidR="008906CF" w:rsidRPr="00A9265C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медицинской этики и деонтологии (</w:t>
      </w:r>
      <w:r w:rsidRPr="00704F6F">
        <w:rPr>
          <w:rFonts w:ascii="Times New Roman" w:hAnsi="Times New Roman"/>
          <w:sz w:val="28"/>
        </w:rPr>
        <w:t>ПК2);</w:t>
      </w:r>
    </w:p>
    <w:p w:rsidR="008906CF" w:rsidRPr="00A9265C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>– основы нормальной и патологической анатомии и физиологии, взаимосвязь функциональных систем организма (ПК1);</w:t>
      </w:r>
    </w:p>
    <w:p w:rsidR="008906CF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A9265C">
        <w:rPr>
          <w:rFonts w:ascii="Times New Roman" w:hAnsi="Times New Roman"/>
          <w:sz w:val="28"/>
        </w:rPr>
        <w:t xml:space="preserve">– теоретические основы </w:t>
      </w:r>
      <w:r>
        <w:rPr>
          <w:rFonts w:ascii="Times New Roman" w:hAnsi="Times New Roman"/>
          <w:sz w:val="28"/>
        </w:rPr>
        <w:t xml:space="preserve">терапии </w:t>
      </w:r>
      <w:r w:rsidRPr="00A9265C">
        <w:rPr>
          <w:rFonts w:ascii="Times New Roman" w:hAnsi="Times New Roman"/>
          <w:sz w:val="28"/>
        </w:rPr>
        <w:t>(ПК1);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современную классификацию </w:t>
      </w:r>
      <w:r w:rsidR="0024339C">
        <w:rPr>
          <w:rFonts w:ascii="Times New Roman" w:hAnsi="Times New Roman"/>
          <w:sz w:val="28"/>
        </w:rPr>
        <w:t>неврологических заболеваний, психияеских и поведенческих расстройств, связанных с употреблением ПАВ</w:t>
      </w:r>
      <w:r w:rsidRPr="00130023">
        <w:rPr>
          <w:rFonts w:ascii="Times New Roman" w:hAnsi="Times New Roman"/>
          <w:sz w:val="28"/>
        </w:rPr>
        <w:t xml:space="preserve"> </w:t>
      </w:r>
      <w:r w:rsidRPr="00A9265C">
        <w:rPr>
          <w:rFonts w:ascii="Times New Roman" w:hAnsi="Times New Roman"/>
          <w:sz w:val="28"/>
        </w:rPr>
        <w:t>(ПК1)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</w:t>
      </w:r>
      <w:r w:rsidRPr="00130023">
        <w:rPr>
          <w:rFonts w:ascii="Times New Roman" w:hAnsi="Times New Roman"/>
          <w:sz w:val="28"/>
        </w:rPr>
        <w:t xml:space="preserve">этиологию, </w:t>
      </w:r>
      <w:r w:rsidRPr="00161428">
        <w:rPr>
          <w:rFonts w:ascii="Times New Roman" w:hAnsi="Times New Roman"/>
          <w:sz w:val="28"/>
        </w:rPr>
        <w:t>патогенез</w:t>
      </w:r>
      <w:r w:rsidRPr="00130023">
        <w:rPr>
          <w:rFonts w:ascii="Times New Roman" w:hAnsi="Times New Roman"/>
          <w:sz w:val="28"/>
        </w:rPr>
        <w:t xml:space="preserve"> </w:t>
      </w:r>
      <w:r w:rsidRPr="00161428">
        <w:rPr>
          <w:rFonts w:ascii="Times New Roman" w:hAnsi="Times New Roman"/>
          <w:sz w:val="28"/>
        </w:rPr>
        <w:t>и</w:t>
      </w:r>
      <w:r w:rsidRPr="00130023">
        <w:rPr>
          <w:rFonts w:ascii="Times New Roman" w:hAnsi="Times New Roman"/>
          <w:sz w:val="28"/>
        </w:rPr>
        <w:t xml:space="preserve"> </w:t>
      </w:r>
      <w:r w:rsidRPr="00161428">
        <w:rPr>
          <w:rFonts w:ascii="Times New Roman" w:hAnsi="Times New Roman"/>
          <w:sz w:val="28"/>
        </w:rPr>
        <w:t>клиническую симптоматику основных заболеваний взрослых</w:t>
      </w:r>
      <w:r w:rsidRPr="00130023">
        <w:rPr>
          <w:rFonts w:ascii="Times New Roman" w:hAnsi="Times New Roman"/>
          <w:sz w:val="28"/>
        </w:rPr>
        <w:t xml:space="preserve"> </w:t>
      </w:r>
      <w:r w:rsidRPr="00A9265C">
        <w:rPr>
          <w:rFonts w:ascii="Times New Roman" w:hAnsi="Times New Roman"/>
          <w:sz w:val="28"/>
        </w:rPr>
        <w:t>(ПК1)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генетические аспекты </w:t>
      </w:r>
      <w:r w:rsidR="0024339C">
        <w:rPr>
          <w:rFonts w:ascii="Times New Roman" w:hAnsi="Times New Roman"/>
          <w:sz w:val="28"/>
        </w:rPr>
        <w:t>неврологических</w:t>
      </w:r>
      <w:r>
        <w:rPr>
          <w:rFonts w:ascii="Times New Roman" w:hAnsi="Times New Roman"/>
          <w:sz w:val="28"/>
        </w:rPr>
        <w:t xml:space="preserve"> </w:t>
      </w:r>
      <w:r w:rsidRPr="00161428">
        <w:rPr>
          <w:rFonts w:ascii="Times New Roman" w:hAnsi="Times New Roman"/>
          <w:sz w:val="28"/>
        </w:rPr>
        <w:t>заболеваний</w:t>
      </w:r>
      <w:r w:rsidRPr="00130023">
        <w:rPr>
          <w:rFonts w:ascii="Times New Roman" w:hAnsi="Times New Roman"/>
          <w:sz w:val="28"/>
        </w:rPr>
        <w:t xml:space="preserve"> </w:t>
      </w:r>
      <w:r w:rsidRPr="00A9265C">
        <w:rPr>
          <w:rFonts w:ascii="Times New Roman" w:hAnsi="Times New Roman"/>
          <w:sz w:val="28"/>
        </w:rPr>
        <w:t>(ПК1)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– общие методы исследования</w:t>
      </w:r>
      <w:r w:rsidRPr="00161428">
        <w:rPr>
          <w:rFonts w:ascii="Times New Roman" w:hAnsi="Times New Roman"/>
          <w:sz w:val="28"/>
        </w:rPr>
        <w:t>, функциональные методы исследования в норме и при патологии</w:t>
      </w:r>
      <w:r w:rsidRPr="00130023">
        <w:rPr>
          <w:rFonts w:ascii="Times New Roman" w:hAnsi="Times New Roman"/>
          <w:sz w:val="28"/>
        </w:rPr>
        <w:t xml:space="preserve"> (ПК5)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>– специальные методы исследования (рентгенологические, ультразвуковые, биохимические и др.)</w:t>
      </w:r>
      <w:r w:rsidRPr="00130023">
        <w:rPr>
          <w:rFonts w:ascii="Times New Roman" w:hAnsi="Times New Roman"/>
          <w:sz w:val="28"/>
        </w:rPr>
        <w:t xml:space="preserve"> (ПК5)</w:t>
      </w:r>
      <w:r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дифференциальную диагностику </w:t>
      </w:r>
      <w:r w:rsidR="0024339C">
        <w:rPr>
          <w:rFonts w:ascii="Times New Roman" w:hAnsi="Times New Roman"/>
          <w:sz w:val="28"/>
        </w:rPr>
        <w:t>неврологических</w:t>
      </w:r>
      <w:r>
        <w:rPr>
          <w:rFonts w:ascii="Times New Roman" w:hAnsi="Times New Roman"/>
          <w:sz w:val="28"/>
        </w:rPr>
        <w:t xml:space="preserve"> </w:t>
      </w:r>
      <w:r w:rsidRPr="00161428">
        <w:rPr>
          <w:rFonts w:ascii="Times New Roman" w:hAnsi="Times New Roman"/>
          <w:sz w:val="28"/>
        </w:rPr>
        <w:t>заболеваний</w:t>
      </w:r>
      <w:r w:rsidR="005F196E">
        <w:rPr>
          <w:rFonts w:ascii="Times New Roman" w:hAnsi="Times New Roman"/>
          <w:sz w:val="28"/>
        </w:rPr>
        <w:t xml:space="preserve"> </w:t>
      </w:r>
      <w:r w:rsidR="0024339C">
        <w:rPr>
          <w:rFonts w:ascii="Times New Roman" w:hAnsi="Times New Roman"/>
          <w:sz w:val="28"/>
        </w:rPr>
        <w:t>и психических</w:t>
      </w:r>
      <w:r w:rsidR="00F97AAD">
        <w:rPr>
          <w:rFonts w:ascii="Times New Roman" w:hAnsi="Times New Roman"/>
          <w:sz w:val="28"/>
        </w:rPr>
        <w:t xml:space="preserve"> заболеваний </w:t>
      </w:r>
      <w:r w:rsidRPr="00130023">
        <w:rPr>
          <w:rFonts w:ascii="Times New Roman" w:hAnsi="Times New Roman"/>
          <w:sz w:val="28"/>
        </w:rPr>
        <w:t>(УК1, ПК1, ПК5)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–организацию и оказание неотложной помощи </w:t>
      </w:r>
      <w:r w:rsidRPr="00130023">
        <w:rPr>
          <w:rFonts w:ascii="Times New Roman" w:hAnsi="Times New Roman"/>
          <w:sz w:val="28"/>
        </w:rPr>
        <w:t>(ПК6)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основы фармакотерапии </w:t>
      </w:r>
      <w:r w:rsidR="0024339C">
        <w:rPr>
          <w:rFonts w:ascii="Times New Roman" w:hAnsi="Times New Roman"/>
          <w:sz w:val="28"/>
        </w:rPr>
        <w:t>неврологических заболеваний</w:t>
      </w:r>
      <w:r>
        <w:rPr>
          <w:rFonts w:ascii="Times New Roman" w:hAnsi="Times New Roman"/>
          <w:sz w:val="28"/>
        </w:rPr>
        <w:t xml:space="preserve"> </w:t>
      </w:r>
      <w:r w:rsidR="00F97AAD">
        <w:rPr>
          <w:rFonts w:ascii="Times New Roman" w:hAnsi="Times New Roman"/>
          <w:sz w:val="28"/>
        </w:rPr>
        <w:t xml:space="preserve">и </w:t>
      </w:r>
      <w:r w:rsidR="0024339C">
        <w:rPr>
          <w:rFonts w:ascii="Times New Roman" w:hAnsi="Times New Roman"/>
          <w:sz w:val="28"/>
        </w:rPr>
        <w:t>психических и поведенческих расстройств, вызванных употреблением ПАВ</w:t>
      </w:r>
      <w:r w:rsidR="00F97AAD">
        <w:rPr>
          <w:rFonts w:ascii="Times New Roman" w:hAnsi="Times New Roman"/>
          <w:sz w:val="28"/>
        </w:rPr>
        <w:t xml:space="preserve"> </w:t>
      </w:r>
      <w:r w:rsidRPr="00130023">
        <w:rPr>
          <w:rFonts w:ascii="Times New Roman" w:hAnsi="Times New Roman"/>
          <w:sz w:val="28"/>
        </w:rPr>
        <w:t>(ПК6)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 xml:space="preserve">– основы рационального питания здорового организма, принципы диетотерапии </w:t>
      </w:r>
      <w:r w:rsidRPr="00130023">
        <w:rPr>
          <w:rFonts w:ascii="Times New Roman" w:hAnsi="Times New Roman"/>
          <w:sz w:val="28"/>
        </w:rPr>
        <w:t>(ПК6, ПК8)</w:t>
      </w:r>
      <w:r w:rsidRPr="00161428">
        <w:rPr>
          <w:rFonts w:ascii="Times New Roman" w:hAnsi="Times New Roman"/>
          <w:sz w:val="28"/>
        </w:rPr>
        <w:t>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30023">
        <w:rPr>
          <w:rFonts w:ascii="Times New Roman" w:hAnsi="Times New Roman"/>
          <w:sz w:val="28"/>
        </w:rPr>
        <w:t>– принципы медико-социальной экспертизы и реабилитации больных (ПК8);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t>–– методы раннего выявления заболеваний при массовом профилактическом обследовании населения</w:t>
      </w:r>
      <w:r w:rsidRPr="00130023">
        <w:rPr>
          <w:rFonts w:ascii="Times New Roman" w:hAnsi="Times New Roman"/>
          <w:sz w:val="28"/>
        </w:rPr>
        <w:t xml:space="preserve"> (ПК2, ПК8);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61428">
        <w:rPr>
          <w:rFonts w:ascii="Times New Roman" w:hAnsi="Times New Roman"/>
          <w:sz w:val="28"/>
        </w:rPr>
        <w:lastRenderedPageBreak/>
        <w:t>– диспансерное наблюдение за больными, проблемы профилактики</w:t>
      </w:r>
      <w:r w:rsidRPr="00130023">
        <w:rPr>
          <w:rFonts w:ascii="Times New Roman" w:hAnsi="Times New Roman"/>
          <w:sz w:val="28"/>
        </w:rPr>
        <w:t xml:space="preserve"> (ПК2, ПК8);</w:t>
      </w:r>
    </w:p>
    <w:p w:rsidR="008906CF" w:rsidRPr="00130023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130023">
        <w:rPr>
          <w:rFonts w:ascii="Times New Roman" w:hAnsi="Times New Roman"/>
          <w:sz w:val="28"/>
        </w:rPr>
        <w:t>– основы немедикаментозной терапии, лечебной физкультуры, санаторно-курортного лечения (ПК8);</w:t>
      </w:r>
    </w:p>
    <w:p w:rsidR="008906CF" w:rsidRPr="00BE0D9B" w:rsidRDefault="008906CF" w:rsidP="008906CF">
      <w:pPr>
        <w:widowControl w:val="0"/>
        <w:shd w:val="clear" w:color="auto" w:fill="FFFFFF"/>
        <w:tabs>
          <w:tab w:val="left" w:pos="540"/>
        </w:tabs>
        <w:spacing w:after="0" w:line="360" w:lineRule="auto"/>
        <w:jc w:val="both"/>
        <w:rPr>
          <w:rFonts w:ascii="Times New Roman" w:hAnsi="Times New Roman"/>
          <w:b/>
          <w:sz w:val="28"/>
          <w:u w:val="single"/>
        </w:rPr>
      </w:pPr>
      <w:r w:rsidRPr="003D2F4E">
        <w:rPr>
          <w:rFonts w:ascii="Times New Roman" w:hAnsi="Times New Roman"/>
          <w:b/>
          <w:sz w:val="28"/>
          <w:u w:val="single"/>
        </w:rPr>
        <w:t>Умения: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 w:rsidRPr="008C7A44">
        <w:rPr>
          <w:rFonts w:ascii="Times New Roman" w:hAnsi="Times New Roman"/>
          <w:sz w:val="28"/>
        </w:rPr>
        <w:t>получать исчерпывающую информацию о заболевании (ПК1);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выявлять возможные причины заболевания: применять объективные методы обследования больного, выявлять характерные признаки заболевания, особенно в случаях, требующих неотложной помощи и интенсивной терапии (ПК1, ПК5);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оценивать тяжесть состояния больного, определять объем и последовательность необходимых мероприятий для оказания помощи (ПК1, 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показания к госпитализации и организовывать её (ПК6);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вырабатывать план ведения больного в амбулаторно-поликлинических учреждениях и в стационаре, определять необходимость применения специальных методов обследования (ПК5, 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интерпретировать результаты лабораторно-клинических методов исследования (ПК5);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интерпретировать результаты специальных методов исследования (ультразвуковые, лабораторные, рентгенологические и др.) (ПК5);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проводить дифференциальную диагностику, обосновывать клинический диагноз, схему, план, тактику ведения больного (ПК1, ПК5, 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– назначать </w:t>
      </w:r>
      <w:r w:rsidRPr="003D2F4E">
        <w:rPr>
          <w:rFonts w:ascii="Times New Roman" w:hAnsi="Times New Roman"/>
          <w:sz w:val="28"/>
        </w:rPr>
        <w:t>необходимые лекарственные средства и другие лечебные мероприятия</w:t>
      </w:r>
      <w:r w:rsidRPr="008C7A44">
        <w:rPr>
          <w:rFonts w:ascii="Times New Roman" w:hAnsi="Times New Roman"/>
          <w:sz w:val="28"/>
        </w:rPr>
        <w:t xml:space="preserve"> (ПК6);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назначать лечебное питание с учетом общих факторов</w:t>
      </w:r>
      <w:r>
        <w:rPr>
          <w:rFonts w:ascii="Times New Roman" w:hAnsi="Times New Roman"/>
          <w:sz w:val="28"/>
        </w:rPr>
        <w:t xml:space="preserve"> и </w:t>
      </w:r>
      <w:r w:rsidRPr="008C7A44">
        <w:rPr>
          <w:rFonts w:ascii="Times New Roman" w:hAnsi="Times New Roman"/>
          <w:sz w:val="28"/>
        </w:rPr>
        <w:t>характера заболевания (ПК6);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определять динамику течения болезни и ее прогноз, место и характер долечивания (ПК6);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осуществлять меры по комплексной реабилитации больного (ПК8);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lastRenderedPageBreak/>
        <w:t>– оформлять необходимую медицинскую документацию, предусмотренную законодател</w:t>
      </w:r>
      <w:r>
        <w:rPr>
          <w:rFonts w:ascii="Times New Roman" w:hAnsi="Times New Roman"/>
          <w:sz w:val="28"/>
        </w:rPr>
        <w:t>ьством по здравоохранению (ПК2</w:t>
      </w:r>
      <w:r w:rsidRPr="008C7A44">
        <w:rPr>
          <w:rFonts w:ascii="Times New Roman" w:hAnsi="Times New Roman"/>
          <w:sz w:val="28"/>
        </w:rPr>
        <w:t>);</w:t>
      </w:r>
    </w:p>
    <w:p w:rsidR="008906CF" w:rsidRPr="00FA39F0" w:rsidRDefault="008906CF" w:rsidP="008906CF">
      <w:pPr>
        <w:pStyle w:val="Default"/>
        <w:rPr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Владения</w:t>
      </w:r>
      <w:r w:rsidRPr="00FA39F0">
        <w:rPr>
          <w:b/>
          <w:bCs/>
          <w:sz w:val="28"/>
          <w:szCs w:val="28"/>
          <w:u w:val="single"/>
        </w:rPr>
        <w:t xml:space="preserve">: 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910207">
        <w:rPr>
          <w:rFonts w:ascii="Times New Roman" w:hAnsi="Times New Roman"/>
          <w:sz w:val="28"/>
        </w:rPr>
        <w:t xml:space="preserve">– </w:t>
      </w:r>
      <w:r w:rsidRPr="008C7A44">
        <w:rPr>
          <w:rFonts w:ascii="Times New Roman" w:hAnsi="Times New Roman"/>
          <w:sz w:val="28"/>
        </w:rPr>
        <w:t>методикой сбора и анализа жалоб, анамнеза (ПК1);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>– методикой объективного обследования больного (осмотр, пальпация, перкуссия, аускультация) (ПК5);</w:t>
      </w:r>
    </w:p>
    <w:p w:rsidR="008906CF" w:rsidRPr="003D2F4E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 xml:space="preserve">– методикой проведения квалифицированного диагностического поиска для выявления заболеваний на ранних стадиях при типичных, а также малосимптомных и атипичных проявлениях болезни, используя клинические, лабораторные и инструментальные методы в адекватном объеме </w:t>
      </w:r>
      <w:r w:rsidRPr="008C7A44">
        <w:rPr>
          <w:rFonts w:ascii="Times New Roman" w:hAnsi="Times New Roman"/>
          <w:sz w:val="28"/>
        </w:rPr>
        <w:t>(ПК5);</w:t>
      </w:r>
    </w:p>
    <w:p w:rsidR="008906CF" w:rsidRPr="0076279D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 xml:space="preserve">– методикой правильной формулировки установленного диагноза с учетом международной классификации болезней, проведения дополнительного обследования и назначения адекватного лечения </w:t>
      </w:r>
      <w:r w:rsidRPr="008C7A44">
        <w:rPr>
          <w:rFonts w:ascii="Times New Roman" w:hAnsi="Times New Roman"/>
          <w:sz w:val="28"/>
        </w:rPr>
        <w:t>(ПК5</w:t>
      </w:r>
      <w:r>
        <w:rPr>
          <w:rFonts w:ascii="Times New Roman" w:hAnsi="Times New Roman"/>
          <w:sz w:val="28"/>
        </w:rPr>
        <w:t>, ПК6</w:t>
      </w:r>
      <w:r w:rsidRPr="008C7A44">
        <w:rPr>
          <w:rFonts w:ascii="Times New Roman" w:hAnsi="Times New Roman"/>
          <w:sz w:val="28"/>
        </w:rPr>
        <w:t>);</w:t>
      </w:r>
    </w:p>
    <w:p w:rsidR="008906CF" w:rsidRPr="0076279D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>– способностью выбора в решении вопроса о необходимости амбулаторного или стационарного режима лечения, экспертизы трудоспособности</w:t>
      </w:r>
      <w:r w:rsidRPr="008C7A44">
        <w:rPr>
          <w:rFonts w:ascii="Times New Roman" w:hAnsi="Times New Roman"/>
          <w:sz w:val="28"/>
        </w:rPr>
        <w:t xml:space="preserve"> (ПК5);</w:t>
      </w:r>
      <w:r w:rsidRPr="0076279D">
        <w:rPr>
          <w:rFonts w:ascii="Times New Roman" w:hAnsi="Times New Roman"/>
          <w:sz w:val="28"/>
        </w:rPr>
        <w:t xml:space="preserve"> </w:t>
      </w:r>
    </w:p>
    <w:p w:rsidR="008906CF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>– способностью и готовностью интерпретировать результаты современных диагностических технологий, понимать стратегию нового поколения лечебных и диагностических препаратов</w:t>
      </w:r>
      <w:r w:rsidRPr="0076279D"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>(ПК5</w:t>
      </w:r>
      <w:r>
        <w:rPr>
          <w:rFonts w:ascii="Times New Roman" w:hAnsi="Times New Roman"/>
          <w:sz w:val="28"/>
        </w:rPr>
        <w:t>, ПК6</w:t>
      </w:r>
      <w:r w:rsidRPr="008C7A44">
        <w:rPr>
          <w:rFonts w:ascii="Times New Roman" w:hAnsi="Times New Roman"/>
          <w:sz w:val="28"/>
        </w:rPr>
        <w:t>)</w:t>
      </w:r>
      <w:r w:rsidRPr="003D2F4E">
        <w:rPr>
          <w:rFonts w:ascii="Times New Roman" w:hAnsi="Times New Roman"/>
          <w:sz w:val="28"/>
        </w:rPr>
        <w:t>;</w:t>
      </w:r>
    </w:p>
    <w:p w:rsidR="008906CF" w:rsidRPr="008C7A44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>– способностью и готовностью оценивать возможности применения лекарственных средств для лечения и профилактики различных заболеваний и патологических состояний; анализировать действие лекарственных средств по совокупности их фармакологических свойств; возможные токсические эффекты лекарственных средств</w:t>
      </w:r>
      <w:r w:rsidRPr="0076279D">
        <w:rPr>
          <w:rFonts w:ascii="Times New Roman" w:hAnsi="Times New Roman"/>
          <w:sz w:val="28"/>
        </w:rPr>
        <w:t xml:space="preserve"> </w:t>
      </w:r>
    </w:p>
    <w:p w:rsidR="008906CF" w:rsidRPr="0076279D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>– способностью и готовностью выполнять основные диагностические и лечебные мероприятия, а также осуществлять оптимальный выбор лекарственной терапии для оказания первой врачебной помощи при неотложных и угрожающих жизни состояниях</w:t>
      </w:r>
      <w:r w:rsidRPr="0076279D"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>(ПК</w:t>
      </w:r>
      <w:r>
        <w:rPr>
          <w:rFonts w:ascii="Times New Roman" w:hAnsi="Times New Roman"/>
          <w:sz w:val="28"/>
        </w:rPr>
        <w:t>6</w:t>
      </w:r>
      <w:r w:rsidRPr="008C7A44">
        <w:rPr>
          <w:rFonts w:ascii="Times New Roman" w:hAnsi="Times New Roman"/>
          <w:sz w:val="28"/>
        </w:rPr>
        <w:t>);</w:t>
      </w:r>
    </w:p>
    <w:p w:rsidR="008906CF" w:rsidRPr="0076279D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3D2F4E">
        <w:rPr>
          <w:rFonts w:ascii="Times New Roman" w:hAnsi="Times New Roman"/>
          <w:sz w:val="28"/>
        </w:rPr>
        <w:t>– навыками оформления первичной и текущей документации и оценки эффективности диспансерного наблюдения</w:t>
      </w:r>
      <w:r w:rsidRPr="0076279D"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>(ПК</w:t>
      </w:r>
      <w:r>
        <w:rPr>
          <w:rFonts w:ascii="Times New Roman" w:hAnsi="Times New Roman"/>
          <w:sz w:val="28"/>
        </w:rPr>
        <w:t>2</w:t>
      </w:r>
      <w:r w:rsidRPr="008C7A44">
        <w:rPr>
          <w:rFonts w:ascii="Times New Roman" w:hAnsi="Times New Roman"/>
          <w:sz w:val="28"/>
        </w:rPr>
        <w:t>);</w:t>
      </w:r>
    </w:p>
    <w:p w:rsidR="008906CF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  <w:r w:rsidRPr="008C7A44">
        <w:rPr>
          <w:rFonts w:ascii="Times New Roman" w:hAnsi="Times New Roman"/>
          <w:sz w:val="28"/>
        </w:rPr>
        <w:t xml:space="preserve"> </w:t>
      </w:r>
      <w:r w:rsidRPr="003D2F4E">
        <w:rPr>
          <w:rFonts w:ascii="Times New Roman" w:hAnsi="Times New Roman"/>
          <w:sz w:val="28"/>
        </w:rPr>
        <w:t xml:space="preserve">– методами оказания экстренной первой (догоспитальной) помощи при </w:t>
      </w:r>
      <w:r w:rsidRPr="003D2F4E">
        <w:rPr>
          <w:rFonts w:ascii="Times New Roman" w:hAnsi="Times New Roman"/>
          <w:sz w:val="28"/>
        </w:rPr>
        <w:lastRenderedPageBreak/>
        <w:t>острых и неотложных состояниях (инфаркт миокарда, инсульт, черепно-мозговая травма, «острый живот», внематочная беременность, гипогликемическая и диабетическая кома, клиническая смерть и др.)</w:t>
      </w:r>
      <w:r w:rsidRPr="0076279D">
        <w:rPr>
          <w:rFonts w:ascii="Times New Roman" w:hAnsi="Times New Roman"/>
          <w:sz w:val="28"/>
        </w:rPr>
        <w:t xml:space="preserve"> </w:t>
      </w:r>
      <w:r w:rsidRPr="008C7A44">
        <w:rPr>
          <w:rFonts w:ascii="Times New Roman" w:hAnsi="Times New Roman"/>
          <w:sz w:val="28"/>
        </w:rPr>
        <w:t>(ПК</w:t>
      </w:r>
      <w:r>
        <w:rPr>
          <w:rFonts w:ascii="Times New Roman" w:hAnsi="Times New Roman"/>
          <w:sz w:val="28"/>
        </w:rPr>
        <w:t>6</w:t>
      </w:r>
      <w:r w:rsidRPr="008C7A44">
        <w:rPr>
          <w:rFonts w:ascii="Times New Roman" w:hAnsi="Times New Roman"/>
          <w:sz w:val="28"/>
        </w:rPr>
        <w:t>)</w:t>
      </w:r>
    </w:p>
    <w:p w:rsidR="008906CF" w:rsidRDefault="008906CF" w:rsidP="008906CF">
      <w:pPr>
        <w:widowControl w:val="0"/>
        <w:shd w:val="clear" w:color="auto" w:fill="FFFFFF"/>
        <w:tabs>
          <w:tab w:val="left" w:pos="539"/>
        </w:tabs>
        <w:spacing w:after="0" w:line="360" w:lineRule="auto"/>
        <w:jc w:val="both"/>
        <w:rPr>
          <w:rFonts w:ascii="Times New Roman" w:hAnsi="Times New Roman"/>
          <w:sz w:val="28"/>
        </w:rPr>
      </w:pPr>
    </w:p>
    <w:p w:rsidR="00162518" w:rsidRDefault="00162518" w:rsidP="00162518">
      <w:pPr>
        <w:spacing w:after="0"/>
        <w:ind w:firstLine="284"/>
        <w:jc w:val="center"/>
        <w:rPr>
          <w:rFonts w:ascii="Times New Roman" w:hAnsi="Times New Roman" w:cs="Times New Roman"/>
          <w:b/>
          <w:bCs/>
        </w:rPr>
        <w:sectPr w:rsidR="00162518" w:rsidSect="00162518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97AAD" w:rsidRPr="001367FD" w:rsidRDefault="00F97AAD" w:rsidP="00F97AAD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bookmarkStart w:id="1" w:name="_Hlk89499275"/>
      <w:r w:rsidRPr="001367FD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Содержание и структура компетенций</w:t>
      </w:r>
    </w:p>
    <w:tbl>
      <w:tblPr>
        <w:tblpPr w:leftFromText="180" w:rightFromText="180" w:vertAnchor="page" w:horzAnchor="page" w:tblpX="960" w:tblpY="22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7"/>
        <w:gridCol w:w="3375"/>
        <w:gridCol w:w="3376"/>
        <w:gridCol w:w="3373"/>
        <w:gridCol w:w="3372"/>
      </w:tblGrid>
      <w:tr w:rsidR="0024339C" w:rsidRPr="006C3D74" w:rsidTr="002F62B4">
        <w:trPr>
          <w:trHeight w:val="825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Коды компетенций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  <w:szCs w:val="20"/>
              </w:rPr>
              <w:t>Название компетенции</w:t>
            </w:r>
          </w:p>
        </w:tc>
        <w:tc>
          <w:tcPr>
            <w:tcW w:w="10212" w:type="dxa"/>
            <w:gridSpan w:val="3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  <w:szCs w:val="20"/>
              </w:rPr>
              <w:t>Краткое содержание и структура компетенции</w:t>
            </w:r>
          </w:p>
        </w:tc>
      </w:tr>
      <w:tr w:rsidR="0024339C" w:rsidRPr="006C3D74" w:rsidTr="002F62B4">
        <w:trPr>
          <w:trHeight w:val="280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tabs>
                <w:tab w:val="left" w:pos="1452"/>
              </w:tabs>
              <w:spacing w:line="240" w:lineRule="auto"/>
              <w:ind w:left="204" w:right="-28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знать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6C3D74" w:rsidRDefault="0024339C" w:rsidP="002F6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уметь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6C3D74" w:rsidRDefault="0024339C" w:rsidP="002F62B4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6C3D74">
              <w:rPr>
                <w:rFonts w:ascii="Times New Roman" w:hAnsi="Times New Roman"/>
                <w:b/>
                <w:bCs/>
                <w:color w:val="000000"/>
              </w:rPr>
              <w:t>владеть</w:t>
            </w:r>
          </w:p>
        </w:tc>
      </w:tr>
      <w:tr w:rsidR="0024339C" w:rsidRPr="006C3D74" w:rsidTr="002F62B4">
        <w:trPr>
          <w:trHeight w:val="1440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УК-1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  к  абстрактному  мышлению, анализу, синтезу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Современные  теоретические  и экспериментальные  методы  для внедрения собственных и заимствованных результатов иных  исследований  в  клиническую практику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2F62B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1 -критически оценивать поступающую информацию вне зависимости от ее источника;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избегать автоматического применения стандартных приемов при решении профессиональных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управлять информацией (поиск, интерпретация, анализ информации, в т.ч. из множественных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использовать системный комплексный подход при постановке диагноза и назначении необходимой терапии.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2F62B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1- навыками сбора, обработки, критического анализа и систематизации профессиональной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 xml:space="preserve">информации;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навыками выбора методов и средств решения профессиональных задач;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навыками управления информацией (поиск, интерпретация, анализ информации, в т.ч. из множественных источников;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4 - владеть компьютерной техникой, получать информацию из различных источников,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работать с информацией в глобальных компьютерных сетях.</w:t>
            </w:r>
          </w:p>
        </w:tc>
      </w:tr>
      <w:tr w:rsidR="0024339C" w:rsidRPr="006C3D74" w:rsidTr="002F62B4">
        <w:trPr>
          <w:trHeight w:val="1500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b/>
              </w:rPr>
              <w:t>УК-2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готовностью к управлению коллективом, толерантно воспринимать социальные, этнические, конфессиональные и культурные различия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 xml:space="preserve">Морально-этические нормы, правила и принципы профессионального врачебного поведения, права пациента и врача, основные этические документы международных и отечественных профессиональных медицинских ассоциаций и организаций. 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2F62B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1 -проводить консультации с больными по вопросам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вопросам первичной и вторичной профилактики ревматологических заболеваний;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лечебные мероприятия с учетом сопутствующей патологии.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C84160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методами профилактики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</w:t>
            </w:r>
          </w:p>
          <w:p w:rsidR="0024339C" w:rsidRPr="00C84160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2 - методами выявления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</w:t>
            </w:r>
          </w:p>
          <w:p w:rsidR="0024339C" w:rsidRPr="00C84160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3 - методами ранней диагностики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</w:t>
            </w:r>
          </w:p>
          <w:p w:rsidR="0024339C" w:rsidRPr="00F5473E" w:rsidRDefault="0024339C" w:rsidP="002F62B4">
            <w:pPr>
              <w:spacing w:after="0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4 - навыками работы в группах риска по развитию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ревматологических </w:t>
            </w: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>заболеваний</w:t>
            </w:r>
            <w:r w:rsidRPr="00F5473E">
              <w:rPr>
                <w:rFonts w:ascii="yandex-sans" w:hAnsi="yandex-sans"/>
                <w:color w:val="000000"/>
                <w:sz w:val="17"/>
                <w:szCs w:val="17"/>
              </w:rPr>
              <w:t>.</w:t>
            </w:r>
          </w:p>
        </w:tc>
      </w:tr>
      <w:tr w:rsidR="0024339C" w:rsidRPr="006C3D74" w:rsidTr="001D1F22">
        <w:trPr>
          <w:trHeight w:val="1050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УК-3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образование,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</w:t>
            </w:r>
          </w:p>
        </w:tc>
        <w:tc>
          <w:tcPr>
            <w:tcW w:w="3404" w:type="dxa"/>
            <w:shd w:val="clear" w:color="auto" w:fill="auto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 xml:space="preserve">цели, принципы, формы, методы обучения и воспитания </w:t>
            </w:r>
          </w:p>
          <w:p w:rsidR="0024339C" w:rsidRPr="000C0BDF" w:rsidRDefault="0024339C" w:rsidP="001D1F22">
            <w:pPr>
              <w:spacing w:after="0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F97AAD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 проводить консультации с больными по вопросам заболевания и проводимого лечения;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проводить беседы с пациентами по вопросам первично и вторичной профилактики    заболеваний;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 осуществлять профилактические и лечебные мероприятия с учетом  сопутствующей патологии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C84160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навыками профилактики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</w:t>
            </w:r>
          </w:p>
          <w:p w:rsidR="0024339C" w:rsidRPr="00954B3F" w:rsidRDefault="0024339C" w:rsidP="00F97AAD">
            <w:pPr>
              <w:spacing w:after="0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C84160">
              <w:rPr>
                <w:rFonts w:ascii="Times New Roman" w:hAnsi="Times New Roman"/>
                <w:color w:val="000000"/>
                <w:sz w:val="16"/>
                <w:szCs w:val="16"/>
              </w:rPr>
              <w:t>2 - навыками диспансеризаци и пациентов, с различной  патологией.</w:t>
            </w:r>
          </w:p>
        </w:tc>
      </w:tr>
      <w:tr w:rsidR="0024339C" w:rsidRPr="006C3D74" w:rsidTr="002F62B4">
        <w:trPr>
          <w:trHeight w:val="2355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lastRenderedPageBreak/>
              <w:t>ПК-1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 к осуществлению комплекса мероприятий, направленных на сохранение  и  укрепление  здоровья  и включающих в себя формирование здорового  образа  жизни,  предупреждение возникновения и (или) распространения заболеваний,  их  раннюю  диагностику, выявление причин и условий их возникновения   и   развития,   а   также направленных  на  устранение  вредного влияния на здоровье человека факторов среды его обитания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Основы законодательства по охране здоровья населения.</w:t>
            </w:r>
          </w:p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Психогигиену, психопрофилактику, основы психотерапии.</w:t>
            </w:r>
          </w:p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Основы страховой  медицины  в РФ.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определять клинические симптомы и синдромы, характерные для различных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назначать методы обследования, необходимые для диагностики разных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заболеваний; у населения;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3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>- планировать лабораторное и функциональное обследование лиц различного возраста;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правильно интерпретировать результаты лабораторных и инструментальных методов исследования при наиболее часто встречающихся у населения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ревматологических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заболеваниях.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1-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навыками определения симптомов, характерных для различной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ревматологической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>патологии;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2 - методикой сбора ревматологического анамнеза, в том числе у детей раннего возраста;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3 -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навыками проведения клинического обследования при различной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ревматологической 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>патологии;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4 - дифференциальной диагностикой основных ревматологических заболеваний человека;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- навыками интерпретации результатов обследования у пациентов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ревматологического</w:t>
            </w: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профиля;</w:t>
            </w:r>
          </w:p>
          <w:p w:rsidR="0024339C" w:rsidRPr="005A0EF2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>- навыками формулировки диагноза в</w:t>
            </w:r>
          </w:p>
          <w:p w:rsidR="0024339C" w:rsidRPr="005A0EF2" w:rsidRDefault="0024339C" w:rsidP="002F62B4">
            <w:pPr>
              <w:spacing w:after="0"/>
              <w:rPr>
                <w:rFonts w:ascii="yandex-sans" w:hAnsi="yandex-sans"/>
                <w:color w:val="000000"/>
                <w:sz w:val="17"/>
                <w:szCs w:val="17"/>
              </w:rPr>
            </w:pPr>
            <w:r w:rsidRPr="005A0EF2">
              <w:rPr>
                <w:rFonts w:ascii="Times New Roman" w:hAnsi="Times New Roman"/>
                <w:color w:val="000000"/>
                <w:sz w:val="16"/>
                <w:szCs w:val="16"/>
              </w:rPr>
              <w:t>соответствии с современными классификациям и рекомендациями</w:t>
            </w:r>
          </w:p>
        </w:tc>
      </w:tr>
      <w:tr w:rsidR="0024339C" w:rsidRPr="006C3D74" w:rsidTr="002F62B4">
        <w:trPr>
          <w:trHeight w:val="1680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ПК-2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 к проведению профилактических  медицинских  осмотров,  диспансеризации и осуществлению диспансерного наблюдения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Основы профилактической медицины, направленной на укрепление здоровья населения, принципы диспансеризации различных социальных   групп</w:t>
            </w:r>
          </w:p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населения.</w:t>
            </w:r>
          </w:p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Нормативно-правовую регуляцию оказания психиатрической помощи населению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B47B7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современные  рекомендации </w:t>
            </w:r>
          </w:p>
          <w:p w:rsidR="0024339C" w:rsidRPr="000B47B7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и стандарты лечения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ревматологических </w:t>
            </w: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>заболеваний;</w:t>
            </w:r>
          </w:p>
          <w:p w:rsidR="0024339C" w:rsidRPr="000B47B7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2 - клиническую фармакологию основных лекарственных препаратов при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ревматологической </w:t>
            </w: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патологии;</w:t>
            </w:r>
          </w:p>
          <w:p w:rsidR="0024339C" w:rsidRPr="000B47B7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3 - оказать неотложную помощь больным  ревматологическими заболеваниями</w:t>
            </w:r>
          </w:p>
          <w:p w:rsidR="0024339C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4 - основные схемы этиотропной, патогенетической и симптоматической терапии, используемой при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ревматологических</w:t>
            </w:r>
            <w:r w:rsidRPr="000B47B7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заболеваниях.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2F62B4">
            <w:pPr>
              <w:jc w:val="both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1 -владеть методами и принципами ведения и лечения пациентов с ревматологической  патологией в соответствии с Федеральными клиническими рекомендациями</w:t>
            </w:r>
          </w:p>
        </w:tc>
      </w:tr>
      <w:tr w:rsidR="0024339C" w:rsidRPr="006C3D74" w:rsidTr="002F62B4">
        <w:trPr>
          <w:trHeight w:val="532"/>
        </w:trPr>
        <w:tc>
          <w:tcPr>
            <w:tcW w:w="0" w:type="auto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b/>
              </w:rPr>
            </w:pPr>
            <w:r w:rsidRPr="000C0BDF">
              <w:rPr>
                <w:rFonts w:ascii="Times New Roman" w:hAnsi="Times New Roman"/>
                <w:b/>
              </w:rPr>
              <w:t>ПК-3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0C0BDF" w:rsidRDefault="0024339C" w:rsidP="001D1F22">
            <w:pPr>
              <w:spacing w:after="0" w:line="240" w:lineRule="auto"/>
              <w:ind w:firstLine="284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0C0BDF">
              <w:rPr>
                <w:rFonts w:ascii="Times New Roman" w:hAnsi="Times New Roman"/>
                <w:sz w:val="16"/>
                <w:szCs w:val="16"/>
              </w:rPr>
              <w:t>основы проведения противоэпидемических мероприятий, организации защиты населения в очагах особо опасных инфекций, при ухудшении радиационной обстановки, стихийных  бедствиях и иных чрезвычайных ситуациях, стандарты оказания неотложной первой врачебной помощи</w:t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Pr="002C672D" w:rsidRDefault="0024339C" w:rsidP="002F62B4">
            <w:pPr>
              <w:spacing w:after="0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1 - </w:t>
            </w:r>
            <w:r w:rsidRPr="002C67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определять необходимость и вид санаторно-курортного лечения при разных вариантах течения и нозологиях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ревматологических</w:t>
            </w:r>
            <w:r w:rsidRPr="002C672D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состояний</w:t>
            </w:r>
            <w:r w:rsidRPr="002C672D">
              <w:rPr>
                <w:rFonts w:ascii="Times New Roman" w:hAnsi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3404" w:type="dxa"/>
            <w:shd w:val="clear" w:color="auto" w:fill="auto"/>
            <w:vAlign w:val="center"/>
          </w:tcPr>
          <w:p w:rsidR="0024339C" w:rsidRDefault="0024339C" w:rsidP="002F62B4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 – методологией проведения медицинской реабилитации пациентов  ревматологического  профиля;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br/>
              <w:t>2 - алгоритмами применения санаторно-курортного лечения при разных вариантах течения и нозологиях  ревматологических  состояний</w:t>
            </w:r>
          </w:p>
        </w:tc>
      </w:tr>
    </w:tbl>
    <w:p w:rsidR="00F97AAD" w:rsidRDefault="00F97AAD" w:rsidP="00F97AAD">
      <w:pPr>
        <w:widowControl w:val="0"/>
        <w:shd w:val="clear" w:color="auto" w:fill="FFFFFF"/>
        <w:tabs>
          <w:tab w:val="left" w:pos="539"/>
          <w:tab w:val="left" w:pos="567"/>
        </w:tabs>
        <w:spacing w:after="0" w:line="360" w:lineRule="auto"/>
        <w:jc w:val="both"/>
        <w:rPr>
          <w:rFonts w:ascii="Times New Roman" w:hAnsi="Times New Roman"/>
          <w:b/>
          <w:bCs/>
          <w:sz w:val="28"/>
        </w:rPr>
        <w:sectPr w:rsidR="00F97AAD" w:rsidSect="002F62B4">
          <w:pgSz w:w="16840" w:h="11901" w:orient="landscape"/>
          <w:pgMar w:top="851" w:right="992" w:bottom="1134" w:left="851" w:header="709" w:footer="0" w:gutter="0"/>
          <w:cols w:space="708"/>
          <w:titlePg/>
          <w:docGrid w:linePitch="360"/>
        </w:sectPr>
      </w:pPr>
    </w:p>
    <w:bookmarkEnd w:id="1"/>
    <w:p w:rsidR="00162518" w:rsidRPr="00F13FF4" w:rsidRDefault="00162518" w:rsidP="00F97AAD">
      <w:pPr>
        <w:pStyle w:val="12"/>
        <w:widowControl w:val="0"/>
        <w:numPr>
          <w:ilvl w:val="0"/>
          <w:numId w:val="3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A6B90">
        <w:rPr>
          <w:rFonts w:ascii="Times New Roman" w:hAnsi="Times New Roman"/>
          <w:b/>
          <w:bCs/>
          <w:sz w:val="28"/>
          <w:szCs w:val="28"/>
        </w:rPr>
        <w:lastRenderedPageBreak/>
        <w:t xml:space="preserve">Место раздела </w:t>
      </w:r>
      <w:r w:rsidRPr="00AF6BDA">
        <w:rPr>
          <w:rFonts w:ascii="Times New Roman" w:hAnsi="Times New Roman"/>
          <w:b/>
          <w:bCs/>
          <w:sz w:val="28"/>
          <w:szCs w:val="28"/>
        </w:rPr>
        <w:t>«Производственная (клиническая) практика (вариативная)»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13FF4">
        <w:rPr>
          <w:rFonts w:ascii="Times New Roman" w:hAnsi="Times New Roman"/>
          <w:b/>
          <w:bCs/>
          <w:sz w:val="28"/>
          <w:szCs w:val="28"/>
        </w:rPr>
        <w:t>в структуре основной образовательной программы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162518" w:rsidRPr="00CA6B90" w:rsidRDefault="00162518" w:rsidP="00162518">
      <w:pPr>
        <w:widowControl w:val="0"/>
        <w:shd w:val="clear" w:color="auto" w:fill="FFFFFF"/>
        <w:tabs>
          <w:tab w:val="left" w:pos="540"/>
          <w:tab w:val="left" w:pos="567"/>
        </w:tabs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2518" w:rsidRPr="00822315" w:rsidRDefault="00162518" w:rsidP="00162518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A6B90">
        <w:rPr>
          <w:rFonts w:ascii="Times New Roman" w:hAnsi="Times New Roman" w:cs="Times New Roman"/>
          <w:sz w:val="28"/>
          <w:szCs w:val="28"/>
        </w:rPr>
        <w:t xml:space="preserve">Модули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6B90">
        <w:rPr>
          <w:rFonts w:ascii="Times New Roman" w:hAnsi="Times New Roman" w:cs="Times New Roman"/>
          <w:b/>
          <w:bCs/>
          <w:sz w:val="28"/>
          <w:szCs w:val="28"/>
        </w:rPr>
        <w:t>Производственна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я (клиническая) практика (вариативная)» </w:t>
      </w:r>
      <w:r w:rsidRPr="00CA6B90">
        <w:rPr>
          <w:rFonts w:ascii="Times New Roman" w:hAnsi="Times New Roman" w:cs="Times New Roman"/>
          <w:sz w:val="28"/>
          <w:szCs w:val="28"/>
        </w:rPr>
        <w:t>относятся к блоку Б2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B90">
        <w:rPr>
          <w:rFonts w:ascii="Times New Roman" w:hAnsi="Times New Roman" w:cs="Times New Roman"/>
          <w:sz w:val="28"/>
          <w:szCs w:val="28"/>
        </w:rPr>
        <w:t xml:space="preserve">базовой части основной профессиональной образовательной программы (ОПОП) по специальности </w:t>
      </w:r>
      <w:r w:rsidR="001D1F22">
        <w:rPr>
          <w:rFonts w:ascii="Times New Roman" w:hAnsi="Times New Roman" w:cs="Times New Roman"/>
          <w:sz w:val="28"/>
          <w:szCs w:val="28"/>
        </w:rPr>
        <w:t>31.08.20</w:t>
      </w:r>
      <w:r w:rsidRPr="003C22C0">
        <w:rPr>
          <w:rFonts w:ascii="Times New Roman" w:hAnsi="Times New Roman" w:cs="Times New Roman"/>
          <w:sz w:val="28"/>
          <w:szCs w:val="28"/>
        </w:rPr>
        <w:t xml:space="preserve"> </w:t>
      </w:r>
      <w:r w:rsidR="001D1F22">
        <w:rPr>
          <w:rFonts w:ascii="Times New Roman" w:hAnsi="Times New Roman" w:cs="Times New Roman"/>
          <w:sz w:val="28"/>
          <w:szCs w:val="28"/>
        </w:rPr>
        <w:t>Психиатрия</w:t>
      </w:r>
      <w:r>
        <w:rPr>
          <w:rFonts w:ascii="Times New Roman" w:hAnsi="Times New Roman" w:cs="Times New Roman"/>
          <w:sz w:val="28"/>
          <w:szCs w:val="28"/>
        </w:rPr>
        <w:t xml:space="preserve"> – Б2.2 (вариативная).</w:t>
      </w:r>
    </w:p>
    <w:p w:rsidR="00162518" w:rsidRPr="00331906" w:rsidRDefault="00162518" w:rsidP="00F97AAD">
      <w:pPr>
        <w:pStyle w:val="Default"/>
        <w:numPr>
          <w:ilvl w:val="0"/>
          <w:numId w:val="3"/>
        </w:numPr>
        <w:spacing w:line="360" w:lineRule="auto"/>
        <w:ind w:left="0" w:firstLine="360"/>
        <w:jc w:val="both"/>
        <w:rPr>
          <w:b/>
          <w:bCs/>
          <w:sz w:val="28"/>
          <w:szCs w:val="28"/>
        </w:rPr>
      </w:pPr>
      <w:r w:rsidRPr="00C75B23">
        <w:rPr>
          <w:b/>
          <w:bCs/>
          <w:sz w:val="28"/>
          <w:szCs w:val="28"/>
        </w:rPr>
        <w:t xml:space="preserve">Общая трудоемкость </w:t>
      </w:r>
      <w:r w:rsidRPr="00AF3AD8">
        <w:rPr>
          <w:b/>
          <w:bCs/>
          <w:sz w:val="28"/>
          <w:szCs w:val="28"/>
        </w:rPr>
        <w:t xml:space="preserve">производственной (клинической) практики </w:t>
      </w:r>
      <w:r>
        <w:rPr>
          <w:b/>
          <w:bCs/>
          <w:sz w:val="28"/>
          <w:szCs w:val="28"/>
        </w:rPr>
        <w:t xml:space="preserve">(базовая и вариативная части) </w:t>
      </w:r>
      <w:r>
        <w:rPr>
          <w:sz w:val="28"/>
          <w:szCs w:val="28"/>
        </w:rPr>
        <w:t>составляет 71 зачетную</w:t>
      </w:r>
      <w:r w:rsidRPr="00377CC7">
        <w:rPr>
          <w:sz w:val="28"/>
          <w:szCs w:val="28"/>
        </w:rPr>
        <w:t xml:space="preserve"> единиц</w:t>
      </w:r>
      <w:r>
        <w:rPr>
          <w:sz w:val="28"/>
          <w:szCs w:val="28"/>
        </w:rPr>
        <w:t>у, 2556</w:t>
      </w:r>
      <w:r w:rsidRPr="00377CC7">
        <w:rPr>
          <w:sz w:val="28"/>
          <w:szCs w:val="28"/>
        </w:rPr>
        <w:t xml:space="preserve"> академических ча</w:t>
      </w:r>
      <w:r>
        <w:rPr>
          <w:sz w:val="28"/>
          <w:szCs w:val="28"/>
        </w:rPr>
        <w:t>сов, из них 2268</w:t>
      </w:r>
      <w:r w:rsidRPr="00377CC7">
        <w:rPr>
          <w:sz w:val="28"/>
          <w:szCs w:val="28"/>
        </w:rPr>
        <w:t xml:space="preserve"> академических часов </w:t>
      </w:r>
      <w:r>
        <w:rPr>
          <w:sz w:val="28"/>
          <w:szCs w:val="28"/>
        </w:rPr>
        <w:t xml:space="preserve">–базовая часть и 288 </w:t>
      </w:r>
      <w:r w:rsidRPr="00377CC7">
        <w:rPr>
          <w:sz w:val="28"/>
          <w:szCs w:val="28"/>
        </w:rPr>
        <w:t xml:space="preserve">академических часов </w:t>
      </w:r>
      <w:r>
        <w:rPr>
          <w:sz w:val="28"/>
          <w:szCs w:val="28"/>
        </w:rPr>
        <w:t>– вариативная часть.</w:t>
      </w:r>
    </w:p>
    <w:p w:rsidR="00162518" w:rsidRPr="00822315" w:rsidRDefault="00162518" w:rsidP="00F97AAD">
      <w:pPr>
        <w:pStyle w:val="Default"/>
        <w:numPr>
          <w:ilvl w:val="0"/>
          <w:numId w:val="3"/>
        </w:numPr>
        <w:spacing w:line="360" w:lineRule="auto"/>
        <w:jc w:val="both"/>
        <w:rPr>
          <w:b/>
          <w:bCs/>
          <w:sz w:val="28"/>
          <w:szCs w:val="28"/>
        </w:rPr>
      </w:pPr>
      <w:r w:rsidRPr="00822315">
        <w:rPr>
          <w:b/>
          <w:bCs/>
          <w:sz w:val="28"/>
          <w:szCs w:val="28"/>
        </w:rPr>
        <w:t xml:space="preserve">Объем </w:t>
      </w:r>
      <w:r w:rsidRPr="00AF3AD8">
        <w:rPr>
          <w:b/>
          <w:bCs/>
          <w:sz w:val="28"/>
          <w:szCs w:val="28"/>
        </w:rPr>
        <w:t>производственной (клинической) практики</w:t>
      </w:r>
      <w:r>
        <w:rPr>
          <w:b/>
          <w:bCs/>
          <w:sz w:val="28"/>
          <w:szCs w:val="28"/>
        </w:rPr>
        <w:t xml:space="preserve"> </w:t>
      </w:r>
      <w:r w:rsidRPr="00822315">
        <w:rPr>
          <w:b/>
          <w:bCs/>
          <w:sz w:val="28"/>
          <w:szCs w:val="28"/>
        </w:rPr>
        <w:t>в зачетных единицах с указанием количества академических часов, выде</w:t>
      </w:r>
      <w:r>
        <w:rPr>
          <w:b/>
          <w:bCs/>
          <w:sz w:val="28"/>
          <w:szCs w:val="28"/>
        </w:rPr>
        <w:t xml:space="preserve">ленных </w:t>
      </w:r>
      <w:r w:rsidRPr="00822315">
        <w:rPr>
          <w:b/>
          <w:bCs/>
          <w:sz w:val="28"/>
          <w:szCs w:val="28"/>
        </w:rPr>
        <w:t xml:space="preserve">на </w:t>
      </w:r>
      <w:r>
        <w:rPr>
          <w:b/>
          <w:bCs/>
          <w:sz w:val="28"/>
          <w:szCs w:val="28"/>
        </w:rPr>
        <w:t>вариативную части</w:t>
      </w:r>
      <w:r w:rsidRPr="00822315">
        <w:rPr>
          <w:b/>
          <w:bCs/>
          <w:sz w:val="28"/>
          <w:szCs w:val="28"/>
        </w:rPr>
        <w:t xml:space="preserve">. </w:t>
      </w:r>
    </w:p>
    <w:tbl>
      <w:tblPr>
        <w:tblW w:w="991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3256"/>
        <w:gridCol w:w="2976"/>
        <w:gridCol w:w="1276"/>
        <w:gridCol w:w="992"/>
        <w:gridCol w:w="1418"/>
      </w:tblGrid>
      <w:tr w:rsidR="00162518" w:rsidRPr="00213A7F">
        <w:trPr>
          <w:trHeight w:val="300"/>
        </w:trPr>
        <w:tc>
          <w:tcPr>
            <w:tcW w:w="623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213A7F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Практики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:rsidR="00162518" w:rsidRPr="00213A7F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часов/ЗЕТ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Курс</w:t>
            </w:r>
          </w:p>
        </w:tc>
      </w:tr>
      <w:tr w:rsidR="00162518" w:rsidRPr="00213A7F">
        <w:trPr>
          <w:trHeight w:val="300"/>
        </w:trPr>
        <w:tc>
          <w:tcPr>
            <w:tcW w:w="623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213A7F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213A7F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162518" w:rsidRPr="00213A7F">
        <w:trPr>
          <w:trHeight w:val="1193"/>
        </w:trPr>
        <w:tc>
          <w:tcPr>
            <w:tcW w:w="62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C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Производственная </w:t>
            </w:r>
          </w:p>
          <w:p w:rsidR="00162518" w:rsidRPr="00164A57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5AC7">
              <w:rPr>
                <w:rFonts w:ascii="Times New Roman" w:hAnsi="Times New Roman" w:cs="Times New Roman"/>
                <w:sz w:val="24"/>
                <w:szCs w:val="24"/>
              </w:rPr>
              <w:t xml:space="preserve">(клиническая) практика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875AC7">
              <w:rPr>
                <w:rFonts w:ascii="Times New Roman" w:hAnsi="Times New Roman" w:cs="Times New Roman"/>
                <w:sz w:val="24"/>
                <w:szCs w:val="24"/>
              </w:rPr>
              <w:t>ариативная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терапия, инфекционные болезни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875AC7" w:rsidRDefault="00162518" w:rsidP="001625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288/8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62518" w:rsidRPr="00875AC7" w:rsidRDefault="00162518" w:rsidP="001625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162518" w:rsidRPr="00875AC7" w:rsidRDefault="00162518" w:rsidP="00162518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288/8</w:t>
            </w:r>
          </w:p>
        </w:tc>
      </w:tr>
      <w:tr w:rsidR="00162518" w:rsidRPr="00213A7F">
        <w:trPr>
          <w:trHeight w:val="300"/>
        </w:trPr>
        <w:tc>
          <w:tcPr>
            <w:tcW w:w="32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213A7F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42760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Зачетные единицы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D8531C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5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2518" w:rsidRPr="00D8531C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5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2518" w:rsidRPr="00D8531C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8531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</w:tr>
    </w:tbl>
    <w:p w:rsidR="00162518" w:rsidRDefault="00162518" w:rsidP="00162518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62518" w:rsidRDefault="00162518" w:rsidP="0016251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62518" w:rsidRDefault="00162518" w:rsidP="00162518">
      <w:pPr>
        <w:pStyle w:val="Default"/>
        <w:spacing w:line="360" w:lineRule="auto"/>
        <w:ind w:left="360"/>
        <w:jc w:val="both"/>
        <w:rPr>
          <w:b/>
          <w:bCs/>
          <w:sz w:val="28"/>
          <w:szCs w:val="28"/>
        </w:rPr>
        <w:sectPr w:rsidR="00162518" w:rsidSect="0016251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8305C8">
        <w:rPr>
          <w:b/>
          <w:bCs/>
          <w:sz w:val="28"/>
          <w:szCs w:val="28"/>
        </w:rPr>
        <w:t xml:space="preserve">6. </w:t>
      </w:r>
      <w:r w:rsidRPr="009C5E8C">
        <w:rPr>
          <w:b/>
          <w:bCs/>
          <w:sz w:val="28"/>
          <w:szCs w:val="28"/>
        </w:rPr>
        <w:t>Уче</w:t>
      </w:r>
      <w:r>
        <w:rPr>
          <w:b/>
          <w:bCs/>
          <w:sz w:val="28"/>
          <w:szCs w:val="28"/>
        </w:rPr>
        <w:t xml:space="preserve">бно-тематический план </w:t>
      </w:r>
      <w:r w:rsidRPr="00AF6BDA">
        <w:rPr>
          <w:b/>
          <w:bCs/>
          <w:sz w:val="28"/>
          <w:szCs w:val="28"/>
        </w:rPr>
        <w:t>«</w:t>
      </w:r>
      <w:r>
        <w:rPr>
          <w:b/>
          <w:bCs/>
          <w:sz w:val="28"/>
          <w:szCs w:val="28"/>
        </w:rPr>
        <w:t>Производственной (клинической) практики</w:t>
      </w:r>
      <w:r w:rsidRPr="00AF6BDA"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</w:rPr>
        <w:t>вариативной</w:t>
      </w:r>
      <w:r w:rsidRPr="00AF6BDA">
        <w:rPr>
          <w:b/>
          <w:bCs/>
          <w:sz w:val="28"/>
          <w:szCs w:val="28"/>
        </w:rPr>
        <w:t>)»</w:t>
      </w:r>
      <w:r>
        <w:rPr>
          <w:b/>
          <w:bCs/>
          <w:sz w:val="28"/>
          <w:szCs w:val="28"/>
        </w:rPr>
        <w:t xml:space="preserve"> </w:t>
      </w:r>
      <w:r w:rsidRPr="009C5E8C">
        <w:rPr>
          <w:b/>
          <w:bCs/>
          <w:sz w:val="28"/>
          <w:szCs w:val="28"/>
        </w:rPr>
        <w:t>(в академических часах) и матрица компетенций</w:t>
      </w:r>
      <w:r>
        <w:rPr>
          <w:b/>
          <w:bCs/>
          <w:sz w:val="28"/>
          <w:szCs w:val="28"/>
        </w:rPr>
        <w:t>.</w:t>
      </w:r>
    </w:p>
    <w:tbl>
      <w:tblPr>
        <w:tblpPr w:leftFromText="180" w:rightFromText="180" w:horzAnchor="page" w:tblpX="1214" w:tblpY="722"/>
        <w:tblW w:w="4911" w:type="pct"/>
        <w:tblLayout w:type="fixed"/>
        <w:tblLook w:val="00A0" w:firstRow="1" w:lastRow="0" w:firstColumn="1" w:lastColumn="0" w:noHBand="0" w:noVBand="0"/>
      </w:tblPr>
      <w:tblGrid>
        <w:gridCol w:w="722"/>
        <w:gridCol w:w="1862"/>
        <w:gridCol w:w="549"/>
        <w:gridCol w:w="549"/>
        <w:gridCol w:w="828"/>
        <w:gridCol w:w="825"/>
        <w:gridCol w:w="558"/>
        <w:gridCol w:w="688"/>
        <w:gridCol w:w="311"/>
        <w:gridCol w:w="279"/>
        <w:gridCol w:w="288"/>
        <w:gridCol w:w="311"/>
        <w:gridCol w:w="311"/>
        <w:gridCol w:w="279"/>
        <w:gridCol w:w="311"/>
        <w:gridCol w:w="311"/>
        <w:gridCol w:w="311"/>
        <w:gridCol w:w="325"/>
        <w:gridCol w:w="282"/>
        <w:gridCol w:w="325"/>
        <w:gridCol w:w="444"/>
        <w:gridCol w:w="566"/>
        <w:gridCol w:w="430"/>
        <w:gridCol w:w="1051"/>
        <w:gridCol w:w="677"/>
        <w:gridCol w:w="421"/>
        <w:gridCol w:w="302"/>
        <w:gridCol w:w="407"/>
      </w:tblGrid>
      <w:tr w:rsidR="00162518" w:rsidRPr="006C7232">
        <w:trPr>
          <w:trHeight w:val="558"/>
        </w:trPr>
        <w:tc>
          <w:tcPr>
            <w:tcW w:w="5000" w:type="pct"/>
            <w:gridSpan w:val="2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667AC1" w:rsidRDefault="00162518" w:rsidP="00162518">
            <w:pPr>
              <w:widowControl w:val="0"/>
              <w:shd w:val="clear" w:color="auto" w:fill="FFFFFF"/>
              <w:tabs>
                <w:tab w:val="left" w:pos="540"/>
                <w:tab w:val="left" w:leader="underscore" w:pos="3823"/>
                <w:tab w:val="left" w:leader="underscore" w:pos="5738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5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Учебно-тематический план </w:t>
            </w:r>
            <w:r w:rsidRPr="00AF6B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Производственной (клинической) практики</w:t>
            </w:r>
            <w:r w:rsidRPr="00AF6B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вариативной</w:t>
            </w:r>
            <w:r w:rsidRPr="00AF6BD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)»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9C5E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академических часах) и матрица компетенций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162518" w:rsidRPr="006C7232">
        <w:trPr>
          <w:trHeight w:val="720"/>
        </w:trPr>
        <w:tc>
          <w:tcPr>
            <w:tcW w:w="2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A570C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570C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разделов дисциплины (модулей) и тем</w:t>
            </w:r>
          </w:p>
        </w:tc>
        <w:tc>
          <w:tcPr>
            <w:tcW w:w="3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Аудиторные занятия</w:t>
            </w:r>
          </w:p>
        </w:tc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часов на аудиторную работу</w:t>
            </w:r>
          </w:p>
        </w:tc>
        <w:tc>
          <w:tcPr>
            <w:tcW w:w="28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Самостоятельная работа студента</w:t>
            </w:r>
          </w:p>
        </w:tc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Экзамен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 часов</w:t>
            </w:r>
          </w:p>
        </w:tc>
        <w:tc>
          <w:tcPr>
            <w:tcW w:w="1750" w:type="pct"/>
            <w:gridSpan w:val="1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Формируемые компетенции по ФГОС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Используемые образовательные технологии, способы и методы обучения</w:t>
            </w:r>
          </w:p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2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Текущий и рубежный контроль успеваемости</w:t>
            </w:r>
          </w:p>
        </w:tc>
      </w:tr>
      <w:tr w:rsidR="00162518" w:rsidRPr="006C7232">
        <w:trPr>
          <w:trHeight w:val="280"/>
        </w:trPr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A570C0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50" w:type="pct"/>
            <w:gridSpan w:val="1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Формы контроля</w:t>
            </w:r>
          </w:p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Рубежный контроль</w:t>
            </w:r>
          </w:p>
        </w:tc>
      </w:tr>
      <w:tr w:rsidR="00162518" w:rsidRPr="006C7232">
        <w:trPr>
          <w:trHeight w:val="280"/>
        </w:trPr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A570C0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1448" w:type="pct"/>
            <w:gridSpan w:val="1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       ПК</w:t>
            </w:r>
          </w:p>
        </w:tc>
        <w:tc>
          <w:tcPr>
            <w:tcW w:w="362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Экзамен </w:t>
            </w:r>
          </w:p>
        </w:tc>
        <w:tc>
          <w:tcPr>
            <w:tcW w:w="10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Зачет </w:t>
            </w:r>
          </w:p>
        </w:tc>
        <w:tc>
          <w:tcPr>
            <w:tcW w:w="140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Зачет с оценкой </w:t>
            </w:r>
          </w:p>
        </w:tc>
      </w:tr>
      <w:tr w:rsidR="00162518" w:rsidRPr="006C7232">
        <w:trPr>
          <w:trHeight w:val="800"/>
        </w:trPr>
        <w:tc>
          <w:tcPr>
            <w:tcW w:w="24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A570C0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лекции</w:t>
            </w:r>
          </w:p>
        </w:tc>
        <w:tc>
          <w:tcPr>
            <w:tcW w:w="189" w:type="pct"/>
            <w:vMerge w:val="restart"/>
            <w:tcBorders>
              <w:top w:val="nil"/>
              <w:left w:val="nil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семинары</w:t>
            </w:r>
          </w:p>
        </w:tc>
        <w:tc>
          <w:tcPr>
            <w:tcW w:w="2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02" w:type="pct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48" w:type="pct"/>
            <w:gridSpan w:val="1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2518" w:rsidRPr="006C7232">
        <w:trPr>
          <w:trHeight w:val="615"/>
        </w:trPr>
        <w:tc>
          <w:tcPr>
            <w:tcW w:w="2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A570C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36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62518" w:rsidRPr="006C7232">
        <w:trPr>
          <w:trHeight w:val="615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BE18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E18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8305C8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Практики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F853BD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F853BD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 ИЗ, Пр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B30E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+ </w:t>
            </w:r>
          </w:p>
        </w:tc>
      </w:tr>
      <w:tr w:rsidR="00162518" w:rsidRPr="006C7232">
        <w:trPr>
          <w:trHeight w:val="615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BE18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E18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D6794E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F927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Раздел 2.  </w:t>
            </w:r>
            <w:r w:rsidRPr="00F92763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Производственная (клиническая) практика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вариативная </w:t>
            </w:r>
            <w:r w:rsidRPr="00F9276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5F2FD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6C7232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6C723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, ИЗ, Пр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2B30E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0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+ </w:t>
            </w: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162518" w:rsidRPr="002B30E0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2B30E0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162518" w:rsidRPr="006C7232">
        <w:trPr>
          <w:trHeight w:val="615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F92763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Б2</w:t>
            </w:r>
            <w:r w:rsidRPr="000E68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0E6816">
              <w:rPr>
                <w:rFonts w:ascii="Times New Roman" w:hAnsi="Times New Roman" w:cs="Times New Roman"/>
                <w:sz w:val="18"/>
                <w:szCs w:val="18"/>
              </w:rPr>
              <w:t>.1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D6794E" w:rsidRDefault="0024339C" w:rsidP="001625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Неврология</w:t>
            </w: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66B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66B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5F2FDE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3126D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26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EF6E0A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6E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С, ИЗ, 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2518" w:rsidRPr="006C7232">
        <w:trPr>
          <w:trHeight w:val="615"/>
        </w:trPr>
        <w:tc>
          <w:tcPr>
            <w:tcW w:w="249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62518" w:rsidRPr="00F92763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Б2</w:t>
            </w:r>
            <w:r w:rsidRPr="000E68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0E6816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F92763" w:rsidRDefault="001D1F22" w:rsidP="001625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Анестезиология и реаниматология</w:t>
            </w: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9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66B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66B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96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166B8">
              <w:rPr>
                <w:color w:val="000000"/>
                <w:sz w:val="28"/>
                <w:szCs w:val="28"/>
              </w:rPr>
              <w:t>+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5F2FDE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  <w:r>
              <w:rPr>
                <w:rFonts w:cs="Times New Roman"/>
                <w:color w:val="000000"/>
                <w:sz w:val="28"/>
                <w:szCs w:val="28"/>
              </w:rPr>
              <w:t>+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3126D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26D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</w:t>
            </w: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EF6E0A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6E0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С, ИЗ, 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162518" w:rsidRPr="006C7232">
        <w:trPr>
          <w:trHeight w:val="615"/>
        </w:trPr>
        <w:tc>
          <w:tcPr>
            <w:tcW w:w="2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F92763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F92763" w:rsidRDefault="00162518" w:rsidP="0016251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7166B8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1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cs="Times New Roman"/>
                <w:color w:val="000000"/>
                <w:sz w:val="28"/>
                <w:szCs w:val="2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3126D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EF6E0A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62518" w:rsidRPr="000E6816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62518" w:rsidRDefault="00162518" w:rsidP="00162518">
      <w:pPr>
        <w:widowControl w:val="0"/>
        <w:shd w:val="clear" w:color="auto" w:fill="FFFFFF"/>
        <w:tabs>
          <w:tab w:val="left" w:pos="1070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2518" w:rsidRDefault="00162518" w:rsidP="00162518">
      <w:pPr>
        <w:widowControl w:val="0"/>
        <w:shd w:val="clear" w:color="auto" w:fill="FFFFFF"/>
        <w:tabs>
          <w:tab w:val="left" w:pos="1070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62518" w:rsidRDefault="00162518" w:rsidP="00162518">
      <w:pPr>
        <w:widowControl w:val="0"/>
        <w:shd w:val="clear" w:color="auto" w:fill="FFFFFF"/>
        <w:tabs>
          <w:tab w:val="left" w:pos="1070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50D6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сокращений:</w:t>
      </w: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О</w:t>
      </w:r>
      <w:r w:rsidRPr="006C7232">
        <w:rPr>
          <w:rFonts w:ascii="Times New Roman" w:hAnsi="Times New Roman" w:cs="Times New Roman"/>
          <w:b/>
          <w:bCs/>
          <w:color w:val="000000"/>
          <w:sz w:val="20"/>
          <w:szCs w:val="20"/>
        </w:rPr>
        <w:t>бразовательные технологии</w:t>
      </w: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:</w:t>
      </w: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0000"/>
          <w:sz w:val="20"/>
          <w:szCs w:val="20"/>
        </w:rPr>
        <w:t>СР - самостоятельная работа</w:t>
      </w:r>
      <w:r w:rsidRPr="002B7D9D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:rsidR="00162518" w:rsidRPr="002B7D9D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B7D9D">
        <w:rPr>
          <w:rFonts w:ascii="Times New Roman" w:hAnsi="Times New Roman" w:cs="Times New Roman"/>
          <w:b/>
          <w:bCs/>
          <w:sz w:val="20"/>
          <w:szCs w:val="20"/>
        </w:rPr>
        <w:t>Формы текущего и рубежного контроля успеваемости</w:t>
      </w:r>
      <w:r w:rsidRPr="002B7D9D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162518" w:rsidRPr="00EF6E0A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ИЗ </w:t>
      </w:r>
      <w:r w:rsidRPr="00EF6E0A">
        <w:rPr>
          <w:rFonts w:ascii="Times New Roman" w:hAnsi="Times New Roman" w:cs="Times New Roman"/>
          <w:sz w:val="20"/>
          <w:szCs w:val="20"/>
        </w:rPr>
        <w:t>– индивидуальное задание</w:t>
      </w: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2B7D9D">
        <w:rPr>
          <w:rFonts w:ascii="Times New Roman" w:hAnsi="Times New Roman" w:cs="Times New Roman"/>
          <w:b/>
          <w:bCs/>
          <w:sz w:val="20"/>
          <w:szCs w:val="20"/>
        </w:rPr>
        <w:t>С</w:t>
      </w:r>
      <w:r w:rsidRPr="002B7D9D">
        <w:rPr>
          <w:rFonts w:ascii="Times New Roman" w:hAnsi="Times New Roman" w:cs="Times New Roman"/>
          <w:sz w:val="20"/>
          <w:szCs w:val="20"/>
        </w:rPr>
        <w:t xml:space="preserve"> – собесе</w:t>
      </w:r>
      <w:r>
        <w:rPr>
          <w:rFonts w:ascii="Times New Roman" w:hAnsi="Times New Roman" w:cs="Times New Roman"/>
          <w:sz w:val="20"/>
          <w:szCs w:val="20"/>
        </w:rPr>
        <w:t>дование по контрольным вопросам</w:t>
      </w:r>
    </w:p>
    <w:p w:rsidR="00162518" w:rsidRPr="00EF6E0A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Пр- </w:t>
      </w:r>
      <w:r>
        <w:rPr>
          <w:rFonts w:ascii="Times New Roman" w:hAnsi="Times New Roman" w:cs="Times New Roman"/>
          <w:sz w:val="20"/>
          <w:szCs w:val="20"/>
        </w:rPr>
        <w:t>оценка практических навыков</w:t>
      </w:r>
    </w:p>
    <w:p w:rsidR="00162518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2518" w:rsidRPr="00550D68" w:rsidRDefault="00162518" w:rsidP="00162518">
      <w:pPr>
        <w:widowControl w:val="0"/>
        <w:shd w:val="clear" w:color="auto" w:fill="FFFFFF"/>
        <w:tabs>
          <w:tab w:val="left" w:pos="1070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162518" w:rsidRDefault="00162518" w:rsidP="00162518">
      <w:pPr>
        <w:spacing w:after="160" w:line="259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u w:val="single"/>
        </w:rPr>
      </w:pPr>
    </w:p>
    <w:p w:rsidR="00162518" w:rsidRDefault="00162518" w:rsidP="00162518">
      <w:pPr>
        <w:pStyle w:val="Default"/>
        <w:rPr>
          <w:b/>
          <w:bCs/>
          <w:sz w:val="28"/>
          <w:szCs w:val="28"/>
          <w:u w:val="single"/>
        </w:rPr>
        <w:sectPr w:rsidR="00162518" w:rsidSect="0016251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62518" w:rsidRDefault="00162518" w:rsidP="00162518">
      <w:pPr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6.1 </w:t>
      </w:r>
      <w:r w:rsidRPr="00CC7C16">
        <w:rPr>
          <w:rFonts w:ascii="Times New Roman" w:hAnsi="Times New Roman" w:cs="Times New Roman"/>
          <w:b/>
          <w:bCs/>
          <w:sz w:val="28"/>
          <w:szCs w:val="28"/>
        </w:rPr>
        <w:t xml:space="preserve"> План </w:t>
      </w:r>
      <w:r>
        <w:rPr>
          <w:rFonts w:ascii="Times New Roman" w:hAnsi="Times New Roman" w:cs="Times New Roman"/>
          <w:b/>
          <w:bCs/>
          <w:sz w:val="28"/>
          <w:szCs w:val="28"/>
        </w:rPr>
        <w:t>вариативной</w:t>
      </w:r>
      <w:r w:rsidRPr="00CC7C16">
        <w:rPr>
          <w:rFonts w:ascii="Times New Roman" w:hAnsi="Times New Roman" w:cs="Times New Roman"/>
          <w:b/>
          <w:bCs/>
          <w:sz w:val="28"/>
          <w:szCs w:val="28"/>
        </w:rPr>
        <w:t xml:space="preserve"> части производственной (клинической) практики (в академических часах) и матрица компетенций</w:t>
      </w:r>
    </w:p>
    <w:tbl>
      <w:tblPr>
        <w:tblpPr w:leftFromText="180" w:rightFromText="180" w:vertAnchor="text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45"/>
        <w:gridCol w:w="2443"/>
        <w:gridCol w:w="1756"/>
        <w:gridCol w:w="1843"/>
        <w:gridCol w:w="2268"/>
        <w:gridCol w:w="893"/>
      </w:tblGrid>
      <w:tr w:rsidR="0024339C" w:rsidRPr="001F221B" w:rsidTr="001D1F22">
        <w:trPr>
          <w:cantSplit/>
          <w:trHeight w:val="1408"/>
          <w:tblHeader/>
        </w:trPr>
        <w:tc>
          <w:tcPr>
            <w:tcW w:w="445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443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Виды профессиональной деятельности (ординатора)</w:t>
            </w:r>
          </w:p>
        </w:tc>
        <w:tc>
          <w:tcPr>
            <w:tcW w:w="1756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/>
                <w:sz w:val="24"/>
                <w:szCs w:val="24"/>
              </w:rPr>
              <w:t>прохождения практики</w:t>
            </w:r>
          </w:p>
        </w:tc>
        <w:tc>
          <w:tcPr>
            <w:tcW w:w="1843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недель</w:t>
            </w:r>
          </w:p>
        </w:tc>
        <w:tc>
          <w:tcPr>
            <w:tcW w:w="2268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>омпетенции</w:t>
            </w:r>
          </w:p>
        </w:tc>
        <w:tc>
          <w:tcPr>
            <w:tcW w:w="893" w:type="dxa"/>
            <w:textDirection w:val="btLr"/>
          </w:tcPr>
          <w:p w:rsidR="0024339C" w:rsidRPr="001F221B" w:rsidRDefault="0024339C" w:rsidP="0024339C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24339C" w:rsidRPr="001F221B" w:rsidTr="001D1F22">
        <w:tc>
          <w:tcPr>
            <w:tcW w:w="9648" w:type="dxa"/>
            <w:gridSpan w:val="6"/>
          </w:tcPr>
          <w:p w:rsidR="0024339C" w:rsidRPr="001F221B" w:rsidRDefault="001D1F22" w:rsidP="001D1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ГБУЗ «ВОК</w:t>
            </w:r>
            <w:r w:rsidR="00632533">
              <w:rPr>
                <w:rFonts w:ascii="Times New Roman" w:hAnsi="Times New Roman"/>
                <w:color w:val="000000"/>
                <w:sz w:val="24"/>
                <w:szCs w:val="24"/>
              </w:rPr>
              <w:t>Б 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3253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Неврологическое отделение</w:t>
            </w:r>
          </w:p>
        </w:tc>
      </w:tr>
      <w:tr w:rsidR="0024339C" w:rsidRPr="001F221B" w:rsidTr="001D1F22">
        <w:tc>
          <w:tcPr>
            <w:tcW w:w="445" w:type="dxa"/>
          </w:tcPr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43" w:type="dxa"/>
          </w:tcPr>
          <w:p w:rsidR="0024339C" w:rsidRPr="001F221B" w:rsidRDefault="0024339C" w:rsidP="0024339C">
            <w:pPr>
              <w:pStyle w:val="af1"/>
              <w:jc w:val="both"/>
              <w:rPr>
                <w:iCs/>
                <w:sz w:val="24"/>
                <w:szCs w:val="24"/>
              </w:rPr>
            </w:pPr>
            <w:r w:rsidRPr="001F221B">
              <w:rPr>
                <w:sz w:val="24"/>
                <w:szCs w:val="24"/>
              </w:rPr>
              <w:t xml:space="preserve">Курация </w:t>
            </w:r>
            <w:r>
              <w:rPr>
                <w:sz w:val="24"/>
                <w:szCs w:val="24"/>
              </w:rPr>
              <w:t xml:space="preserve">неврологических </w:t>
            </w:r>
            <w:r w:rsidRPr="001F221B">
              <w:rPr>
                <w:sz w:val="24"/>
                <w:szCs w:val="24"/>
              </w:rPr>
              <w:t xml:space="preserve">больных </w:t>
            </w:r>
            <w:r>
              <w:rPr>
                <w:sz w:val="24"/>
                <w:szCs w:val="24"/>
              </w:rPr>
              <w:t xml:space="preserve">с коморбидными психическими </w:t>
            </w:r>
            <w:r w:rsidRPr="001F221B">
              <w:rPr>
                <w:sz w:val="24"/>
                <w:szCs w:val="24"/>
              </w:rPr>
              <w:t>заболевания</w:t>
            </w:r>
            <w:r>
              <w:rPr>
                <w:sz w:val="24"/>
                <w:szCs w:val="24"/>
              </w:rPr>
              <w:t>ми</w:t>
            </w:r>
            <w:r w:rsidRPr="001F221B">
              <w:rPr>
                <w:sz w:val="24"/>
                <w:szCs w:val="24"/>
              </w:rPr>
              <w:t xml:space="preserve"> под руководством преподавателя</w:t>
            </w:r>
          </w:p>
        </w:tc>
        <w:tc>
          <w:tcPr>
            <w:tcW w:w="1756" w:type="dxa"/>
          </w:tcPr>
          <w:p w:rsidR="00292D5E" w:rsidRPr="001F221B" w:rsidRDefault="001D1F22" w:rsidP="00292D5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Неврологическое </w:t>
            </w:r>
            <w:r w:rsidR="00632533">
              <w:rPr>
                <w:rFonts w:ascii="Times New Roman" w:hAnsi="Times New Roman"/>
                <w:color w:val="000000"/>
                <w:sz w:val="24"/>
                <w:szCs w:val="24"/>
              </w:rPr>
              <w:t>отделение стационара</w:t>
            </w:r>
          </w:p>
        </w:tc>
        <w:tc>
          <w:tcPr>
            <w:tcW w:w="1843" w:type="dxa"/>
          </w:tcPr>
          <w:p w:rsidR="0024339C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 – 144</w:t>
            </w:r>
          </w:p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 - </w:t>
            </w:r>
            <w:r>
              <w:rPr>
                <w:rFonts w:ascii="Times New Roman" w:hAnsi="Times New Roman"/>
                <w:sz w:val="24"/>
                <w:szCs w:val="24"/>
              </w:rPr>
              <w:t>2,5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24339C" w:rsidRPr="001F221B" w:rsidTr="001D1F22">
        <w:tc>
          <w:tcPr>
            <w:tcW w:w="9648" w:type="dxa"/>
            <w:gridSpan w:val="6"/>
          </w:tcPr>
          <w:p w:rsidR="0024339C" w:rsidRPr="001F221B" w:rsidRDefault="00632533" w:rsidP="001D1F2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ГБУЗ «</w:t>
            </w:r>
            <w:r w:rsidR="001D1F22">
              <w:rPr>
                <w:rFonts w:ascii="Times New Roman" w:hAnsi="Times New Roman"/>
                <w:color w:val="000000"/>
                <w:sz w:val="24"/>
                <w:szCs w:val="24"/>
              </w:rPr>
              <w:t>КБ СМП №25»</w:t>
            </w:r>
          </w:p>
        </w:tc>
      </w:tr>
      <w:tr w:rsidR="0024339C" w:rsidRPr="001F221B" w:rsidTr="001D1F22">
        <w:tc>
          <w:tcPr>
            <w:tcW w:w="445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2443" w:type="dxa"/>
          </w:tcPr>
          <w:p w:rsidR="0024339C" w:rsidRPr="001F221B" w:rsidRDefault="0024339C" w:rsidP="001D1F22">
            <w:pPr>
              <w:pStyle w:val="af1"/>
              <w:jc w:val="both"/>
              <w:rPr>
                <w:sz w:val="24"/>
                <w:szCs w:val="24"/>
              </w:rPr>
            </w:pPr>
            <w:r w:rsidRPr="001F221B">
              <w:rPr>
                <w:sz w:val="24"/>
                <w:szCs w:val="24"/>
              </w:rPr>
              <w:t>Курация</w:t>
            </w:r>
            <w:r>
              <w:rPr>
                <w:sz w:val="24"/>
                <w:szCs w:val="24"/>
              </w:rPr>
              <w:t xml:space="preserve"> </w:t>
            </w:r>
            <w:r w:rsidR="001D1F22">
              <w:rPr>
                <w:sz w:val="24"/>
                <w:szCs w:val="24"/>
              </w:rPr>
              <w:t>реанимационных</w:t>
            </w:r>
            <w:r>
              <w:rPr>
                <w:sz w:val="24"/>
                <w:szCs w:val="24"/>
              </w:rPr>
              <w:t xml:space="preserve"> </w:t>
            </w:r>
            <w:r w:rsidRPr="001F221B">
              <w:rPr>
                <w:sz w:val="24"/>
                <w:szCs w:val="24"/>
              </w:rPr>
              <w:t xml:space="preserve">больных </w:t>
            </w:r>
            <w:r>
              <w:rPr>
                <w:sz w:val="24"/>
                <w:szCs w:val="24"/>
              </w:rPr>
              <w:t>с коморбидными психическими з</w:t>
            </w:r>
            <w:r w:rsidRPr="001F221B">
              <w:rPr>
                <w:sz w:val="24"/>
                <w:szCs w:val="24"/>
              </w:rPr>
              <w:t>аболевания</w:t>
            </w:r>
            <w:r>
              <w:rPr>
                <w:sz w:val="24"/>
                <w:szCs w:val="24"/>
              </w:rPr>
              <w:t xml:space="preserve">ми, </w:t>
            </w:r>
            <w:r w:rsidRPr="001F221B">
              <w:rPr>
                <w:sz w:val="24"/>
                <w:szCs w:val="24"/>
              </w:rPr>
              <w:t>под руководством преподавателя</w:t>
            </w:r>
          </w:p>
        </w:tc>
        <w:tc>
          <w:tcPr>
            <w:tcW w:w="1756" w:type="dxa"/>
          </w:tcPr>
          <w:p w:rsidR="00292D5E" w:rsidRPr="001F221B" w:rsidRDefault="001D1F22" w:rsidP="00243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Реанимационное </w:t>
            </w:r>
            <w:r w:rsidR="00632533">
              <w:rPr>
                <w:rFonts w:ascii="Times New Roman" w:hAnsi="Times New Roman"/>
                <w:color w:val="000000"/>
                <w:sz w:val="24"/>
                <w:szCs w:val="24"/>
              </w:rPr>
              <w:t>отделение стационара</w:t>
            </w:r>
          </w:p>
        </w:tc>
        <w:tc>
          <w:tcPr>
            <w:tcW w:w="1843" w:type="dxa"/>
          </w:tcPr>
          <w:p w:rsidR="0024339C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учебных часов – 144</w:t>
            </w:r>
          </w:p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 xml:space="preserve">недель  - </w:t>
            </w:r>
            <w:r>
              <w:rPr>
                <w:rFonts w:ascii="Times New Roman" w:hAnsi="Times New Roman"/>
                <w:sz w:val="24"/>
                <w:szCs w:val="24"/>
              </w:rPr>
              <w:t>2,5</w:t>
            </w:r>
            <w:r w:rsidRPr="001F221B">
              <w:rPr>
                <w:rFonts w:ascii="Times New Roman" w:hAnsi="Times New Roman"/>
                <w:sz w:val="24"/>
                <w:szCs w:val="24"/>
              </w:rPr>
              <w:t xml:space="preserve">       </w:t>
            </w:r>
          </w:p>
        </w:tc>
        <w:tc>
          <w:tcPr>
            <w:tcW w:w="2268" w:type="dxa"/>
          </w:tcPr>
          <w:p w:rsidR="0024339C" w:rsidRPr="001F221B" w:rsidRDefault="0024339C" w:rsidP="0024339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 1-3; ПК 1-12</w:t>
            </w:r>
          </w:p>
          <w:p w:rsidR="0024339C" w:rsidRPr="00EB408D" w:rsidRDefault="0024339C" w:rsidP="0024339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3" w:type="dxa"/>
          </w:tcPr>
          <w:p w:rsidR="0024339C" w:rsidRPr="001F221B" w:rsidRDefault="0024339C" w:rsidP="0024339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F221B"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  <w:tr w:rsidR="00162518" w:rsidRPr="001F221B">
        <w:trPr>
          <w:cantSplit/>
          <w:trHeight w:val="1408"/>
          <w:tblHeader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>Виды профессиональной деятельности (ординатора)</w:t>
            </w: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 xml:space="preserve">Место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прохождения практики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недель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2518" w:rsidRPr="001F221B" w:rsidRDefault="00162518" w:rsidP="001625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>омпетенции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62518" w:rsidRPr="001F221B" w:rsidRDefault="00162518" w:rsidP="00162518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221B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</w:tr>
    </w:tbl>
    <w:p w:rsidR="00162518" w:rsidRDefault="00162518" w:rsidP="00162518">
      <w:pPr>
        <w:pStyle w:val="12"/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62518" w:rsidRPr="00BF4522" w:rsidRDefault="00162518" w:rsidP="00162518">
      <w:pPr>
        <w:pStyle w:val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62518" w:rsidRPr="00BF4522" w:rsidRDefault="00162518" w:rsidP="00162518">
      <w:pPr>
        <w:pStyle w:val="12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62518" w:rsidRPr="002453F6" w:rsidRDefault="00162518" w:rsidP="00162518">
      <w:pPr>
        <w:pStyle w:val="12"/>
        <w:numPr>
          <w:ilvl w:val="0"/>
          <w:numId w:val="8"/>
        </w:numPr>
        <w:jc w:val="both"/>
        <w:rPr>
          <w:rFonts w:ascii="Times New Roman" w:hAnsi="Times New Roman"/>
          <w:b/>
          <w:bCs/>
          <w:sz w:val="24"/>
          <w:szCs w:val="24"/>
        </w:rPr>
      </w:pPr>
      <w:r w:rsidRPr="002453F6">
        <w:rPr>
          <w:rFonts w:ascii="Times New Roman" w:hAnsi="Times New Roman"/>
          <w:b/>
          <w:bCs/>
          <w:sz w:val="28"/>
          <w:szCs w:val="28"/>
        </w:rPr>
        <w:t xml:space="preserve">Содержание практики </w:t>
      </w:r>
    </w:p>
    <w:p w:rsidR="00065698" w:rsidRDefault="00065698" w:rsidP="00162518">
      <w:pPr>
        <w:pStyle w:val="12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65698" w:rsidRPr="00564473" w:rsidRDefault="00065698" w:rsidP="00065698">
      <w:pPr>
        <w:pStyle w:val="12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564473">
        <w:rPr>
          <w:rFonts w:ascii="Times New Roman" w:hAnsi="Times New Roman"/>
          <w:b/>
          <w:bCs/>
          <w:sz w:val="28"/>
          <w:szCs w:val="28"/>
        </w:rPr>
        <w:t>7.</w:t>
      </w:r>
      <w:r w:rsidR="00A2078B">
        <w:rPr>
          <w:rFonts w:ascii="Times New Roman" w:hAnsi="Times New Roman"/>
          <w:b/>
          <w:bCs/>
          <w:sz w:val="28"/>
          <w:szCs w:val="28"/>
        </w:rPr>
        <w:t>1</w:t>
      </w:r>
      <w:r w:rsidRPr="00564473">
        <w:rPr>
          <w:rFonts w:ascii="Times New Roman" w:hAnsi="Times New Roman"/>
          <w:b/>
          <w:bCs/>
          <w:sz w:val="28"/>
          <w:szCs w:val="28"/>
        </w:rPr>
        <w:t xml:space="preserve"> Содержание </w:t>
      </w:r>
      <w:r>
        <w:rPr>
          <w:rFonts w:ascii="Times New Roman" w:hAnsi="Times New Roman"/>
          <w:b/>
          <w:bCs/>
          <w:sz w:val="28"/>
          <w:szCs w:val="28"/>
        </w:rPr>
        <w:t>вариативной</w:t>
      </w:r>
      <w:r w:rsidRPr="00564473">
        <w:rPr>
          <w:rFonts w:ascii="Times New Roman" w:hAnsi="Times New Roman"/>
          <w:b/>
          <w:bCs/>
          <w:sz w:val="28"/>
          <w:szCs w:val="28"/>
        </w:rPr>
        <w:t xml:space="preserve"> части производственной (клинической) практики.</w:t>
      </w:r>
    </w:p>
    <w:p w:rsidR="00292D5E" w:rsidRDefault="00065698" w:rsidP="00292D5E">
      <w:pPr>
        <w:pStyle w:val="af7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</w:t>
      </w:r>
      <w:r w:rsidR="00632533">
        <w:rPr>
          <w:rFonts w:ascii="Times New Roman" w:hAnsi="Times New Roman"/>
          <w:sz w:val="28"/>
          <w:szCs w:val="28"/>
        </w:rPr>
        <w:t xml:space="preserve">. </w:t>
      </w:r>
      <w:r w:rsidR="00632533">
        <w:rPr>
          <w:rFonts w:ascii="Times New Roman" w:hAnsi="Times New Roman"/>
          <w:b/>
          <w:color w:val="000000"/>
          <w:sz w:val="28"/>
          <w:szCs w:val="28"/>
          <w:u w:val="single"/>
        </w:rPr>
        <w:t>Курация неврологических больных с коморбидными психическими заболеваниями под руководством преподавателя</w:t>
      </w:r>
    </w:p>
    <w:p w:rsidR="00292D5E" w:rsidRPr="00292D5E" w:rsidRDefault="00292D5E" w:rsidP="00292D5E">
      <w:pPr>
        <w:pStyle w:val="af7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292D5E" w:rsidRPr="00CE5AB9" w:rsidRDefault="00292D5E" w:rsidP="00292D5E">
      <w:pPr>
        <w:pStyle w:val="af7"/>
        <w:numPr>
          <w:ilvl w:val="0"/>
          <w:numId w:val="36"/>
        </w:numPr>
        <w:spacing w:line="360" w:lineRule="auto"/>
        <w:rPr>
          <w:rFonts w:ascii="Times New Roman" w:hAnsi="Times New Roman"/>
          <w:sz w:val="28"/>
        </w:rPr>
      </w:pPr>
      <w:r w:rsidRPr="00CE5AB9">
        <w:rPr>
          <w:rFonts w:ascii="Times New Roman" w:hAnsi="Times New Roman"/>
          <w:sz w:val="28"/>
        </w:rPr>
        <w:t xml:space="preserve">Курация неврологических больных с коморбидными психическими заболеваниями под руководством преподавателя(учебных часов – </w:t>
      </w:r>
      <w:r>
        <w:rPr>
          <w:rFonts w:ascii="Times New Roman" w:hAnsi="Times New Roman"/>
          <w:sz w:val="28"/>
        </w:rPr>
        <w:t>144</w:t>
      </w:r>
      <w:r w:rsidRPr="00CE5AB9">
        <w:rPr>
          <w:rFonts w:ascii="Times New Roman" w:hAnsi="Times New Roman"/>
          <w:sz w:val="28"/>
        </w:rPr>
        <w:t xml:space="preserve">; недель  - </w:t>
      </w:r>
      <w:r>
        <w:rPr>
          <w:rFonts w:ascii="Times New Roman" w:hAnsi="Times New Roman"/>
          <w:sz w:val="28"/>
        </w:rPr>
        <w:t>2,5</w:t>
      </w:r>
      <w:r w:rsidRPr="00CE5AB9">
        <w:rPr>
          <w:rFonts w:ascii="Times New Roman" w:hAnsi="Times New Roman"/>
          <w:sz w:val="28"/>
        </w:rPr>
        <w:t xml:space="preserve">)      </w:t>
      </w:r>
    </w:p>
    <w:p w:rsidR="00292D5E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выявлять в процессе обследования неврологических больных симптомы расстройств психической деятельности</w:t>
      </w:r>
    </w:p>
    <w:p w:rsidR="00292D5E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готовность </w:t>
      </w:r>
      <w:r w:rsidRPr="00AB3CC2">
        <w:rPr>
          <w:rFonts w:ascii="Times New Roman" w:hAnsi="Times New Roman"/>
          <w:sz w:val="28"/>
        </w:rPr>
        <w:t xml:space="preserve">выявлять у пациентов основные патологические симптомы </w:t>
      </w:r>
      <w:r>
        <w:rPr>
          <w:rFonts w:ascii="Times New Roman" w:hAnsi="Times New Roman"/>
          <w:sz w:val="28"/>
        </w:rPr>
        <w:t xml:space="preserve">и квалифицировать синдромы выявленных психических расстройств и других сопутствующих заболеваний </w:t>
      </w:r>
    </w:p>
    <w:p w:rsidR="00292D5E" w:rsidRPr="00AB3CC2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 w:rsidRPr="00AB3CC2">
        <w:rPr>
          <w:rFonts w:ascii="Times New Roman" w:hAnsi="Times New Roman"/>
          <w:sz w:val="28"/>
        </w:rPr>
        <w:t>готовность анализировать закономерности функционирования отдельных органов и систем, использовать знания анатомо- физиологических основ, основные методики клинико-</w:t>
      </w:r>
      <w:r>
        <w:rPr>
          <w:rFonts w:ascii="Times New Roman" w:hAnsi="Times New Roman"/>
          <w:sz w:val="28"/>
        </w:rPr>
        <w:t>инструментального</w:t>
      </w:r>
      <w:r w:rsidRPr="00AB3CC2">
        <w:rPr>
          <w:rFonts w:ascii="Times New Roman" w:hAnsi="Times New Roman"/>
          <w:sz w:val="28"/>
        </w:rPr>
        <w:t xml:space="preserve"> обследования и оценки функционального состояния организма пациентов для своевременной диагностики </w:t>
      </w:r>
      <w:r>
        <w:rPr>
          <w:rFonts w:ascii="Times New Roman" w:hAnsi="Times New Roman"/>
          <w:sz w:val="28"/>
        </w:rPr>
        <w:t>психических</w:t>
      </w:r>
      <w:r w:rsidRPr="00AB3CC2">
        <w:rPr>
          <w:rFonts w:ascii="Times New Roman" w:hAnsi="Times New Roman"/>
          <w:sz w:val="28"/>
        </w:rPr>
        <w:t xml:space="preserve"> заболеваний и </w:t>
      </w:r>
      <w:r>
        <w:rPr>
          <w:rFonts w:ascii="Times New Roman" w:hAnsi="Times New Roman"/>
          <w:sz w:val="28"/>
        </w:rPr>
        <w:t>психо</w:t>
      </w:r>
      <w:r w:rsidRPr="00AB3CC2">
        <w:rPr>
          <w:rFonts w:ascii="Times New Roman" w:hAnsi="Times New Roman"/>
          <w:sz w:val="28"/>
        </w:rPr>
        <w:t xml:space="preserve">патологических процессов в </w:t>
      </w:r>
      <w:r>
        <w:rPr>
          <w:rFonts w:ascii="Times New Roman" w:hAnsi="Times New Roman"/>
          <w:sz w:val="28"/>
        </w:rPr>
        <w:t>психиатрии</w:t>
      </w:r>
      <w:r w:rsidRPr="00AB3CC2">
        <w:rPr>
          <w:rFonts w:ascii="Times New Roman" w:hAnsi="Times New Roman"/>
          <w:sz w:val="28"/>
        </w:rPr>
        <w:t>.</w:t>
      </w:r>
    </w:p>
    <w:p w:rsidR="00292D5E" w:rsidRPr="00E30AD2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</w:t>
      </w:r>
      <w:r w:rsidRPr="00AB3CC2">
        <w:rPr>
          <w:rFonts w:ascii="Times New Roman" w:hAnsi="Times New Roman"/>
          <w:sz w:val="28"/>
        </w:rPr>
        <w:t>отовность к постановке диагноза на основании диагностического об</w:t>
      </w:r>
      <w:r>
        <w:rPr>
          <w:rFonts w:ascii="Times New Roman" w:hAnsi="Times New Roman"/>
          <w:sz w:val="28"/>
        </w:rPr>
        <w:t xml:space="preserve">следования, </w:t>
      </w:r>
      <w:r w:rsidRPr="00AB3CC2">
        <w:rPr>
          <w:rFonts w:ascii="Times New Roman" w:hAnsi="Times New Roman"/>
          <w:sz w:val="28"/>
        </w:rPr>
        <w:t xml:space="preserve">использовать </w:t>
      </w:r>
      <w:r>
        <w:rPr>
          <w:rFonts w:ascii="Times New Roman" w:hAnsi="Times New Roman"/>
          <w:sz w:val="28"/>
        </w:rPr>
        <w:t xml:space="preserve">принятый </w:t>
      </w:r>
      <w:r w:rsidRPr="00AB3CC2">
        <w:rPr>
          <w:rFonts w:ascii="Times New Roman" w:hAnsi="Times New Roman"/>
          <w:sz w:val="28"/>
        </w:rPr>
        <w:t>алгоритм постановки диагноза (основного, сопутствующего, осложнений) с учетом Международной статистической классификации болезней и проблем, связанных со</w:t>
      </w:r>
      <w:r>
        <w:rPr>
          <w:rFonts w:ascii="Times New Roman" w:hAnsi="Times New Roman"/>
          <w:sz w:val="28"/>
        </w:rPr>
        <w:t xml:space="preserve"> </w:t>
      </w:r>
      <w:r w:rsidRPr="00AB3CC2">
        <w:rPr>
          <w:rFonts w:ascii="Times New Roman" w:hAnsi="Times New Roman"/>
          <w:sz w:val="28"/>
        </w:rPr>
        <w:t>здоровьем (МКБ).</w:t>
      </w:r>
    </w:p>
    <w:p w:rsidR="00292D5E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готовность назначать </w:t>
      </w:r>
      <w:r w:rsidRPr="00AB3CC2">
        <w:rPr>
          <w:rFonts w:ascii="Times New Roman" w:hAnsi="Times New Roman"/>
          <w:sz w:val="28"/>
        </w:rPr>
        <w:t>адекватное лечение в соответствии с поставленным диагнозом, осуществлять алгоритм выбора</w:t>
      </w:r>
      <w:r>
        <w:rPr>
          <w:rFonts w:ascii="Times New Roman" w:hAnsi="Times New Roman"/>
          <w:sz w:val="28"/>
        </w:rPr>
        <w:t xml:space="preserve"> </w:t>
      </w:r>
      <w:r w:rsidRPr="00AB3CC2">
        <w:rPr>
          <w:rFonts w:ascii="Times New Roman" w:hAnsi="Times New Roman"/>
          <w:sz w:val="28"/>
        </w:rPr>
        <w:t xml:space="preserve">медикаментозной и немедикаментозной терапии как профильным больным с </w:t>
      </w:r>
      <w:r>
        <w:rPr>
          <w:rFonts w:ascii="Times New Roman" w:hAnsi="Times New Roman"/>
          <w:sz w:val="28"/>
        </w:rPr>
        <w:t>психическими расстройствами</w:t>
      </w:r>
      <w:r w:rsidRPr="00AB3CC2">
        <w:rPr>
          <w:rFonts w:ascii="Times New Roman" w:hAnsi="Times New Roman"/>
          <w:sz w:val="28"/>
        </w:rPr>
        <w:t>, так и больным с фоновыми заболеваниями и состояниями (в пожилом и старческом возрасте, при беременности)</w:t>
      </w:r>
    </w:p>
    <w:p w:rsidR="00292D5E" w:rsidRPr="00292D5E" w:rsidRDefault="00292D5E" w:rsidP="00292D5E">
      <w:pPr>
        <w:pStyle w:val="af7"/>
        <w:widowControl w:val="0"/>
        <w:numPr>
          <w:ilvl w:val="0"/>
          <w:numId w:val="9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знать профилактику, диагностику, клинику и виды помощи при неотложных состояниях в неврологии (ОНМК, острые нейроинфекционные заболевания, эпилепсия, миастения, церебральные коматозные состояния)</w:t>
      </w:r>
    </w:p>
    <w:p w:rsidR="00292D5E" w:rsidRPr="00292D5E" w:rsidRDefault="00292D5E" w:rsidP="00292D5E">
      <w:pPr>
        <w:pStyle w:val="af7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1429"/>
        <w:jc w:val="both"/>
        <w:rPr>
          <w:rFonts w:ascii="Times New Roman" w:hAnsi="Times New Roman"/>
          <w:sz w:val="28"/>
        </w:rPr>
      </w:pPr>
    </w:p>
    <w:p w:rsidR="00292D5E" w:rsidRDefault="00632533" w:rsidP="00292D5E">
      <w:pPr>
        <w:pStyle w:val="af7"/>
        <w:autoSpaceDE w:val="0"/>
        <w:autoSpaceDN w:val="0"/>
        <w:adjustRightInd w:val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Курация </w:t>
      </w:r>
      <w:r w:rsidR="001D1F22">
        <w:rPr>
          <w:rFonts w:ascii="Times New Roman" w:hAnsi="Times New Roman"/>
          <w:b/>
          <w:color w:val="000000"/>
          <w:sz w:val="28"/>
          <w:szCs w:val="28"/>
          <w:u w:val="single"/>
        </w:rPr>
        <w:t>реанимационных</w:t>
      </w: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больных с коморбидными психическими заболеваниями под руководством преподавателя</w:t>
      </w:r>
    </w:p>
    <w:p w:rsidR="00292D5E" w:rsidRPr="00E30AD2" w:rsidRDefault="00292D5E" w:rsidP="00292D5E">
      <w:pPr>
        <w:pStyle w:val="af7"/>
        <w:numPr>
          <w:ilvl w:val="0"/>
          <w:numId w:val="37"/>
        </w:numPr>
        <w:spacing w:line="360" w:lineRule="auto"/>
        <w:rPr>
          <w:rFonts w:ascii="Times New Roman" w:hAnsi="Times New Roman"/>
          <w:sz w:val="28"/>
        </w:rPr>
      </w:pPr>
      <w:r w:rsidRPr="00CE5AB9">
        <w:rPr>
          <w:rFonts w:ascii="Times New Roman" w:hAnsi="Times New Roman"/>
          <w:sz w:val="28"/>
        </w:rPr>
        <w:t xml:space="preserve">Курация </w:t>
      </w:r>
      <w:r w:rsidR="001D1F22">
        <w:rPr>
          <w:rFonts w:ascii="Times New Roman" w:hAnsi="Times New Roman"/>
          <w:sz w:val="28"/>
        </w:rPr>
        <w:t>реанимационных</w:t>
      </w:r>
      <w:r w:rsidRPr="00CE5AB9">
        <w:rPr>
          <w:rFonts w:ascii="Times New Roman" w:hAnsi="Times New Roman"/>
          <w:sz w:val="28"/>
        </w:rPr>
        <w:t xml:space="preserve"> больных с коморбидными психическими заболеваниями, под руководством преподавателя</w:t>
      </w:r>
      <w:r>
        <w:rPr>
          <w:rFonts w:ascii="Times New Roman" w:hAnsi="Times New Roman"/>
          <w:sz w:val="28"/>
        </w:rPr>
        <w:t xml:space="preserve"> </w:t>
      </w:r>
      <w:r w:rsidRPr="00CE5AB9">
        <w:rPr>
          <w:rFonts w:ascii="Times New Roman" w:hAnsi="Times New Roman"/>
          <w:sz w:val="28"/>
        </w:rPr>
        <w:t>(учебных</w:t>
      </w:r>
      <w:r>
        <w:rPr>
          <w:rFonts w:ascii="Times New Roman" w:hAnsi="Times New Roman"/>
          <w:sz w:val="28"/>
        </w:rPr>
        <w:t xml:space="preserve"> часов – 144; недель – 2,5)</w:t>
      </w:r>
    </w:p>
    <w:p w:rsidR="00292D5E" w:rsidRPr="006D00FA" w:rsidRDefault="00292D5E" w:rsidP="00292D5E">
      <w:pPr>
        <w:pStyle w:val="af7"/>
        <w:widowControl w:val="0"/>
        <w:numPr>
          <w:ilvl w:val="0"/>
          <w:numId w:val="37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0FA">
        <w:rPr>
          <w:rFonts w:ascii="Times New Roman" w:hAnsi="Times New Roman"/>
          <w:sz w:val="28"/>
          <w:szCs w:val="28"/>
        </w:rPr>
        <w:t xml:space="preserve">готовность к постановке диагноза на основании обследование больного с </w:t>
      </w:r>
      <w:r w:rsidR="001D1F22">
        <w:rPr>
          <w:rFonts w:ascii="Times New Roman" w:hAnsi="Times New Roman"/>
          <w:sz w:val="28"/>
          <w:szCs w:val="28"/>
        </w:rPr>
        <w:t>жизнеугрожающей соматической</w:t>
      </w:r>
      <w:r w:rsidRPr="006D00FA">
        <w:rPr>
          <w:rFonts w:ascii="Times New Roman" w:hAnsi="Times New Roman"/>
          <w:sz w:val="28"/>
          <w:szCs w:val="28"/>
        </w:rPr>
        <w:t xml:space="preserve"> патологией </w:t>
      </w:r>
      <w:r w:rsidRPr="006D00FA">
        <w:rPr>
          <w:rFonts w:ascii="Times New Roman" w:hAnsi="Times New Roman"/>
          <w:sz w:val="28"/>
          <w:szCs w:val="28"/>
        </w:rPr>
        <w:lastRenderedPageBreak/>
        <w:t>(анамнез, осмотр)</w:t>
      </w:r>
    </w:p>
    <w:p w:rsidR="00292D5E" w:rsidRPr="006D00FA" w:rsidRDefault="00292D5E" w:rsidP="00292D5E">
      <w:pPr>
        <w:pStyle w:val="af7"/>
        <w:widowControl w:val="0"/>
        <w:numPr>
          <w:ilvl w:val="0"/>
          <w:numId w:val="37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0FA">
        <w:rPr>
          <w:rFonts w:ascii="Times New Roman" w:hAnsi="Times New Roman"/>
          <w:sz w:val="28"/>
          <w:szCs w:val="28"/>
        </w:rPr>
        <w:t>готовность купировать различные виды возбуждения.</w:t>
      </w:r>
    </w:p>
    <w:p w:rsidR="00292D5E" w:rsidRPr="006D00FA" w:rsidRDefault="00292D5E" w:rsidP="00292D5E">
      <w:pPr>
        <w:pStyle w:val="af7"/>
        <w:widowControl w:val="0"/>
        <w:numPr>
          <w:ilvl w:val="0"/>
          <w:numId w:val="37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0FA">
        <w:rPr>
          <w:rFonts w:ascii="Times New Roman" w:hAnsi="Times New Roman"/>
          <w:sz w:val="28"/>
          <w:szCs w:val="28"/>
        </w:rPr>
        <w:t>готовность назначать больным адекватное лечение в соответствии с поставленным диагнозом, осуществлять алгоритм выбора медикаментозной и немедикаментозной терапии.</w:t>
      </w:r>
    </w:p>
    <w:p w:rsidR="00292D5E" w:rsidRPr="006D00FA" w:rsidRDefault="00292D5E" w:rsidP="00292D5E">
      <w:pPr>
        <w:pStyle w:val="af7"/>
        <w:widowControl w:val="0"/>
        <w:numPr>
          <w:ilvl w:val="0"/>
          <w:numId w:val="37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0FA">
        <w:rPr>
          <w:rFonts w:ascii="Times New Roman" w:hAnsi="Times New Roman"/>
          <w:sz w:val="28"/>
          <w:szCs w:val="28"/>
        </w:rPr>
        <w:t>выявление больных, нуждающихся в недобровольной госпитализации.</w:t>
      </w:r>
    </w:p>
    <w:p w:rsidR="00292D5E" w:rsidRPr="006D00FA" w:rsidRDefault="00292D5E" w:rsidP="00292D5E">
      <w:pPr>
        <w:pStyle w:val="af7"/>
        <w:widowControl w:val="0"/>
        <w:numPr>
          <w:ilvl w:val="0"/>
          <w:numId w:val="37"/>
        </w:numPr>
        <w:shd w:val="clear" w:color="auto" w:fill="FFFFFF"/>
        <w:tabs>
          <w:tab w:val="left" w:pos="539"/>
          <w:tab w:val="left" w:pos="567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D00FA">
        <w:rPr>
          <w:rFonts w:ascii="Times New Roman" w:hAnsi="Times New Roman"/>
          <w:sz w:val="28"/>
          <w:szCs w:val="28"/>
        </w:rPr>
        <w:t>выявление неотложных состояний</w:t>
      </w:r>
      <w:r w:rsidR="001D1F22">
        <w:rPr>
          <w:rFonts w:ascii="Times New Roman" w:hAnsi="Times New Roman"/>
          <w:sz w:val="28"/>
          <w:szCs w:val="28"/>
        </w:rPr>
        <w:t>.</w:t>
      </w:r>
    </w:p>
    <w:p w:rsidR="00162518" w:rsidRPr="00AB3CC2" w:rsidRDefault="00162518" w:rsidP="00162518">
      <w:pPr>
        <w:pStyle w:val="12"/>
        <w:widowControl w:val="0"/>
        <w:shd w:val="clear" w:color="auto" w:fill="FFFFFF"/>
        <w:tabs>
          <w:tab w:val="left" w:pos="539"/>
          <w:tab w:val="left" w:pos="567"/>
        </w:tabs>
        <w:spacing w:line="36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162518" w:rsidRPr="009B3428" w:rsidRDefault="00162518" w:rsidP="00162518">
      <w:pPr>
        <w:pStyle w:val="12"/>
        <w:widowControl w:val="0"/>
        <w:numPr>
          <w:ilvl w:val="0"/>
          <w:numId w:val="12"/>
        </w:numPr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,Bold" w:hAnsi="Times New Roman,Bold" w:cs="Times New Roman,Bold"/>
          <w:b/>
          <w:bCs/>
          <w:sz w:val="24"/>
          <w:szCs w:val="24"/>
        </w:rPr>
      </w:pPr>
      <w:r w:rsidRPr="00E41540">
        <w:rPr>
          <w:rFonts w:ascii="Times New Roman" w:hAnsi="Times New Roman"/>
          <w:b/>
          <w:bCs/>
          <w:sz w:val="28"/>
          <w:szCs w:val="28"/>
        </w:rPr>
        <w:t>Образовательные технологии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A2078B" w:rsidRPr="0052046E" w:rsidRDefault="00A2078B" w:rsidP="00A2078B">
      <w:pPr>
        <w:widowControl w:val="0"/>
        <w:shd w:val="clear" w:color="auto" w:fill="FFFFFF"/>
        <w:tabs>
          <w:tab w:val="left" w:pos="540"/>
          <w:tab w:val="left" w:pos="567"/>
          <w:tab w:val="left" w:leader="underscore" w:pos="4759"/>
        </w:tabs>
        <w:spacing w:after="0" w:line="360" w:lineRule="auto"/>
        <w:ind w:firstLine="540"/>
        <w:jc w:val="both"/>
        <w:rPr>
          <w:rFonts w:ascii="Times New Roman" w:hAnsi="Times New Roman"/>
          <w:sz w:val="28"/>
        </w:rPr>
      </w:pPr>
      <w:r w:rsidRPr="0052046E">
        <w:rPr>
          <w:rFonts w:ascii="Times New Roman" w:hAnsi="Times New Roman"/>
          <w:sz w:val="28"/>
        </w:rPr>
        <w:t xml:space="preserve">В ходе изучения дисциплины используются следующие образовательные технологии: семинарское занятие, самостоятельная работа ординаторов: </w:t>
      </w:r>
    </w:p>
    <w:p w:rsidR="00A2078B" w:rsidRPr="008675E3" w:rsidRDefault="00A2078B" w:rsidP="00A2078B">
      <w:pPr>
        <w:pStyle w:val="af7"/>
        <w:widowControl w:val="0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8675E3">
        <w:rPr>
          <w:rFonts w:ascii="Times New Roman" w:hAnsi="Times New Roman"/>
          <w:iCs/>
          <w:sz w:val="28"/>
        </w:rPr>
        <w:t xml:space="preserve">Семинарские занятия имеют целью закрепить теоретические знания, сформировать у ординатора необходимые профессиональные умения и навыки клинического мышления. </w:t>
      </w:r>
      <w:r>
        <w:rPr>
          <w:rFonts w:ascii="Times New Roman" w:hAnsi="Times New Roman"/>
          <w:iCs/>
          <w:sz w:val="28"/>
        </w:rPr>
        <w:t>С этой целью в</w:t>
      </w:r>
      <w:r w:rsidRPr="008675E3">
        <w:rPr>
          <w:rFonts w:ascii="Times New Roman" w:hAnsi="Times New Roman"/>
          <w:iCs/>
          <w:sz w:val="28"/>
        </w:rPr>
        <w:t xml:space="preserve"> учебном процессе используются интерактивные формы занятий</w:t>
      </w:r>
      <w:r>
        <w:rPr>
          <w:rFonts w:ascii="Times New Roman" w:hAnsi="Times New Roman"/>
          <w:iCs/>
          <w:sz w:val="28"/>
        </w:rPr>
        <w:t>:</w:t>
      </w:r>
      <w:r w:rsidRPr="008675E3">
        <w:rPr>
          <w:rFonts w:ascii="Times New Roman" w:hAnsi="Times New Roman"/>
          <w:iCs/>
          <w:sz w:val="28"/>
        </w:rPr>
        <w:t xml:space="preserve"> дискуссия, решение ситуационных задач и разбор конкретных ситуаций. Расписание </w:t>
      </w:r>
      <w:r>
        <w:rPr>
          <w:rFonts w:ascii="Times New Roman" w:hAnsi="Times New Roman"/>
          <w:iCs/>
          <w:sz w:val="28"/>
        </w:rPr>
        <w:t>с</w:t>
      </w:r>
      <w:r w:rsidRPr="008675E3">
        <w:rPr>
          <w:rFonts w:ascii="Times New Roman" w:hAnsi="Times New Roman"/>
          <w:iCs/>
          <w:sz w:val="28"/>
        </w:rPr>
        <w:t>еминарски</w:t>
      </w:r>
      <w:r>
        <w:rPr>
          <w:rFonts w:ascii="Times New Roman" w:hAnsi="Times New Roman"/>
          <w:iCs/>
          <w:sz w:val="28"/>
        </w:rPr>
        <w:t>х</w:t>
      </w:r>
      <w:r w:rsidRPr="008675E3">
        <w:rPr>
          <w:rFonts w:ascii="Times New Roman" w:hAnsi="Times New Roman"/>
          <w:iCs/>
          <w:sz w:val="28"/>
        </w:rPr>
        <w:t xml:space="preserve"> заняти</w:t>
      </w:r>
      <w:r>
        <w:rPr>
          <w:rFonts w:ascii="Times New Roman" w:hAnsi="Times New Roman"/>
          <w:iCs/>
          <w:sz w:val="28"/>
        </w:rPr>
        <w:t>й</w:t>
      </w:r>
      <w:r w:rsidRPr="008675E3">
        <w:rPr>
          <w:rFonts w:ascii="Times New Roman" w:hAnsi="Times New Roman"/>
          <w:iCs/>
          <w:sz w:val="28"/>
        </w:rPr>
        <w:t xml:space="preserve"> формируется подразделением/ями, реализующими дисциплину, в начале учебного года в соответствии учебно-тематическим планом дисциплины и размещается в </w:t>
      </w:r>
      <w:r>
        <w:rPr>
          <w:rFonts w:ascii="Times New Roman" w:hAnsi="Times New Roman"/>
          <w:iCs/>
          <w:sz w:val="28"/>
        </w:rPr>
        <w:t>Э</w:t>
      </w:r>
      <w:r w:rsidRPr="008675E3">
        <w:rPr>
          <w:rFonts w:ascii="Times New Roman" w:hAnsi="Times New Roman"/>
          <w:iCs/>
          <w:sz w:val="28"/>
        </w:rPr>
        <w:t xml:space="preserve">ИОС. </w:t>
      </w:r>
    </w:p>
    <w:p w:rsidR="00421B1A" w:rsidRPr="00421B1A" w:rsidRDefault="00A2078B" w:rsidP="002F62B4">
      <w:pPr>
        <w:pStyle w:val="af7"/>
        <w:widowControl w:val="0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421B1A">
        <w:rPr>
          <w:rFonts w:ascii="Times New Roman" w:hAnsi="Times New Roman"/>
          <w:iCs/>
          <w:sz w:val="28"/>
        </w:rPr>
        <w:t>В рамках изучения дисциплины предусмотрена возможность обучения на научно-практических конференциях, съездах и симпозиумах, мастер-классах экспертов и специалистов</w:t>
      </w:r>
      <w:r w:rsidR="00421B1A" w:rsidRPr="00421B1A">
        <w:rPr>
          <w:rFonts w:ascii="Times New Roman" w:hAnsi="Times New Roman"/>
          <w:iCs/>
          <w:sz w:val="28"/>
        </w:rPr>
        <w:t>.</w:t>
      </w:r>
    </w:p>
    <w:p w:rsidR="00A2078B" w:rsidRPr="00421B1A" w:rsidRDefault="00A2078B" w:rsidP="002F62B4">
      <w:pPr>
        <w:pStyle w:val="af7"/>
        <w:widowControl w:val="0"/>
        <w:numPr>
          <w:ilvl w:val="0"/>
          <w:numId w:val="35"/>
        </w:numPr>
        <w:shd w:val="clear" w:color="auto" w:fill="FFFFFF"/>
        <w:spacing w:line="360" w:lineRule="auto"/>
        <w:jc w:val="both"/>
        <w:rPr>
          <w:rFonts w:ascii="Times New Roman" w:hAnsi="Times New Roman"/>
          <w:iCs/>
          <w:sz w:val="28"/>
        </w:rPr>
      </w:pPr>
      <w:r w:rsidRPr="00421B1A">
        <w:rPr>
          <w:rFonts w:ascii="Times New Roman" w:hAnsi="Times New Roman"/>
          <w:iCs/>
          <w:sz w:val="28"/>
        </w:rPr>
        <w:t xml:space="preserve">Самостоятельная работа ординаторов направлена на совершенствование навыков и умений, полученных во время аудиторных занятий, а также на развитие навыков самоорганизации и самодисциплины. Поддержка самостоятельной работы заключается в непрерывном развитии у ординатора рациональных приемов </w:t>
      </w:r>
      <w:r w:rsidRPr="00421B1A">
        <w:rPr>
          <w:rFonts w:ascii="Times New Roman" w:hAnsi="Times New Roman"/>
          <w:iCs/>
          <w:sz w:val="28"/>
        </w:rPr>
        <w:lastRenderedPageBreak/>
        <w:t xml:space="preserve">познавательной деятельности, переходу от деятельности, выполняемой под руководством преподавателя, к деятельности, организуемой самостоятельно. Контроль самостоятельной работы организуется как единство нескольких форм: самоконтроль, взаимоконтроль, контроль со стороны преподавателя. </w:t>
      </w:r>
    </w:p>
    <w:p w:rsidR="00162518" w:rsidRPr="005D0BDA" w:rsidRDefault="00162518" w:rsidP="00162518">
      <w:pPr>
        <w:pStyle w:val="12"/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0BDA">
        <w:rPr>
          <w:rFonts w:ascii="Times New Roman" w:hAnsi="Times New Roman"/>
          <w:sz w:val="28"/>
          <w:szCs w:val="28"/>
        </w:rPr>
        <w:t>Практика ординаторов является производственной, осуществляется стационарно</w:t>
      </w:r>
      <w:r>
        <w:rPr>
          <w:rFonts w:ascii="Times New Roman" w:hAnsi="Times New Roman"/>
          <w:sz w:val="28"/>
          <w:szCs w:val="28"/>
        </w:rPr>
        <w:t xml:space="preserve"> и/или в выездной форме</w:t>
      </w:r>
      <w:r w:rsidRPr="005D0BDA">
        <w:rPr>
          <w:rFonts w:ascii="Times New Roman" w:hAnsi="Times New Roman"/>
          <w:sz w:val="28"/>
          <w:szCs w:val="28"/>
        </w:rPr>
        <w:t xml:space="preserve"> проводится в </w:t>
      </w:r>
      <w:r>
        <w:rPr>
          <w:rFonts w:ascii="Times New Roman" w:hAnsi="Times New Roman"/>
          <w:sz w:val="28"/>
          <w:szCs w:val="28"/>
        </w:rPr>
        <w:t>соответствии с</w:t>
      </w:r>
      <w:r w:rsidRPr="005D0BDA">
        <w:rPr>
          <w:rFonts w:ascii="Times New Roman" w:hAnsi="Times New Roman"/>
          <w:sz w:val="28"/>
          <w:szCs w:val="28"/>
        </w:rPr>
        <w:t xml:space="preserve"> календарн</w:t>
      </w:r>
      <w:r>
        <w:rPr>
          <w:rFonts w:ascii="Times New Roman" w:hAnsi="Times New Roman"/>
          <w:sz w:val="28"/>
          <w:szCs w:val="28"/>
        </w:rPr>
        <w:t xml:space="preserve">ым </w:t>
      </w:r>
      <w:r w:rsidRPr="005D0BDA">
        <w:rPr>
          <w:rFonts w:ascii="Times New Roman" w:hAnsi="Times New Roman"/>
          <w:sz w:val="28"/>
          <w:szCs w:val="28"/>
        </w:rPr>
        <w:t>учебн</w:t>
      </w:r>
      <w:r>
        <w:rPr>
          <w:rFonts w:ascii="Times New Roman" w:hAnsi="Times New Roman"/>
          <w:sz w:val="28"/>
          <w:szCs w:val="28"/>
        </w:rPr>
        <w:t>ы</w:t>
      </w:r>
      <w:r w:rsidRPr="005D0BDA">
        <w:rPr>
          <w:rFonts w:ascii="Times New Roman" w:hAnsi="Times New Roman"/>
          <w:sz w:val="28"/>
          <w:szCs w:val="28"/>
        </w:rPr>
        <w:t>м график</w:t>
      </w:r>
      <w:r>
        <w:rPr>
          <w:rFonts w:ascii="Times New Roman" w:hAnsi="Times New Roman"/>
          <w:sz w:val="28"/>
          <w:szCs w:val="28"/>
        </w:rPr>
        <w:t>ом.</w:t>
      </w:r>
    </w:p>
    <w:p w:rsidR="00162518" w:rsidRDefault="00162518" w:rsidP="00162518">
      <w:pPr>
        <w:pStyle w:val="12"/>
        <w:widowControl w:val="0"/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D0BDA">
        <w:rPr>
          <w:rFonts w:ascii="Times New Roman" w:hAnsi="Times New Roman"/>
          <w:sz w:val="28"/>
          <w:szCs w:val="28"/>
        </w:rPr>
        <w:t xml:space="preserve">В ходе </w:t>
      </w:r>
      <w:r>
        <w:rPr>
          <w:rFonts w:ascii="Times New Roman" w:hAnsi="Times New Roman"/>
          <w:sz w:val="28"/>
          <w:szCs w:val="28"/>
        </w:rPr>
        <w:t>прохождения практики</w:t>
      </w:r>
      <w:r w:rsidRPr="005D0BDA">
        <w:rPr>
          <w:rFonts w:ascii="Times New Roman" w:hAnsi="Times New Roman"/>
          <w:sz w:val="28"/>
          <w:szCs w:val="28"/>
        </w:rPr>
        <w:t xml:space="preserve"> работа ординатор</w:t>
      </w:r>
      <w:r>
        <w:rPr>
          <w:rFonts w:ascii="Times New Roman" w:hAnsi="Times New Roman"/>
          <w:sz w:val="28"/>
          <w:szCs w:val="28"/>
        </w:rPr>
        <w:t>а</w:t>
      </w:r>
      <w:r w:rsidRPr="005D0BDA">
        <w:rPr>
          <w:rFonts w:ascii="Times New Roman" w:hAnsi="Times New Roman"/>
          <w:sz w:val="28"/>
          <w:szCs w:val="28"/>
        </w:rPr>
        <w:t xml:space="preserve"> направлен</w:t>
      </w:r>
      <w:r>
        <w:rPr>
          <w:rFonts w:ascii="Times New Roman" w:hAnsi="Times New Roman"/>
          <w:sz w:val="28"/>
          <w:szCs w:val="28"/>
        </w:rPr>
        <w:t>а</w:t>
      </w:r>
      <w:r w:rsidRPr="005D0BDA">
        <w:rPr>
          <w:rFonts w:ascii="Times New Roman" w:hAnsi="Times New Roman"/>
          <w:sz w:val="28"/>
          <w:szCs w:val="28"/>
        </w:rPr>
        <w:t xml:space="preserve"> на совершенствование навыков и умений, полученных во время аудиторных занятий, а также на развитие навыков самоорганизации и самодисциплины. Поддержка работы по практике заключается в непрерывном развитии у ординатора рациональных приемов познавательной деятельности, переходу от деятельности, выполняемой под руководством преподавателя, к деятельности, организуемой самостоятельно, к полной замене контроля со сторон</w:t>
      </w:r>
      <w:r>
        <w:rPr>
          <w:rFonts w:ascii="Times New Roman" w:hAnsi="Times New Roman"/>
          <w:sz w:val="28"/>
          <w:szCs w:val="28"/>
        </w:rPr>
        <w:t>ы преподавателя самоконтролем.</w:t>
      </w:r>
    </w:p>
    <w:p w:rsidR="00162518" w:rsidRPr="006C46BD" w:rsidRDefault="00162518" w:rsidP="00162518">
      <w:pPr>
        <w:pStyle w:val="12"/>
        <w:widowControl w:val="0"/>
        <w:numPr>
          <w:ilvl w:val="0"/>
          <w:numId w:val="12"/>
        </w:numPr>
        <w:shd w:val="clear" w:color="auto" w:fill="FFFFFF"/>
        <w:tabs>
          <w:tab w:val="left" w:pos="540"/>
        </w:tabs>
        <w:spacing w:line="360" w:lineRule="auto"/>
        <w:jc w:val="both"/>
        <w:rPr>
          <w:rFonts w:ascii="Times New Roman,Bold" w:hAnsi="Times New Roman,Bold" w:cs="Times New Roman,Bold"/>
          <w:b/>
          <w:bCs/>
          <w:sz w:val="28"/>
          <w:szCs w:val="28"/>
        </w:rPr>
      </w:pPr>
      <w:r w:rsidRPr="006C46BD">
        <w:rPr>
          <w:rFonts w:ascii="Times New Roman,Bold" w:hAnsi="Times New Roman,Bold" w:cs="Times New Roman,Bold"/>
          <w:b/>
          <w:bCs/>
          <w:sz w:val="28"/>
          <w:szCs w:val="28"/>
        </w:rPr>
        <w:t xml:space="preserve">Оценка качества освоения 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рабочей </w:t>
      </w:r>
      <w:r w:rsidRPr="006C46BD">
        <w:rPr>
          <w:rFonts w:ascii="Times New Roman,Bold" w:hAnsi="Times New Roman,Bold" w:cs="Times New Roman,Bold"/>
          <w:b/>
          <w:bCs/>
          <w:sz w:val="28"/>
          <w:szCs w:val="28"/>
        </w:rPr>
        <w:t>программы</w:t>
      </w:r>
      <w:r>
        <w:rPr>
          <w:rFonts w:ascii="Times New Roman,Bold" w:hAnsi="Times New Roman,Bold" w:cs="Times New Roman,Bold"/>
          <w:b/>
          <w:bCs/>
          <w:sz w:val="28"/>
          <w:szCs w:val="28"/>
        </w:rPr>
        <w:t xml:space="preserve"> практики</w:t>
      </w:r>
    </w:p>
    <w:p w:rsidR="00162518" w:rsidRPr="001F0382" w:rsidRDefault="00162518" w:rsidP="00162518">
      <w:pPr>
        <w:autoSpaceDE w:val="0"/>
        <w:autoSpaceDN w:val="0"/>
        <w:adjustRightInd w:val="0"/>
        <w:spacing w:after="0"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1F0382">
        <w:rPr>
          <w:rFonts w:ascii="Times New Roman" w:hAnsi="Times New Roman" w:cs="Times New Roman"/>
          <w:sz w:val="28"/>
          <w:szCs w:val="28"/>
        </w:rPr>
        <w:t>Оценка качества освоения программ ординатуры обучающимися включает текущий контроль успеваемости, промежуточную аттестацию обучающихся.</w:t>
      </w:r>
    </w:p>
    <w:p w:rsidR="00162518" w:rsidRPr="001F0382" w:rsidRDefault="00162518" w:rsidP="00162518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F0382">
        <w:rPr>
          <w:rFonts w:ascii="Times New Roman" w:hAnsi="Times New Roman" w:cs="Times New Roman"/>
          <w:sz w:val="28"/>
          <w:szCs w:val="28"/>
        </w:rPr>
        <w:t>Промежуточная аттестация проводится по трем формам: текущий контроль успеваемости, полугодовая аттестация и государственную итоговую аттестацию.</w:t>
      </w:r>
    </w:p>
    <w:p w:rsidR="00162518" w:rsidRPr="00D10550" w:rsidRDefault="00162518" w:rsidP="00162518">
      <w:pPr>
        <w:pStyle w:val="12"/>
        <w:widowControl w:val="0"/>
        <w:numPr>
          <w:ilvl w:val="0"/>
          <w:numId w:val="13"/>
        </w:numPr>
        <w:shd w:val="clear" w:color="auto" w:fill="FFFFFF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10550">
        <w:rPr>
          <w:rFonts w:ascii="Times New Roman" w:hAnsi="Times New Roman"/>
          <w:sz w:val="28"/>
          <w:szCs w:val="28"/>
          <w:u w:val="single"/>
        </w:rPr>
        <w:t>Текущий контроль успеваемости</w:t>
      </w:r>
      <w:r>
        <w:rPr>
          <w:rFonts w:ascii="Times New Roman" w:hAnsi="Times New Roman"/>
          <w:sz w:val="28"/>
          <w:szCs w:val="28"/>
          <w:u w:val="single"/>
        </w:rPr>
        <w:t xml:space="preserve"> -</w:t>
      </w:r>
      <w:r w:rsidRPr="00D10550">
        <w:rPr>
          <w:rFonts w:ascii="Times New Roman" w:hAnsi="Times New Roman"/>
          <w:sz w:val="28"/>
          <w:szCs w:val="28"/>
        </w:rPr>
        <w:t xml:space="preserve"> контроль знаний обучающихся в процессе </w:t>
      </w:r>
      <w:r>
        <w:rPr>
          <w:rFonts w:ascii="Times New Roman" w:hAnsi="Times New Roman"/>
          <w:sz w:val="28"/>
          <w:szCs w:val="28"/>
        </w:rPr>
        <w:t>прохождения практики</w:t>
      </w:r>
      <w:r w:rsidRPr="00D10550">
        <w:rPr>
          <w:rFonts w:ascii="Times New Roman" w:hAnsi="Times New Roman"/>
          <w:sz w:val="28"/>
          <w:szCs w:val="28"/>
        </w:rPr>
        <w:t>.</w:t>
      </w:r>
    </w:p>
    <w:p w:rsidR="00162518" w:rsidRPr="00C81F21" w:rsidRDefault="00162518" w:rsidP="001625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F21">
        <w:rPr>
          <w:rFonts w:ascii="Times New Roman" w:hAnsi="Times New Roman" w:cs="Times New Roman"/>
          <w:sz w:val="28"/>
          <w:szCs w:val="28"/>
        </w:rPr>
        <w:t>Форма текущего контроля успеваемости: индивидуальное задание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2518" w:rsidRDefault="00162518" w:rsidP="0016251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F21">
        <w:rPr>
          <w:rFonts w:ascii="Times New Roman" w:hAnsi="Times New Roman" w:cs="Times New Roman"/>
          <w:sz w:val="28"/>
          <w:szCs w:val="28"/>
        </w:rPr>
        <w:t xml:space="preserve">Формой отчетности обучающихся во время прохождения практики является дневник ординатора. </w:t>
      </w:r>
    </w:p>
    <w:p w:rsidR="00162518" w:rsidRDefault="00162518" w:rsidP="00162518">
      <w:pPr>
        <w:pStyle w:val="12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8B1ED2">
        <w:rPr>
          <w:rFonts w:ascii="Times New Roman" w:hAnsi="Times New Roman"/>
          <w:sz w:val="28"/>
          <w:szCs w:val="28"/>
          <w:u w:val="single"/>
        </w:rPr>
        <w:t>Полугодовая аттестация</w:t>
      </w:r>
      <w:r w:rsidRPr="008B1ED2">
        <w:rPr>
          <w:rFonts w:ascii="Times New Roman" w:hAnsi="Times New Roman"/>
          <w:sz w:val="28"/>
          <w:szCs w:val="28"/>
        </w:rPr>
        <w:t>–оценка качества усвоения ординатором практик</w:t>
      </w:r>
      <w:r w:rsidR="001E2600">
        <w:rPr>
          <w:rFonts w:ascii="Times New Roman" w:hAnsi="Times New Roman"/>
          <w:sz w:val="28"/>
          <w:szCs w:val="28"/>
        </w:rPr>
        <w:t>и</w:t>
      </w:r>
      <w:r w:rsidRPr="008B1ED2">
        <w:rPr>
          <w:rFonts w:ascii="Times New Roman" w:hAnsi="Times New Roman"/>
          <w:sz w:val="28"/>
          <w:szCs w:val="28"/>
        </w:rPr>
        <w:t xml:space="preserve">, выявляет результаты выполнения ординатором учебного плана и уровень сформированности компетенций. Полугодовая аттестация проводится кафедрами и </w:t>
      </w:r>
      <w:r w:rsidRPr="008B1ED2">
        <w:rPr>
          <w:rFonts w:ascii="Times New Roman" w:hAnsi="Times New Roman"/>
          <w:sz w:val="28"/>
          <w:szCs w:val="28"/>
        </w:rPr>
        <w:lastRenderedPageBreak/>
        <w:t xml:space="preserve">организуется в конце </w:t>
      </w:r>
      <w:r w:rsidRPr="008B1ED2"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1ED2">
        <w:rPr>
          <w:rFonts w:ascii="Times New Roman" w:hAnsi="Times New Roman"/>
          <w:sz w:val="28"/>
          <w:szCs w:val="28"/>
        </w:rPr>
        <w:t xml:space="preserve">семестра. Процедура полугодовой аттестации включает устное собеседование с ординатором, демонстрацию ординатором практических навыков, учитывает результаты текущей аттестации. </w:t>
      </w:r>
    </w:p>
    <w:p w:rsidR="00162518" w:rsidRPr="004064EA" w:rsidRDefault="00162518" w:rsidP="00162518">
      <w:pPr>
        <w:pStyle w:val="12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064EA">
        <w:rPr>
          <w:rFonts w:ascii="Times New Roman" w:hAnsi="Times New Roman"/>
          <w:sz w:val="28"/>
          <w:szCs w:val="28"/>
          <w:u w:val="single"/>
        </w:rPr>
        <w:t>Рубежный контроль</w:t>
      </w:r>
      <w:r w:rsidRPr="004064EA">
        <w:rPr>
          <w:rFonts w:ascii="Times New Roman" w:hAnsi="Times New Roman"/>
          <w:sz w:val="28"/>
          <w:szCs w:val="28"/>
        </w:rPr>
        <w:t xml:space="preserve">. По прохождению производственной (клинической) практики </w:t>
      </w:r>
      <w:r w:rsidR="001E2600">
        <w:rPr>
          <w:rFonts w:ascii="Times New Roman" w:hAnsi="Times New Roman"/>
          <w:sz w:val="28"/>
          <w:szCs w:val="28"/>
        </w:rPr>
        <w:t>(</w:t>
      </w:r>
      <w:r w:rsidRPr="004064EA">
        <w:rPr>
          <w:rFonts w:ascii="Times New Roman" w:hAnsi="Times New Roman"/>
          <w:sz w:val="28"/>
          <w:szCs w:val="28"/>
        </w:rPr>
        <w:t>вариативной части</w:t>
      </w:r>
      <w:r w:rsidR="001E2600">
        <w:rPr>
          <w:rFonts w:ascii="Times New Roman" w:hAnsi="Times New Roman"/>
          <w:sz w:val="28"/>
          <w:szCs w:val="28"/>
        </w:rPr>
        <w:t>)</w:t>
      </w:r>
      <w:r w:rsidRPr="004064EA">
        <w:rPr>
          <w:rFonts w:ascii="Times New Roman" w:hAnsi="Times New Roman"/>
          <w:sz w:val="28"/>
          <w:szCs w:val="28"/>
        </w:rPr>
        <w:t>, ординатор также получает зачет с оценкой. Зачет проводится в форме собеседования и демонстрации освоенных практических навыков и манипуляций.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064EA">
        <w:rPr>
          <w:rFonts w:ascii="Times New Roman" w:hAnsi="Times New Roman"/>
          <w:sz w:val="28"/>
          <w:szCs w:val="28"/>
        </w:rPr>
        <w:t>На зачете оценивается:</w:t>
      </w:r>
    </w:p>
    <w:p w:rsidR="00162518" w:rsidRPr="006C46BD" w:rsidRDefault="00162518" w:rsidP="00162518">
      <w:pPr>
        <w:pStyle w:val="12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соответствие содержания дневника ординатора программе прохождения практики</w:t>
      </w:r>
      <w:r>
        <w:rPr>
          <w:rFonts w:ascii="Times New Roman" w:hAnsi="Times New Roman"/>
          <w:sz w:val="28"/>
          <w:szCs w:val="28"/>
        </w:rPr>
        <w:t>;</w:t>
      </w:r>
    </w:p>
    <w:p w:rsidR="00162518" w:rsidRPr="006C46BD" w:rsidRDefault="00162518" w:rsidP="00162518">
      <w:pPr>
        <w:pStyle w:val="12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структурированность дневника ординатора, его оформление</w:t>
      </w:r>
      <w:r>
        <w:rPr>
          <w:rFonts w:ascii="Times New Roman" w:hAnsi="Times New Roman"/>
          <w:sz w:val="28"/>
          <w:szCs w:val="28"/>
        </w:rPr>
        <w:t>;</w:t>
      </w:r>
    </w:p>
    <w:p w:rsidR="00162518" w:rsidRPr="006C46BD" w:rsidRDefault="00162518" w:rsidP="00162518">
      <w:pPr>
        <w:pStyle w:val="12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выполнение индивидуальных заданий</w:t>
      </w:r>
      <w:r>
        <w:rPr>
          <w:rFonts w:ascii="Times New Roman" w:hAnsi="Times New Roman"/>
          <w:sz w:val="28"/>
          <w:szCs w:val="28"/>
        </w:rPr>
        <w:t>;</w:t>
      </w:r>
    </w:p>
    <w:p w:rsidR="00162518" w:rsidRPr="004064EA" w:rsidRDefault="00162518" w:rsidP="00162518">
      <w:pPr>
        <w:pStyle w:val="12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6BD">
        <w:rPr>
          <w:rFonts w:ascii="Times New Roman" w:hAnsi="Times New Roman"/>
          <w:sz w:val="28"/>
          <w:szCs w:val="28"/>
        </w:rPr>
        <w:t>сроки сдачи отчета по практике и дневника ординатора.</w:t>
      </w:r>
    </w:p>
    <w:p w:rsidR="00162518" w:rsidRPr="004064EA" w:rsidRDefault="00162518" w:rsidP="00162518">
      <w:pPr>
        <w:pStyle w:val="12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4064EA">
        <w:rPr>
          <w:rFonts w:ascii="Times New Roman" w:hAnsi="Times New Roman"/>
          <w:sz w:val="28"/>
          <w:szCs w:val="28"/>
        </w:rPr>
        <w:t xml:space="preserve">Формой </w:t>
      </w:r>
      <w:r w:rsidRPr="004064EA">
        <w:rPr>
          <w:rFonts w:ascii="Times New Roman" w:hAnsi="Times New Roman"/>
          <w:sz w:val="28"/>
          <w:szCs w:val="28"/>
          <w:u w:val="single"/>
        </w:rPr>
        <w:t>государственной итоговой аттестации</w:t>
      </w:r>
      <w:r w:rsidRPr="004064EA">
        <w:rPr>
          <w:rFonts w:ascii="Times New Roman" w:hAnsi="Times New Roman"/>
          <w:sz w:val="28"/>
          <w:szCs w:val="28"/>
        </w:rPr>
        <w:t xml:space="preserve"> является государственный экзамен, который включает в себя: аттестационное тестирование, практические навыки и собеседование по специальности. </w:t>
      </w:r>
    </w:p>
    <w:p w:rsidR="00162518" w:rsidRDefault="00162518" w:rsidP="00162518">
      <w:pPr>
        <w:autoSpaceDE w:val="0"/>
        <w:autoSpaceDN w:val="0"/>
        <w:adjustRightInd w:val="0"/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C46BD">
        <w:rPr>
          <w:rFonts w:ascii="Times New Roman" w:hAnsi="Times New Roman" w:cs="Times New Roman"/>
          <w:sz w:val="28"/>
          <w:szCs w:val="28"/>
        </w:rPr>
        <w:t>При проведении промежуточной аттестации обучающимся могут быть заданы дополнительные вопросы по представленному дневнику ординатора и индивидуальн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6C46BD">
        <w:rPr>
          <w:rFonts w:ascii="Times New Roman" w:hAnsi="Times New Roman" w:cs="Times New Roman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6C46BD">
        <w:rPr>
          <w:rFonts w:ascii="Times New Roman" w:hAnsi="Times New Roman" w:cs="Times New Roman"/>
          <w:sz w:val="28"/>
          <w:szCs w:val="28"/>
        </w:rPr>
        <w:t>.</w:t>
      </w:r>
    </w:p>
    <w:p w:rsidR="00162518" w:rsidRPr="00FE1019" w:rsidRDefault="00162518" w:rsidP="00162518">
      <w:pPr>
        <w:widowControl w:val="0"/>
        <w:shd w:val="clear" w:color="auto" w:fill="FFFFFF"/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E1019">
        <w:rPr>
          <w:rFonts w:ascii="Times New Roman" w:hAnsi="Times New Roman" w:cs="Times New Roman"/>
          <w:b/>
          <w:bCs/>
          <w:sz w:val="28"/>
          <w:szCs w:val="28"/>
        </w:rPr>
        <w:t>Перечень оценочных средств</w:t>
      </w:r>
    </w:p>
    <w:tbl>
      <w:tblPr>
        <w:tblW w:w="5000" w:type="pct"/>
        <w:tblInd w:w="108" w:type="dxa"/>
        <w:tblLook w:val="00A0" w:firstRow="1" w:lastRow="0" w:firstColumn="1" w:lastColumn="0" w:noHBand="0" w:noVBand="0"/>
      </w:tblPr>
      <w:tblGrid>
        <w:gridCol w:w="1338"/>
        <w:gridCol w:w="3849"/>
        <w:gridCol w:w="2330"/>
        <w:gridCol w:w="4617"/>
        <w:gridCol w:w="2935"/>
      </w:tblGrid>
      <w:tr w:rsidR="00162518" w:rsidRPr="00F853BD">
        <w:trPr>
          <w:trHeight w:val="855"/>
        </w:trPr>
        <w:tc>
          <w:tcPr>
            <w:tcW w:w="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cs="Times New Roman"/>
                <w:b/>
                <w:bCs/>
                <w:color w:val="000000"/>
              </w:rPr>
              <w:t>Код в ОПОП</w:t>
            </w:r>
          </w:p>
        </w:tc>
        <w:tc>
          <w:tcPr>
            <w:tcW w:w="1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cs="Times New Roman"/>
                <w:b/>
                <w:bCs/>
                <w:color w:val="000000"/>
              </w:rPr>
              <w:t>Модуль ОПОП</w:t>
            </w:r>
          </w:p>
        </w:tc>
        <w:tc>
          <w:tcPr>
            <w:tcW w:w="7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Форма контроля успеваемости </w:t>
            </w:r>
          </w:p>
        </w:tc>
        <w:tc>
          <w:tcPr>
            <w:tcW w:w="15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cs="Times New Roman"/>
                <w:b/>
                <w:bCs/>
                <w:color w:val="000000"/>
              </w:rPr>
              <w:t>Перечень оценочных средств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(ФОС)</w:t>
            </w:r>
          </w:p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62518" w:rsidRPr="00F853BD" w:rsidRDefault="00162518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853BD">
              <w:rPr>
                <w:rFonts w:ascii="Times New Roman" w:hAnsi="Times New Roman" w:cs="Times New Roman"/>
                <w:b/>
                <w:bCs/>
                <w:color w:val="000000"/>
              </w:rPr>
              <w:t>Оцениваемые компетенции</w:t>
            </w:r>
          </w:p>
        </w:tc>
      </w:tr>
      <w:tr w:rsidR="001E2600" w:rsidRPr="00F853BD">
        <w:trPr>
          <w:trHeight w:val="2352"/>
        </w:trPr>
        <w:tc>
          <w:tcPr>
            <w:tcW w:w="44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87396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Б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277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739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Производственная (клиническая) практика  - вариативная</w:t>
            </w:r>
          </w:p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3962">
              <w:rPr>
                <w:rFonts w:ascii="Times New Roman" w:hAnsi="Times New Roman" w:cs="Times New Roman"/>
                <w:color w:val="000000"/>
              </w:rPr>
              <w:t>Зачет</w:t>
            </w:r>
          </w:p>
        </w:tc>
        <w:tc>
          <w:tcPr>
            <w:tcW w:w="153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Default="001E2600" w:rsidP="001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3962">
              <w:rPr>
                <w:rFonts w:ascii="Times New Roman" w:hAnsi="Times New Roman" w:cs="Times New Roman"/>
                <w:color w:val="000000"/>
              </w:rPr>
              <w:t xml:space="preserve">1. Перечень тем индивидуальных заданий; </w:t>
            </w:r>
          </w:p>
          <w:p w:rsidR="001E2600" w:rsidRDefault="001E2600" w:rsidP="001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3962">
              <w:rPr>
                <w:rFonts w:ascii="Times New Roman" w:hAnsi="Times New Roman" w:cs="Times New Roman"/>
                <w:color w:val="000000"/>
              </w:rPr>
              <w:t xml:space="preserve">2. Перечень вопросов для устного собеседования; </w:t>
            </w:r>
          </w:p>
          <w:p w:rsidR="001E2600" w:rsidRPr="00873962" w:rsidRDefault="001E2600" w:rsidP="0016251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73962">
              <w:rPr>
                <w:rFonts w:ascii="Times New Roman" w:hAnsi="Times New Roman" w:cs="Times New Roman"/>
                <w:color w:val="000000"/>
              </w:rPr>
              <w:t>3. Перечень практических навыков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421B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3962">
              <w:rPr>
                <w:rFonts w:ascii="Times New Roman" w:hAnsi="Times New Roman" w:cs="Times New Roman"/>
                <w:color w:val="000000"/>
              </w:rPr>
              <w:t>УК-1; ПК-1; ПК-2;   ПК-5; П</w:t>
            </w:r>
            <w:r w:rsidR="00421B1A">
              <w:rPr>
                <w:rFonts w:ascii="Times New Roman" w:hAnsi="Times New Roman" w:cs="Times New Roman"/>
                <w:color w:val="000000"/>
              </w:rPr>
              <w:t>К-6;  ПК-8</w:t>
            </w:r>
          </w:p>
        </w:tc>
      </w:tr>
      <w:tr w:rsidR="001E2600" w:rsidRPr="00F853BD">
        <w:trPr>
          <w:trHeight w:val="555"/>
        </w:trPr>
        <w:tc>
          <w:tcPr>
            <w:tcW w:w="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27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7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3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2600" w:rsidRPr="00873962" w:rsidRDefault="001E2600" w:rsidP="00162518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E2600" w:rsidRPr="00873962" w:rsidRDefault="001E2600" w:rsidP="0016251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162518" w:rsidRDefault="00162518" w:rsidP="00162518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2518" w:rsidRDefault="00162518" w:rsidP="00162518">
      <w:pPr>
        <w:widowControl w:val="0"/>
        <w:shd w:val="clear" w:color="auto" w:fill="FFFFFF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1FE4">
        <w:rPr>
          <w:rFonts w:ascii="Times New Roman" w:hAnsi="Times New Roman" w:cs="Times New Roman"/>
          <w:sz w:val="28"/>
          <w:szCs w:val="28"/>
        </w:rPr>
        <w:t xml:space="preserve">Критерии оценки сформированности компетенций в результате освоения </w:t>
      </w:r>
      <w:r>
        <w:rPr>
          <w:rFonts w:ascii="Times New Roman" w:hAnsi="Times New Roman" w:cs="Times New Roman"/>
          <w:sz w:val="28"/>
          <w:szCs w:val="28"/>
        </w:rPr>
        <w:t>программы практик</w:t>
      </w:r>
      <w:r w:rsidRPr="00DD1FE4">
        <w:rPr>
          <w:rFonts w:ascii="Times New Roman" w:hAnsi="Times New Roman" w:cs="Times New Roman"/>
          <w:sz w:val="28"/>
          <w:szCs w:val="28"/>
        </w:rPr>
        <w:t xml:space="preserve"> и шкала оценивания: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15"/>
        <w:gridCol w:w="5166"/>
        <w:gridCol w:w="4578"/>
        <w:gridCol w:w="2510"/>
      </w:tblGrid>
      <w:tr w:rsidR="00162518" w:rsidRPr="00FD0717">
        <w:trPr>
          <w:trHeight w:val="1096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  <w:t>Перечень компетенций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  <w:t>Критерии их сформированности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  <w:t>Критерии оценивания результатов прохождения практики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center"/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b/>
                <w:bCs/>
                <w:sz w:val="20"/>
                <w:szCs w:val="20"/>
              </w:rPr>
              <w:t>Аттестация</w:t>
            </w:r>
          </w:p>
        </w:tc>
      </w:tr>
      <w:tr w:rsidR="00162518" w:rsidRPr="00FD0717">
        <w:trPr>
          <w:trHeight w:val="1272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421B1A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 xml:space="preserve">УК-1; ПК-1; ПК-2;; ПК-5; ПК-6; ПК-7; ПК-8; 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Знания, умения и навыки сформированы на продвинутом уровне (отлично)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Выполнен полный объем работы, ответ ординатора полный и правильный.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Ординатор владеет всеми требуемыми практическими навыками.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Дневник ординатора оформлен в полном соответствии с требованиями ВолгГМУ.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Отчет за период практики оформлен. Присутствует характеристика с места прохождения практики, содержащая положительную характеристику обучающегося ординатора.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Присутствует информация об активности обучающегося по различным видам деятельности (дежурства, санитарно-просветительная работа, участие в научно-практических мероприятиях и др.). Включен перечень практических навыков,</w:t>
            </w:r>
          </w:p>
          <w:p w:rsidR="00162518" w:rsidRPr="00CC7926" w:rsidRDefault="00162518" w:rsidP="00162518">
            <w:pPr>
              <w:pStyle w:val="12"/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освоенных за период практики. 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5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Информация о курируемых пациентах, дежурствах, практических навыках полностью соответствует объему подготовки по специальности</w:t>
            </w:r>
          </w:p>
        </w:tc>
        <w:tc>
          <w:tcPr>
            <w:tcW w:w="8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Зачтено</w:t>
            </w:r>
          </w:p>
        </w:tc>
      </w:tr>
      <w:tr w:rsidR="00162518" w:rsidRPr="00FD0717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421B1A">
            <w:pPr>
              <w:rPr>
                <w:rFonts w:eastAsia="MS Mincho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УК-1; ПК-1; ПК-2;</w:t>
            </w:r>
            <w:r w:rsidR="00421B1A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 xml:space="preserve">  ПК-5; ПК-6; ПК-7; ПК-8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Знания, умения и навыки сформированы на повышенном уровне (хорошо)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Выполнено 75% работы, ответ ординатора правильный, но неполный.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При выполнении практических навыков ординатор допускает некоторые мелкие неточности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Дневник ординатора оформлен в </w:t>
            </w:r>
            <w:r w:rsidRPr="00CC7926">
              <w:rPr>
                <w:rFonts w:ascii="Times New Roman" w:eastAsia="MS Mincho" w:hAnsi="Times New Roman"/>
              </w:rPr>
              <w:lastRenderedPageBreak/>
              <w:t>соответствии с требованиями ВолгГМУ.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Отчет за период практики оформлен. Присутствует характеристика с места прохождения практики, содержащая положительную характеристику обучающегося ординатора либо непринципиальные замечания.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Информация об активности обучающегося по различным видам деятельности (дежурства, санитарно-просветительная работа, участие в научно-практических мероприятиях и др.) и перечень практических навыков, освоенных за период практики, не достаточно полные.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Информация о курируемых пациентах, дежурствах, практическихнавыках соответствует объему подготовки по специальности, но с рядом непринципиальных замечаний.</w:t>
            </w:r>
          </w:p>
        </w:tc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</w:tc>
      </w:tr>
      <w:tr w:rsidR="00162518" w:rsidRPr="00FD0717"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421B1A">
            <w:pPr>
              <w:rPr>
                <w:rFonts w:eastAsia="MS Mincho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УК-1; ПК-1; ПК-</w:t>
            </w:r>
            <w:r w:rsidR="00421B1A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2; ПК-4;  ПК-5; ПК-6; ПК-8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Знания, умения и навыки сформированы на базовом уровне (удовлетворительно)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CC7926" w:rsidRDefault="00162518" w:rsidP="00162518">
            <w:pPr>
              <w:pStyle w:val="12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Выполнено 50% работы, ответ правилен в основных моментах, 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Есть ошибки в деталях при выполнении практических навыков.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Оформление дневника не полностью соответствует требованиям ВолгГМУ.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Отчет за период практики оформлен. Присутствует характеристика с места прохождения практики, содержащая в целом положительную характеристику обучающегося ординатора, но</w:t>
            </w:r>
          </w:p>
          <w:p w:rsidR="00162518" w:rsidRPr="00FD0717" w:rsidRDefault="00162518" w:rsidP="00162518">
            <w:pPr>
              <w:autoSpaceDE w:val="0"/>
              <w:autoSpaceDN w:val="0"/>
              <w:adjustRightInd w:val="0"/>
              <w:ind w:left="360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 xml:space="preserve">также принципиальные замечания. 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Информация об активности обучающегося по различным видам деятельности (дежурства, санитарно-просветительная работа, участие в научно-практических мероприятиях и др.) и практических навыках, освоенных за период практики, не полные и не позволяют сделать вывод о качестве выполнения.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6"/>
              </w:numPr>
              <w:autoSpaceDE w:val="0"/>
              <w:autoSpaceDN w:val="0"/>
              <w:adjustRightInd w:val="0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lastRenderedPageBreak/>
              <w:t>Информация о курируемых пациентах, дежурствах, практических навыках не в полном объеме или содержит принципиальные замечания.</w:t>
            </w:r>
          </w:p>
        </w:tc>
        <w:tc>
          <w:tcPr>
            <w:tcW w:w="8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</w:p>
        </w:tc>
      </w:tr>
      <w:tr w:rsidR="00162518" w:rsidRPr="00FD0717">
        <w:trPr>
          <w:trHeight w:val="128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AB50C3">
            <w:pPr>
              <w:jc w:val="both"/>
              <w:rPr>
                <w:rFonts w:eastAsia="MS Mincho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lastRenderedPageBreak/>
              <w:t>УК-1; ПК-1; ПК-2; ПК-3; ПК-4</w:t>
            </w:r>
            <w:r w:rsidR="00421B1A">
              <w:rPr>
                <w:rFonts w:ascii="Times New Roman" w:eastAsia="MS Mincho" w:hAnsi="Times New Roman" w:cs="Times New Roman"/>
                <w:color w:val="000000"/>
                <w:sz w:val="20"/>
                <w:szCs w:val="20"/>
              </w:rPr>
              <w:t>;  ПК-5; ПК-6;  ПК-8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Знания, умения и навыки сформированы на уровне ниже базового (неудовлетворительно)</w:t>
            </w:r>
          </w:p>
        </w:tc>
        <w:tc>
          <w:tcPr>
            <w:tcW w:w="15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Выполнено менее 50% работы, 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При выполнении практических навыков допускаются существенные ошибки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Оформление дневника не соответствует требованиям ВолгГМУ. 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Характеристика с места прохождения практики не заверена в соответствии с требованиями или содержит принципиальные замечания по работе ординатора.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>Информация об активности обучающегося по различным видам деятельности (дежурства, санитарно-просветительная работа, участие в научно-практических мероприятиях и др.) и практических навыках, освоенных за период практики, отсутствует и не позволяют сделать вывод о качестве их выполнения.</w:t>
            </w:r>
          </w:p>
          <w:p w:rsidR="00162518" w:rsidRPr="00CC7926" w:rsidRDefault="00162518" w:rsidP="00162518">
            <w:pPr>
              <w:pStyle w:val="12"/>
              <w:numPr>
                <w:ilvl w:val="0"/>
                <w:numId w:val="17"/>
              </w:numPr>
              <w:autoSpaceDE w:val="0"/>
              <w:autoSpaceDN w:val="0"/>
              <w:adjustRightInd w:val="0"/>
              <w:jc w:val="both"/>
              <w:rPr>
                <w:rFonts w:ascii="Times New Roman" w:eastAsia="MS Mincho" w:hAnsi="Times New Roman"/>
              </w:rPr>
            </w:pPr>
            <w:r w:rsidRPr="00CC7926">
              <w:rPr>
                <w:rFonts w:ascii="Times New Roman" w:eastAsia="MS Mincho" w:hAnsi="Times New Roman"/>
              </w:rPr>
              <w:t xml:space="preserve"> Информация о курируемых пациентах, дежурствах, практических навыках отсутствует</w:t>
            </w:r>
          </w:p>
        </w:tc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2518" w:rsidRPr="00FD0717" w:rsidRDefault="00162518" w:rsidP="00162518">
            <w:pPr>
              <w:widowControl w:val="0"/>
              <w:spacing w:line="240" w:lineRule="auto"/>
              <w:jc w:val="both"/>
              <w:rPr>
                <w:rFonts w:ascii="Times New Roman" w:eastAsia="MS Mincho" w:hAnsi="Times New Roman" w:cs="Times New Roman"/>
                <w:sz w:val="20"/>
                <w:szCs w:val="20"/>
              </w:rPr>
            </w:pPr>
            <w:r w:rsidRPr="00FD0717">
              <w:rPr>
                <w:rFonts w:ascii="Times New Roman" w:eastAsia="MS Mincho" w:hAnsi="Times New Roman" w:cs="Times New Roman"/>
                <w:sz w:val="20"/>
                <w:szCs w:val="20"/>
              </w:rPr>
              <w:t>Не зачтено</w:t>
            </w:r>
          </w:p>
        </w:tc>
      </w:tr>
    </w:tbl>
    <w:p w:rsidR="00162518" w:rsidRPr="00230AED" w:rsidRDefault="00162518" w:rsidP="00162518">
      <w:pPr>
        <w:pageBreakBefore/>
        <w:widowControl w:val="0"/>
        <w:shd w:val="clear" w:color="auto" w:fill="FFFFFF"/>
        <w:tabs>
          <w:tab w:val="left" w:pos="187"/>
        </w:tabs>
        <w:spacing w:after="0" w:line="360" w:lineRule="auto"/>
        <w:ind w:firstLine="539"/>
        <w:jc w:val="both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  <w:r w:rsidRPr="00230AED">
        <w:rPr>
          <w:rFonts w:ascii="Times New Roman" w:hAnsi="Times New Roman" w:cs="Times New Roman"/>
          <w:b/>
          <w:bCs/>
          <w:spacing w:val="-13"/>
          <w:sz w:val="28"/>
          <w:szCs w:val="28"/>
        </w:rPr>
        <w:lastRenderedPageBreak/>
        <w:t>10.</w:t>
      </w:r>
      <w:r w:rsidRPr="00230AED">
        <w:rPr>
          <w:rFonts w:ascii="Times New Roman" w:hAnsi="Times New Roman" w:cs="Times New Roman"/>
          <w:b/>
          <w:bCs/>
          <w:spacing w:val="-6"/>
          <w:sz w:val="28"/>
          <w:szCs w:val="28"/>
        </w:rPr>
        <w:t>Учебно-методическое и информационное обеспечение дисциплины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.</w:t>
      </w:r>
    </w:p>
    <w:tbl>
      <w:tblPr>
        <w:tblW w:w="5239" w:type="pct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15689"/>
      </w:tblGrid>
      <w:tr w:rsidR="00162518" w:rsidRPr="0089352D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2518" w:rsidRPr="0089352D" w:rsidRDefault="00162518" w:rsidP="001D1F2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8755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Б2.2 Производственная (клиническая) практика – </w:t>
            </w:r>
            <w:r w:rsidR="00292D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Неврология, </w:t>
            </w:r>
            <w:r w:rsidR="001D1F2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Анестезиология и реанимация</w:t>
            </w:r>
          </w:p>
        </w:tc>
      </w:tr>
      <w:tr w:rsidR="00162518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2518" w:rsidRPr="004804D1" w:rsidRDefault="00292D5E" w:rsidP="00162518">
            <w:pPr>
              <w:spacing w:after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Неврология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15908" w:type="dxa"/>
              <w:jc w:val="center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A0" w:firstRow="1" w:lastRow="0" w:firstColumn="1" w:lastColumn="0" w:noHBand="0" w:noVBand="0"/>
            </w:tblPr>
            <w:tblGrid>
              <w:gridCol w:w="15908"/>
            </w:tblGrid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11BC1" w:rsidRDefault="00A11BC1" w:rsidP="00A11BC1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bookmarkStart w:id="2" w:name="_Hlk89506891"/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     </w:t>
                  </w:r>
                  <w:r w:rsidRPr="00AB05A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Гусев, Е. И</w:t>
                  </w:r>
                  <w:r w:rsidRPr="005E6F3F">
                    <w:rPr>
                      <w:rFonts w:ascii="Times New Roman" w:hAnsi="Times New Roman"/>
                      <w:sz w:val="24"/>
                      <w:szCs w:val="24"/>
                    </w:rPr>
                    <w:t xml:space="preserve">. Неврология и нейрохирургия : учебник : в 2 т. / Е. И. Гусев, А. Н. Коновалов, В. И. Скворцова. - 4-е изд. , доп. - Т. 1. Неврология. - Москва : ГЭОТАР-Медиа, 2018. - 640 с. : ил. - 640 с. - ISBN 978-5-9704-4707-9. - Текст : электронный // ЭБС "Консультант студента" : [сайт]. - URL : </w:t>
                  </w:r>
                  <w:hyperlink r:id="rId11" w:history="1">
                    <w:r w:rsidRPr="005E6F3F">
                      <w:rPr>
                        <w:rStyle w:val="af3"/>
                        <w:rFonts w:ascii="Times New Roman" w:eastAsiaTheme="majorEastAsia" w:hAnsi="Times New Roman"/>
                        <w:sz w:val="24"/>
                        <w:szCs w:val="24"/>
                      </w:rPr>
                      <w:t>https://www.studentlibrary.ru/book/ISBN9785970447079.html</w:t>
                    </w:r>
                  </w:hyperlink>
                  <w:r>
                    <w:t>²</w:t>
                  </w:r>
                </w:p>
                <w:p w:rsidR="00292D5E" w:rsidRPr="00643B51" w:rsidRDefault="00A11BC1" w:rsidP="00A11BC1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FC6DC9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Гусева, Е. И</w:t>
                  </w:r>
                  <w:r w:rsidRPr="00E02F6F">
                    <w:rPr>
                      <w:rFonts w:ascii="Times New Roman" w:hAnsi="Times New Roman"/>
                      <w:sz w:val="24"/>
                      <w:szCs w:val="24"/>
                    </w:rPr>
                    <w:t>. Неврология. Национальное руководство. Краткое издание / под ред. Е. И. Гусева, А. Н. Коно валова, А. Б. Гехт - Москва : ГЭОТАР-Медиа, 2018. - 688 с. - ISBN 978-5-9704-4405-4. - Текст : электронный // ЭБС "Консультант студента" : [сайт]. - URL : https://www.studentlibrary.ru/book/ISBN9785970444054.html 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¹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8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7F7F7"/>
                    </w:rPr>
                    <w:t>Кадыков, А. С. Практическая </w:t>
                  </w:r>
                  <w:r w:rsidRPr="00643B51">
                    <w:rPr>
                      <w:rStyle w:val="hilight"/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7F7F7"/>
                    </w:rPr>
                    <w:t>неврология</w:t>
                  </w:r>
                  <w:r w:rsidRPr="00643B51"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7F7F7"/>
                    </w:rPr>
                    <w:t xml:space="preserve"> / под ред. А. С. Кадыкова, Л. С. Манвелова, В. В. Шведкова - Москва : ГЭОТАР-Медиа, 2016. - 432 с. (Серия "Библиотека врача-специалиста") - ISBN 978-5-9704-3890-9. - Текст : электронный // ЭБС "Консультант студента" : [сайт]. - URL : </w:t>
                  </w:r>
                  <w:hyperlink r:id="rId12" w:history="1">
                    <w:r w:rsidR="00A11BC1" w:rsidRPr="00925E79">
                      <w:rPr>
                        <w:rStyle w:val="af3"/>
                        <w:rFonts w:ascii="Times New Roman" w:hAnsi="Times New Roman" w:cs="Calibri"/>
                        <w:sz w:val="28"/>
                        <w:szCs w:val="28"/>
                        <w:shd w:val="clear" w:color="auto" w:fill="F7F7F7"/>
                      </w:rPr>
                      <w:t>https://www.studentlibrary.ru/book/ISBN9785970438909.html</w:t>
                    </w:r>
                  </w:hyperlink>
                  <w:r w:rsidR="00A11BC1"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7F7F7"/>
                    </w:rPr>
                    <w:t xml:space="preserve"> </w:t>
                  </w:r>
                  <w:r w:rsidR="00A11BC1">
                    <w:rPr>
                      <w:rFonts w:ascii="Times New Roman" w:hAnsi="Times New Roman"/>
                      <w:color w:val="333333"/>
                      <w:sz w:val="28"/>
                      <w:szCs w:val="28"/>
                      <w:shd w:val="clear" w:color="auto" w:fill="F7F7F7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11BC1" w:rsidRDefault="00A11BC1" w:rsidP="00A11BC1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35967">
                    <w:rPr>
                      <w:rFonts w:ascii="Times New Roman" w:hAnsi="Times New Roman"/>
                      <w:sz w:val="24"/>
                      <w:szCs w:val="24"/>
                      <w:shd w:val="clear" w:color="auto" w:fill="F7F7F7"/>
                    </w:rPr>
                    <w:t xml:space="preserve">Гусев, Е. И. Неврология / под ред. Гусева Е. И. , Коновалова А. Н. , Скворцовой В. И. - Москва : ГЭОТАР-Медиа, 2019. - 432 с. (Серия "Национальные руководства") - ISBN 978-5-9704-4983-7. - Текст : электронный // ЭБС "Консультант студента" : [сайт]. - URL : </w:t>
                  </w:r>
                  <w:hyperlink r:id="rId13" w:history="1">
                    <w:r w:rsidRPr="00235967">
                      <w:rPr>
                        <w:rStyle w:val="af3"/>
                        <w:rFonts w:ascii="Times New Roman" w:eastAsiaTheme="majorEastAsia" w:hAnsi="Times New Roman"/>
                        <w:sz w:val="24"/>
                        <w:szCs w:val="24"/>
                        <w:shd w:val="clear" w:color="auto" w:fill="F7F7F7"/>
                      </w:rPr>
                      <w:t>https://www.studentlibrary.ru/book/ISBN9785970449837.html</w:t>
                    </w:r>
                  </w:hyperlink>
                  <w:r>
                    <w:t>³</w:t>
                  </w:r>
                </w:p>
                <w:p w:rsidR="00292D5E" w:rsidRPr="00643B51" w:rsidRDefault="00A11BC1" w:rsidP="00A11BC1">
                  <w:pPr>
                    <w:numPr>
                      <w:ilvl w:val="0"/>
                      <w:numId w:val="38"/>
                    </w:numPr>
                    <w:spacing w:after="0" w:line="240" w:lineRule="auto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11BC1">
                    <w:rPr>
                      <w:rFonts w:ascii="Times New Roman" w:hAnsi="Times New Roman"/>
                      <w:sz w:val="28"/>
                      <w:szCs w:val="28"/>
                    </w:rPr>
                    <w:t>Федин, А. И. Амбулаторная неврология. Избранные лекции для врачей первичного звена здравоохранения / Федин А. И. - Москва : ГЭОТАР-Медиа, 2019. - 464 с. - ISBN 978-5-9704-5159-5. - Текст : электронный // ЭБС "Консультант студента" : [сайт]. - URL : https://www.studentlibrary.ru/book/ISBN9785970451595.html³</w:t>
                  </w:r>
                </w:p>
              </w:tc>
            </w:tr>
            <w:tr w:rsidR="00A11BC1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A11BC1" w:rsidRPr="00235967" w:rsidRDefault="00A11BC1" w:rsidP="00A11BC1">
                  <w:pPr>
                    <w:widowControl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shd w:val="clear" w:color="auto" w:fill="F7F7F7"/>
                    </w:rPr>
                  </w:pPr>
                  <w:r w:rsidRPr="00A11BC1">
                    <w:rPr>
                      <w:rFonts w:ascii="Times New Roman" w:hAnsi="Times New Roman"/>
                      <w:sz w:val="24"/>
                      <w:szCs w:val="24"/>
                      <w:shd w:val="clear" w:color="auto" w:fill="F7F7F7"/>
                    </w:rPr>
                    <w:t xml:space="preserve">Иванова, И. Л. Клинические нормы. Неврология / И. Л. Иванова, Р. Р. Кильдиярова, Н. В. Комиссарова. - Москва : ГЭОТАР-Медиа, 2021. - 256 с. - ISBN 978-5-9704-6163-1. - Текст : электронный // ЭБС "Консультант студента" : [сайт]. - URL : https://www.studentlibrary.ru/book/ISBN9785970461631.html </w:t>
                  </w:r>
                  <w:r w:rsidRPr="00EE7FF3">
                    <w:rPr>
                      <w:rFonts w:ascii="Times New Roman" w:hAnsi="Times New Roman"/>
                      <w:sz w:val="24"/>
                      <w:szCs w:val="24"/>
                      <w:shd w:val="clear" w:color="auto" w:fill="F7F7F7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1D1F22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Дополнительная литература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A11BC1" w:rsidP="00A11BC1">
                  <w:pPr>
                    <w:pStyle w:val="af9"/>
                    <w:numPr>
                      <w:ilvl w:val="0"/>
                      <w:numId w:val="39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11BC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Иванова, И. Л. Клинические нормы. Неврология / И. Л. Иванова, Р. Р. Кильдиярова, Н. В. Комиссарова. - Москва : ГЭОТАР-Медиа, 2021. - 256 с. - ISBN 978-5-9704-6163-1. - Текст : электронный // ЭБС "Консультант студента" : [сайт]. - URL : </w:t>
                  </w:r>
                  <w:hyperlink r:id="rId14" w:history="1">
                    <w:r w:rsidR="00EE7FF3" w:rsidRPr="00925E79">
                      <w:rPr>
                        <w:rStyle w:val="af3"/>
                        <w:rFonts w:ascii="Times New Roman" w:hAnsi="Times New Roman"/>
                        <w:bCs/>
                        <w:sz w:val="28"/>
                        <w:szCs w:val="28"/>
                      </w:rPr>
                      <w:t>https://www.studentlibrary.ru/book/ISBN9785970461631.html</w:t>
                    </w:r>
                  </w:hyperlink>
                  <w:r w:rsidR="00EE7FF3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Pr="00EE7FF3">
                    <w:rPr>
                      <w:rFonts w:ascii="Times New Roman" w:hAnsi="Times New Roman"/>
                      <w:bCs/>
                      <w:sz w:val="28"/>
                      <w:szCs w:val="28"/>
                      <w:vertAlign w:val="superscript"/>
                    </w:rPr>
                    <w:t>5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A11BC1" w:rsidP="00A11BC1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A11BC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Петрухин А. С. Неврология [Электронный ресурс] : видеопрактикум / А. С. Петрухин, К. В. Воронкова, И. Д. Лемешко. - М. : ГЭОТАР-Медиа, 2013. - Режим доступа: http://www.studentlibrary.ru/book/06-COS-2386.htm </w:t>
                  </w:r>
                  <w:r w:rsidRPr="00EE7FF3">
                    <w:rPr>
                      <w:rFonts w:ascii="Times New Roman" w:hAnsi="Times New Roman"/>
                      <w:bCs/>
                      <w:sz w:val="28"/>
                      <w:szCs w:val="28"/>
                      <w:vertAlign w:val="superscript"/>
                    </w:rPr>
                    <w:t>l</w:t>
                  </w:r>
                </w:p>
              </w:tc>
            </w:tr>
            <w:tr w:rsidR="00292D5E" w:rsidRPr="00A11BC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A11BC1" w:rsidRDefault="00292D5E" w:rsidP="00A11BC1">
                  <w:pPr>
                    <w:numPr>
                      <w:ilvl w:val="0"/>
                      <w:numId w:val="39"/>
                    </w:numPr>
                    <w:autoSpaceDE w:val="0"/>
                    <w:autoSpaceDN w:val="0"/>
                    <w:spacing w:after="0" w:line="240" w:lineRule="auto"/>
                    <w:rPr>
                      <w:rStyle w:val="hilight"/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</w:pPr>
                  <w:r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t xml:space="preserve">- </w:t>
                  </w:r>
                  <w:r w:rsidR="00A11BC1"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t xml:space="preserve">Бурно, М. Е. Терапия творческим самовыражением (отечественный клинический психотерапевтический метод) / Бурно М. Е. - Москва : Академический Проект, 2020. - 487 с. (Психотерапевтические технологии) - </w:t>
                  </w:r>
                  <w:r w:rsidR="00A11BC1"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  <w:lang w:val="en-US"/>
                    </w:rPr>
                    <w:t>ISBN</w:t>
                  </w:r>
                  <w:r w:rsidR="00A11BC1"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t xml:space="preserve"> 978-5-8291-2564-6. - Текст : </w:t>
                  </w:r>
                  <w:r w:rsidR="00A11BC1"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lastRenderedPageBreak/>
                    <w:t>электронный // ЭБС</w:t>
                  </w:r>
                  <w:r w:rsid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t xml:space="preserve"> </w:t>
                  </w:r>
                  <w:r w:rsidR="00A11BC1" w:rsidRPr="00A11BC1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</w:rPr>
                    <w:t xml:space="preserve">"Консультант студента" : [сайт]. - URL : https://www.studentlibrary.ru/book/ISBN9785829125646.html </w:t>
                  </w:r>
                  <w:r w:rsidR="00A11BC1" w:rsidRPr="00EE7FF3">
                    <w:rPr>
                      <w:rFonts w:ascii="Times New Roman" w:hAnsi="Times New Roman"/>
                      <w:sz w:val="28"/>
                      <w:szCs w:val="28"/>
                      <w:shd w:val="clear" w:color="auto" w:fill="F7F7F7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Гусев, Е. И. Спастичность : клиника, диагностика и комплексная реабилитация с применением ботулинотерапии / Гусев Е. И. , Бойко А. Н. , Костенко Е. В. - Москва : ГЭОТАР-Медиа, 2020. - 288 с. (Серия "Библиотека врача-специалиста") - ISBN 978-5-9704-5337-7. - Текст : электронный // ЭБС "Консультант студента" : [сайт]. - URL : </w:t>
                  </w:r>
                  <w:hyperlink r:id="rId15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https://www.studentlibrary.ru/book/ISBN9785970453377.html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A11BC1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Гусев, Е. И. Неврология : национальное руководство : в 2-х т. / под ред. Е. И. Гусева, А. Н. Коновалова, В. И. Скворцовой. - 2-е изд. , перераб. и доп. - Москва : ГЭОТАР-Медиа, 2021. - Т. 2. - 432 с. (Серия "Национальные руководства") - ISBN 978-5-9704-6159-4. - Текст : электронный // ЭБС "Консультант студента" : [сайт]. - URL : </w:t>
                  </w:r>
                  <w:hyperlink r:id="rId16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https://www.studentlibrary.ru/book/ISBN9785970461594.html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 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Иванова, И. Л. Клинические нормы. Неврология / И. Л. Иванова, Р. Р. Кильдиярова, Н. В. Комиссарова. - Москва : ГЭОТАР-Медиа, 2021. - 256 с. - ISBN 978-5-9704-6163-1. - Текст : электронный // ЭБС "Консультант студента" : [сайт]. - URL : </w:t>
                  </w:r>
                  <w:hyperlink r:id="rId17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https://www.studentlibrary.ru/book/ISBN9785970461631.html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A11BC1" w:rsidP="00A11BC1">
                  <w:pPr>
                    <w:pStyle w:val="af9"/>
                    <w:numPr>
                      <w:ilvl w:val="0"/>
                      <w:numId w:val="39"/>
                    </w:numPr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11BC1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Гусев, Е. И. Неврология / под ред. Гусева Е. И. , Коновалова А. Н. , Скворцовой В. И. - Москва : ГЭОТАР-Медиа, 2019. - 432 с. (Серия "Национальные руководства") - ISBN 978-5-9704-4983-7. - Текст : электронный // ЭБС "Консультант студента" : [сайт]. - URL : https://www.studentlibrary.ru/book/ISBN9785970449837.html </w:t>
                  </w:r>
                  <w:r w:rsidRP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Корнетов, Н. А. Депрессия в неврологии : учебное пособие / Н. А. Корнетов. — Томск : СибГМУ, 2018. — 161 с. — ISBN 978-5-98591-131-2. — Текст : электронный // Лань : электронно-библиотечная система. — URL: </w:t>
                  </w:r>
                  <w:hyperlink r:id="rId18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https://e.lanbook.com/book/113549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A11BC1" w:rsidP="00A11BC1">
                  <w:pPr>
                    <w:numPr>
                      <w:ilvl w:val="0"/>
                      <w:numId w:val="39"/>
                    </w:numPr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11BC1">
                    <w:rPr>
                      <w:rFonts w:ascii="Times New Roman" w:hAnsi="Times New Roman"/>
                      <w:sz w:val="28"/>
                      <w:szCs w:val="28"/>
                    </w:rPr>
                    <w:t xml:space="preserve">Иванова, И. Л. Клинические нормы. Неврология / И. Л. Иванова, Р. Р. Кильдиярова, Н. В. Комиссарова. - Москва : ГЭОТАР-Медиа, 2021. - 256 с. - ISBN 978-5-9704-6163-1. - Текст : электронный // ЭБС "Консультант студента" : [сайт]. - URL : https://www.studentlibrary.ru/book/ISBN9785970461631.html </w:t>
                  </w:r>
                  <w:r w:rsidRP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Мазо, Г. Э. Депрессивное расстройство / Мазо Г. Э. , Незнанов Н. Г. - Москва : ГЭОТАР-Медиа, 2019. - 112 с. (Серия "Библиотека врача-специалиста") - ISBN 978-5-9704-5038-3. - Текст : электронный // ЭБС "Консультант студента" : [сайт]. - URL : </w:t>
                  </w:r>
                  <w:hyperlink r:id="rId19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https://www.studentlibrary.ru/book/ISBN9785970450383.html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EE7FF3">
                  <w:pPr>
                    <w:spacing w:after="0" w:line="240" w:lineRule="auto"/>
                    <w:ind w:left="360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A11BC1">
                  <w:pPr>
                    <w:pStyle w:val="af9"/>
                    <w:jc w:val="both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lastRenderedPageBreak/>
                    <w:t xml:space="preserve">Осипова, В. В. Первичные головные боли в практике невролога и терапевта / В. В. Осипова. - 2-е изд. , перераб. и доп. - Москва : ГЭОТАР-Медиа, 2020. - 96 с. ((Серия "Библиотека врача-специалиста") - ISBN 978-5-9704-5711-5. - Текст : электронный // URL : </w:t>
                  </w:r>
                  <w:hyperlink r:id="rId20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https://www.rosmedlib.ru/book/ISBN9785970457115.html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4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Павлов, И. С. </w:t>
                  </w:r>
                  <w:r w:rsidR="001D1F22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>Психиатрия</w:t>
                  </w:r>
                  <w:r w:rsidRPr="00643B5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в практике : технология психотерапевтического процесса / Павлов И. С. - Москва : Академический Проект, 2020. - 512 с. (Психотерапевтические технологии под ред. проф. В.В. Макарова) - ISBN 978-5-8291-2809-8. - Текст : электронный // ЭБС "Консультант студента" : [сайт]. - URL : </w:t>
                  </w:r>
                  <w:hyperlink r:id="rId21" w:history="1">
                    <w:r w:rsidRPr="00643B51">
                      <w:rPr>
                        <w:rStyle w:val="af3"/>
                        <w:rFonts w:ascii="Times New Roman" w:hAnsi="Times New Roman"/>
                        <w:bCs/>
                        <w:sz w:val="28"/>
                        <w:szCs w:val="28"/>
                      </w:rPr>
                      <w:t>https://www.studentlibrary.ru/book/ISBN9785829128098.html</w:t>
                    </w:r>
                  </w:hyperlink>
                  <w:r w:rsidRPr="00643B5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  </w:t>
                  </w:r>
                  <w:r w:rsidR="00EE7FF3">
                    <w:rPr>
                      <w:rFonts w:ascii="Times New Roman" w:hAnsi="Times New Roman"/>
                      <w:bCs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Парфенов, В. А. Хроническая боль и ее лечение в неврологии / Парфенов В. А. , Головачева В. А. - Москва : ГЭОТАР-Медиа, 2018. - 288 с. (Серия "Библиотека врача-специалиста") - ISBN 978-5-9704-4536-5. - Текст : электронный // ЭБС "Консультант студента" : [сайт]. - URL : </w:t>
                  </w:r>
                  <w:hyperlink r:id="rId22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https://www.studentlibrary.ru/book/ISBN9785970445365.html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spacing w:after="0" w:line="240" w:lineRule="auto"/>
                    <w:rPr>
                      <w:rFonts w:ascii="Times New Roman" w:hAnsi="Times New Roman"/>
                      <w:bCs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Современный взгляд на вопросы этиологии и патогенеза шизофрении : учебно-методическое пособие / А. Э. Гареева, И. Ф. Тимербулатов, Е. М. Евтушенко, М. Ф. Тимербулатова. — Уфа : БГМУ, 2020. — 71 с. — Текст : электронный // Лань : электронно-библиотечная система. — URL: </w:t>
                  </w:r>
                  <w:hyperlink r:id="rId23" w:history="1">
                    <w:r w:rsidRPr="00643B51">
                      <w:rPr>
                        <w:rStyle w:val="af3"/>
                        <w:rFonts w:ascii="Times New Roman" w:hAnsi="Times New Roman"/>
                        <w:bCs/>
                        <w:sz w:val="28"/>
                        <w:szCs w:val="28"/>
                      </w:rPr>
                      <w:t>https://e.lanbook.com/book/174058</w:t>
                    </w:r>
                  </w:hyperlink>
                  <w:r w:rsidRPr="00643B51">
                    <w:rPr>
                      <w:rFonts w:ascii="Times New Roman" w:hAnsi="Times New Roman"/>
                      <w:bCs/>
                      <w:sz w:val="28"/>
                      <w:szCs w:val="28"/>
                    </w:rPr>
                    <w:t xml:space="preserve"> </w:t>
                  </w:r>
                  <w:r w:rsidR="00EE7FF3">
                    <w:rPr>
                      <w:rFonts w:ascii="Times New Roman" w:hAnsi="Times New Roman"/>
                      <w:bCs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  <w:tr w:rsidR="00292D5E" w:rsidRPr="00643B51" w:rsidTr="00A11BC1">
              <w:trPr>
                <w:tblCellSpacing w:w="15" w:type="dxa"/>
                <w:jc w:val="center"/>
              </w:trPr>
              <w:tc>
                <w:tcPr>
                  <w:tcW w:w="1584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292D5E" w:rsidRPr="00643B51" w:rsidRDefault="00292D5E" w:rsidP="00292D5E">
                  <w:pPr>
                    <w:numPr>
                      <w:ilvl w:val="0"/>
                      <w:numId w:val="39"/>
                    </w:numPr>
                    <w:autoSpaceDE w:val="0"/>
                    <w:autoSpaceDN w:val="0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Федин, А. И. Амбулаторная неврология. Избранные лекции для врачей первичного звена здравоохранения / Федин А. И. - Москва : ГЭОТАР-Медиа, 2019. - 464 с. - ISBN 978-5-9704-5159-5. - Текст : электронный // ЭБС "Консультант студента" : [сайт]. - URL : </w:t>
                  </w:r>
                  <w:hyperlink r:id="rId24" w:history="1">
                    <w:r w:rsidRPr="00643B51">
                      <w:rPr>
                        <w:rStyle w:val="af3"/>
                        <w:rFonts w:ascii="Times New Roman" w:hAnsi="Times New Roman"/>
                        <w:sz w:val="28"/>
                        <w:szCs w:val="28"/>
                      </w:rPr>
                      <w:t>https://www.studentlibrary.ru/book/ISBN9785970451595.html</w:t>
                    </w:r>
                  </w:hyperlink>
                  <w:r w:rsidRPr="00643B51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EE7FF3">
                    <w:rPr>
                      <w:rFonts w:ascii="Times New Roman" w:hAnsi="Times New Roman"/>
                      <w:sz w:val="28"/>
                      <w:szCs w:val="28"/>
                      <w:vertAlign w:val="superscript"/>
                    </w:rPr>
                    <w:t>6</w:t>
                  </w:r>
                </w:p>
              </w:tc>
            </w:tr>
          </w:tbl>
          <w:bookmarkEnd w:id="2"/>
          <w:p w:rsidR="00292D5E" w:rsidRPr="00643B51" w:rsidRDefault="00292D5E" w:rsidP="001D1F22">
            <w:pPr>
              <w:widowControl w:val="0"/>
              <w:spacing w:after="0" w:line="360" w:lineRule="auto"/>
              <w:rPr>
                <w:rFonts w:ascii="Times New Roman" w:hAnsi="Times New Roman"/>
                <w:b/>
                <w:iCs/>
                <w:sz w:val="28"/>
              </w:rPr>
            </w:pPr>
            <w:r w:rsidRPr="00643B51">
              <w:rPr>
                <w:rFonts w:ascii="Times New Roman" w:hAnsi="Times New Roman"/>
                <w:b/>
                <w:iCs/>
                <w:sz w:val="28"/>
              </w:rPr>
              <w:t>Периодические издания (специальные, ведомственные журналы):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5" w:tgtFrame="_blank" w:history="1">
              <w:r w:rsidR="00292D5E" w:rsidRPr="00292D5E">
                <w:rPr>
                  <w:rFonts w:ascii="Times New Roman" w:hAnsi="Times New Roman"/>
                  <w:color w:val="000000"/>
                  <w:sz w:val="28"/>
                  <w:szCs w:val="28"/>
                </w:rPr>
                <w:t>Вестник неврологии, психиатрии и нейрохирургии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абстракты статей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6" w:tgtFrame="_blank" w:history="1">
              <w:r w:rsidR="00292D5E" w:rsidRPr="00292D5E">
                <w:rPr>
                  <w:rFonts w:ascii="Times New Roman" w:hAnsi="Times New Roman"/>
                  <w:color w:val="000000"/>
                  <w:sz w:val="28"/>
                  <w:szCs w:val="28"/>
                </w:rPr>
                <w:t>Журнал неврологии и психиатрии им. С.C.Корсакова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полные тексты статей только для подписчиков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7" w:tgtFrame="_blank" w:history="1">
              <w:r w:rsidR="00292D5E" w:rsidRPr="00292D5E">
                <w:rPr>
                  <w:rFonts w:ascii="Times New Roman" w:hAnsi="Times New Roman"/>
                  <w:color w:val="000000"/>
                  <w:sz w:val="28"/>
                  <w:szCs w:val="28"/>
                </w:rPr>
                <w:t>Неврологический вестник им. В.М.Бехтерева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полные тексты статей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8" w:tgtFrame="_blank" w:history="1">
              <w:r w:rsidR="00292D5E" w:rsidRPr="00292D5E">
                <w:rPr>
                  <w:rFonts w:ascii="Times New Roman" w:hAnsi="Times New Roman"/>
                  <w:color w:val="000000"/>
                  <w:sz w:val="28"/>
                  <w:szCs w:val="28"/>
                </w:rPr>
                <w:t>Неврология, нейропсихиатрия, психосоматика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полные тексты статей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29" w:tgtFrame="_blank" w:history="1">
              <w:r w:rsidR="00292D5E" w:rsidRPr="00292D5E">
                <w:rPr>
                  <w:rFonts w:ascii="Times New Roman" w:hAnsi="Times New Roman"/>
                  <w:color w:val="000000"/>
                  <w:sz w:val="28"/>
                  <w:szCs w:val="28"/>
                </w:rPr>
                <w:t>Современная терапия в психиатрии и неврологии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полные тексты статей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292D5E" w:rsidRDefault="00C00B6B" w:rsidP="00292D5E">
            <w:pPr>
              <w:numPr>
                <w:ilvl w:val="1"/>
                <w:numId w:val="40"/>
              </w:numPr>
              <w:spacing w:before="100" w:beforeAutospacing="1" w:after="100" w:afterAutospacing="1" w:line="240" w:lineRule="auto"/>
              <w:ind w:left="357" w:hanging="357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hyperlink r:id="rId30" w:history="1">
              <w:r w:rsidR="00292D5E" w:rsidRPr="00292D5E">
                <w:rPr>
                  <w:rFonts w:ascii="Times New Roman" w:hAnsi="Times New Roman"/>
                  <w:bCs/>
                  <w:color w:val="000000"/>
                  <w:sz w:val="28"/>
                  <w:szCs w:val="28"/>
                </w:rPr>
                <w:t>World Psychiatry</w:t>
              </w:r>
            </w:hyperlink>
            <w:r w:rsidR="00292D5E" w:rsidRPr="00292D5E">
              <w:rPr>
                <w:rFonts w:ascii="Times New Roman" w:hAnsi="Times New Roman"/>
                <w:color w:val="000000"/>
                <w:sz w:val="28"/>
                <w:szCs w:val="28"/>
              </w:rPr>
              <w:t> - журнал Всемирной Психиатрической Ассоциации, перевод на русский язык на нашем сайте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643B51" w:rsidRDefault="00292D5E" w:rsidP="001D1F22">
            <w:pPr>
              <w:widowControl w:val="0"/>
              <w:spacing w:after="0" w:line="360" w:lineRule="auto"/>
              <w:rPr>
                <w:rFonts w:ascii="Times New Roman" w:hAnsi="Times New Roman"/>
                <w:b/>
                <w:iCs/>
                <w:sz w:val="28"/>
              </w:rPr>
            </w:pPr>
            <w:r w:rsidRPr="00643B51">
              <w:rPr>
                <w:rFonts w:ascii="Times New Roman" w:hAnsi="Times New Roman"/>
                <w:b/>
                <w:iCs/>
                <w:sz w:val="28"/>
              </w:rPr>
              <w:t>в) Программное обеспечение и Интернет-ресурсы: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643B51" w:rsidRDefault="00292D5E" w:rsidP="001D1F22">
            <w:pPr>
              <w:widowControl w:val="0"/>
              <w:spacing w:after="0" w:line="360" w:lineRule="auto"/>
              <w:rPr>
                <w:rFonts w:ascii="Times New Roman" w:hAnsi="Times New Roman"/>
                <w:iCs/>
                <w:sz w:val="28"/>
              </w:rPr>
            </w:pPr>
            <w:r w:rsidRPr="00643B51">
              <w:rPr>
                <w:rFonts w:ascii="Times New Roman" w:hAnsi="Times New Roman"/>
                <w:iCs/>
                <w:sz w:val="28"/>
              </w:rPr>
      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93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5240"/>
              <w:gridCol w:w="4132"/>
            </w:tblGrid>
            <w:tr w:rsidR="00292D5E" w:rsidRPr="00643B51" w:rsidTr="001D1F22">
              <w:trPr>
                <w:trHeight w:val="550"/>
                <w:tblHeader/>
              </w:trPr>
              <w:tc>
                <w:tcPr>
                  <w:tcW w:w="5240" w:type="dxa"/>
                  <w:shd w:val="clear" w:color="auto" w:fill="auto"/>
                  <w:vAlign w:val="center"/>
                </w:tcPr>
                <w:p w:rsidR="00292D5E" w:rsidRPr="00643B51" w:rsidRDefault="00292D5E" w:rsidP="001D1F2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sz w:val="24"/>
                      <w:szCs w:val="24"/>
                    </w:rPr>
                    <w:t>Ссылка на информационный ресурс</w:t>
                  </w:r>
                </w:p>
              </w:tc>
              <w:tc>
                <w:tcPr>
                  <w:tcW w:w="4132" w:type="dxa"/>
                  <w:shd w:val="clear" w:color="auto" w:fill="auto"/>
                  <w:vAlign w:val="center"/>
                </w:tcPr>
                <w:p w:rsidR="00292D5E" w:rsidRPr="00643B51" w:rsidRDefault="00292D5E" w:rsidP="001D1F22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sz w:val="24"/>
                      <w:szCs w:val="24"/>
                    </w:rPr>
                    <w:t>Доступность</w:t>
                  </w:r>
                </w:p>
              </w:tc>
            </w:tr>
            <w:tr w:rsidR="00292D5E" w:rsidRPr="00643B51" w:rsidTr="001D1F22">
              <w:trPr>
                <w:trHeight w:val="619"/>
              </w:trPr>
              <w:tc>
                <w:tcPr>
                  <w:tcW w:w="5240" w:type="dxa"/>
                  <w:shd w:val="clear" w:color="auto" w:fill="auto"/>
                </w:tcPr>
                <w:p w:rsidR="00292D5E" w:rsidRPr="00643B51" w:rsidRDefault="00292D5E" w:rsidP="001D1F22">
                  <w:pPr>
                    <w:spacing w:after="0" w:line="240" w:lineRule="auto"/>
                    <w:contextualSpacing/>
                    <w:jc w:val="both"/>
                    <w:rPr>
                      <w:color w:val="0000FF"/>
                      <w:u w:val="single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Элетронная библиотечная система ВолгГМУ </w:t>
                  </w:r>
                </w:p>
              </w:tc>
              <w:tc>
                <w:tcPr>
                  <w:tcW w:w="4132" w:type="dxa"/>
                  <w:shd w:val="clear" w:color="auto" w:fill="auto"/>
                </w:tcPr>
                <w:p w:rsidR="00292D5E" w:rsidRPr="00643B51" w:rsidRDefault="00292D5E" w:rsidP="001D1F2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http://library.volgmed.ru/ebs/</w:t>
                  </w:r>
                </w:p>
              </w:tc>
            </w:tr>
            <w:tr w:rsidR="00292D5E" w:rsidRPr="00643B51" w:rsidTr="001D1F22">
              <w:trPr>
                <w:trHeight w:val="261"/>
              </w:trPr>
              <w:tc>
                <w:tcPr>
                  <w:tcW w:w="5240" w:type="dxa"/>
                  <w:shd w:val="clear" w:color="auto" w:fill="auto"/>
                </w:tcPr>
                <w:p w:rsidR="00292D5E" w:rsidRPr="00643B51" w:rsidRDefault="00292D5E" w:rsidP="001D1F22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iCs/>
                      <w:color w:val="0000FF"/>
                      <w:sz w:val="28"/>
                      <w:u w:val="single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Электронная библиотечная система «Консультант студента» </w:t>
                  </w:r>
                </w:p>
              </w:tc>
              <w:tc>
                <w:tcPr>
                  <w:tcW w:w="4132" w:type="dxa"/>
                  <w:shd w:val="clear" w:color="auto" w:fill="auto"/>
                </w:tcPr>
                <w:p w:rsidR="00292D5E" w:rsidRPr="00643B51" w:rsidRDefault="00292D5E" w:rsidP="001D1F22">
                  <w:pPr>
                    <w:rPr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http://www.studentlibrary.ru/</w:t>
                  </w:r>
                </w:p>
              </w:tc>
            </w:tr>
            <w:tr w:rsidR="00292D5E" w:rsidRPr="00643B51" w:rsidTr="001D1F22">
              <w:trPr>
                <w:trHeight w:val="261"/>
              </w:trPr>
              <w:tc>
                <w:tcPr>
                  <w:tcW w:w="5240" w:type="dxa"/>
                  <w:shd w:val="clear" w:color="auto" w:fill="auto"/>
                </w:tcPr>
                <w:p w:rsidR="00292D5E" w:rsidRPr="00643B51" w:rsidRDefault="00292D5E" w:rsidP="001D1F22">
                  <w:pPr>
                    <w:spacing w:after="0" w:line="240" w:lineRule="auto"/>
                    <w:contextualSpacing/>
                    <w:jc w:val="both"/>
                    <w:rPr>
                      <w:rFonts w:ascii="Times New Roman" w:hAnsi="Times New Roman"/>
                      <w:iCs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ЭБС Консультант врача. Электронная медицинская библиотека» (ЭМБ)</w:t>
                  </w:r>
                </w:p>
              </w:tc>
              <w:tc>
                <w:tcPr>
                  <w:tcW w:w="4132" w:type="dxa"/>
                  <w:shd w:val="clear" w:color="auto" w:fill="auto"/>
                </w:tcPr>
                <w:p w:rsidR="00292D5E" w:rsidRPr="00643B51" w:rsidRDefault="00292D5E" w:rsidP="001D1F22">
                  <w:pPr>
                    <w:rPr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www.rosmedlib.ru</w:t>
                  </w:r>
                </w:p>
              </w:tc>
            </w:tr>
            <w:tr w:rsidR="00292D5E" w:rsidRPr="00643B51" w:rsidTr="001D1F22">
              <w:trPr>
                <w:trHeight w:val="261"/>
              </w:trPr>
              <w:tc>
                <w:tcPr>
                  <w:tcW w:w="5240" w:type="dxa"/>
                  <w:shd w:val="clear" w:color="auto" w:fill="auto"/>
                </w:tcPr>
                <w:p w:rsidR="00292D5E" w:rsidRPr="00643B51" w:rsidRDefault="00292D5E" w:rsidP="001D1F22">
                  <w:pPr>
                    <w:spacing w:after="0" w:line="240" w:lineRule="auto"/>
                    <w:contextualSpacing/>
                    <w:jc w:val="both"/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 xml:space="preserve">Национальная медицинская библиотека США, доступ к библиографическим базам данных MEDLINE </w:t>
                  </w:r>
                </w:p>
              </w:tc>
              <w:tc>
                <w:tcPr>
                  <w:tcW w:w="4132" w:type="dxa"/>
                  <w:shd w:val="clear" w:color="auto" w:fill="auto"/>
                </w:tcPr>
                <w:p w:rsidR="00292D5E" w:rsidRPr="00643B51" w:rsidRDefault="00292D5E" w:rsidP="001D1F2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http://www.ncbi.nlm.nih.gov/pubmed/</w:t>
                  </w:r>
                </w:p>
              </w:tc>
            </w:tr>
            <w:tr w:rsidR="00292D5E" w:rsidRPr="00643B51" w:rsidTr="001D1F22">
              <w:trPr>
                <w:trHeight w:val="261"/>
              </w:trPr>
              <w:tc>
                <w:tcPr>
                  <w:tcW w:w="5240" w:type="dxa"/>
                  <w:shd w:val="clear" w:color="auto" w:fill="auto"/>
                </w:tcPr>
                <w:p w:rsidR="00292D5E" w:rsidRPr="00643B51" w:rsidRDefault="00292D5E" w:rsidP="001D1F22">
                  <w:pPr>
                    <w:spacing w:after="0" w:line="240" w:lineRule="auto"/>
                    <w:contextualSpacing/>
                    <w:jc w:val="both"/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Научная электронная библиотека ELIBRARY.RU</w:t>
                  </w:r>
                </w:p>
              </w:tc>
              <w:tc>
                <w:tcPr>
                  <w:tcW w:w="4132" w:type="dxa"/>
                  <w:shd w:val="clear" w:color="auto" w:fill="auto"/>
                </w:tcPr>
                <w:p w:rsidR="00292D5E" w:rsidRPr="00643B51" w:rsidRDefault="00292D5E" w:rsidP="001D1F22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43B51">
                    <w:rPr>
                      <w:rFonts w:ascii="Times New Roman" w:hAnsi="Times New Roman"/>
                      <w:iCs/>
                      <w:sz w:val="24"/>
                      <w:szCs w:val="24"/>
                    </w:rPr>
                    <w:t>http://elibrary.ru/</w:t>
                  </w:r>
                </w:p>
              </w:tc>
            </w:tr>
          </w:tbl>
          <w:p w:rsidR="00292D5E" w:rsidRDefault="00292D5E"/>
        </w:tc>
      </w:tr>
      <w:tr w:rsidR="00162518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62518" w:rsidRPr="004804D1" w:rsidRDefault="00292D5E" w:rsidP="0016251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Психиатрия-наркология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92D5E" w:rsidRPr="00FC4629" w:rsidRDefault="00292D5E" w:rsidP="001D1F22">
            <w:pPr>
              <w:widowControl w:val="0"/>
              <w:shd w:val="clear" w:color="auto" w:fill="FFFFFF"/>
              <w:spacing w:after="0" w:line="360" w:lineRule="auto"/>
              <w:jc w:val="both"/>
              <w:rPr>
                <w:rFonts w:ascii="Times New Roman" w:hAnsi="Times New Roman"/>
                <w:b/>
                <w:bCs/>
                <w:spacing w:val="-7"/>
                <w:sz w:val="28"/>
              </w:rPr>
            </w:pPr>
            <w:r w:rsidRPr="00FC4629">
              <w:rPr>
                <w:rFonts w:ascii="Times New Roman" w:hAnsi="Times New Roman"/>
                <w:b/>
                <w:bCs/>
                <w:spacing w:val="-7"/>
                <w:sz w:val="28"/>
              </w:rPr>
              <w:t>а) Основная литература:</w:t>
            </w: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5114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24"/>
            </w:tblGrid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9600" w:type="dxa"/>
                  <w:shd w:val="clear" w:color="auto" w:fill="auto"/>
                  <w:vAlign w:val="center"/>
                  <w:hideMark/>
                </w:tcPr>
                <w:p w:rsidR="00292D5E" w:rsidRPr="008D1AE3" w:rsidRDefault="00292D5E" w:rsidP="00292D5E">
                  <w:pPr>
                    <w:spacing w:line="240" w:lineRule="auto"/>
                    <w:ind w:left="284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1A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1. Цыганков, Б. Д. Психиатрия. Основы клинической психопатологии : учебник / Цыганков Б. Д. , Овсянников С. А. - 3-е изд. , стер. - Москва : ГЭОТАР-Медиа, 2021. - 384 с. - ISBN 978-5-9704-5876-1. - Текст : электронный // ЭБС "Консультант студента" : [сайт]. - URL : </w:t>
                  </w:r>
                  <w:hyperlink r:id="rId31" w:history="1">
                    <w:r w:rsidRPr="008D1AE3">
                      <w:rPr>
                        <w:rStyle w:val="af3"/>
                        <w:rFonts w:ascii="Times New Roman" w:hAnsi="Times New Roman"/>
                        <w:sz w:val="24"/>
                        <w:szCs w:val="24"/>
                      </w:rPr>
                      <w:t>https://www.studentlibrary.ru/book/ISBN9785970458761.html</w:t>
                    </w:r>
                  </w:hyperlink>
                  <w:r w:rsidRPr="008D1AE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9600" w:type="dxa"/>
                  <w:shd w:val="clear" w:color="auto" w:fill="auto"/>
                  <w:vAlign w:val="center"/>
                  <w:hideMark/>
                </w:tcPr>
                <w:p w:rsidR="00292D5E" w:rsidRPr="008D1AE3" w:rsidRDefault="00292D5E" w:rsidP="00292D5E">
                  <w:pPr>
                    <w:spacing w:after="0" w:line="240" w:lineRule="auto"/>
                    <w:ind w:left="28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D1AE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2F2F2"/>
                    </w:rPr>
                    <w:t>2 Психиатрия и наркология : учебное пособие / С. В. Гречаный, А. Б. Ильичев, В. В. Поздняк [и др.]. — Санкт-Петербург : СПбГПМУ, 2020. — 80 с. — ISBN 978-5-907184-94-7. — Текст : электронный // Лань : электронно-библиотечная система. — URL: https://e.lanbook.com/book/174523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9600" w:type="dxa"/>
                  <w:shd w:val="clear" w:color="auto" w:fill="auto"/>
                  <w:vAlign w:val="center"/>
                  <w:hideMark/>
                </w:tcPr>
                <w:p w:rsidR="00292D5E" w:rsidRPr="008D1AE3" w:rsidRDefault="00292D5E" w:rsidP="00EE7FF3">
                  <w:pPr>
                    <w:spacing w:after="0" w:line="240" w:lineRule="auto"/>
                    <w:ind w:left="284"/>
                    <w:rPr>
                      <w:rStyle w:val="hilight"/>
                      <w:rFonts w:ascii="Times New Roman" w:hAnsi="Times New Roman"/>
                      <w:sz w:val="24"/>
                      <w:szCs w:val="24"/>
                      <w:shd w:val="clear" w:color="auto" w:fill="F7F7F7"/>
                    </w:rPr>
                  </w:pPr>
                </w:p>
              </w:tc>
            </w:tr>
            <w:tr w:rsidR="008D1AE3" w:rsidRPr="008D1AE3" w:rsidTr="001D1F22">
              <w:trPr>
                <w:tblCellSpacing w:w="15" w:type="dxa"/>
                <w:jc w:val="center"/>
              </w:trPr>
              <w:tc>
                <w:tcPr>
                  <w:tcW w:w="9600" w:type="dxa"/>
                  <w:shd w:val="clear" w:color="auto" w:fill="auto"/>
                  <w:vAlign w:val="center"/>
                </w:tcPr>
                <w:p w:rsidR="008D1AE3" w:rsidRPr="008D1AE3" w:rsidRDefault="008D1AE3" w:rsidP="008D1AE3">
                  <w:pPr>
                    <w:pStyle w:val="af7"/>
                    <w:numPr>
                      <w:ilvl w:val="0"/>
                      <w:numId w:val="38"/>
                    </w:numPr>
                    <w:ind w:hanging="11"/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7F7F7"/>
                    </w:rPr>
                  </w:pPr>
                  <w:r w:rsidRPr="008D1AE3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7F7F7"/>
                    </w:rPr>
                    <w:t xml:space="preserve">Тактика врача-психиатра : практическое руководство / под ред. Н. Г. Незнанова, Г. Э. Мазо. - Москва : ГЭОТАР-Медиа, 2022. - 232 с. (Серия "Тактика врача") - ISBN 978-5-9704-6570-7. - Текст : электронный // ЭБС "Консультант студента" : [сайт]. - URL : </w:t>
                  </w:r>
                  <w:r w:rsidRPr="008D1AE3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7F7F7"/>
                    </w:rPr>
                    <w:lastRenderedPageBreak/>
                    <w:t>https://www.studentlibrary.ru/book/ISBN9785970465707.html</w:t>
                  </w:r>
                  <w:r w:rsidRPr="008D1AE3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7F7F7"/>
                      <w:vertAlign w:val="superscript"/>
                    </w:rPr>
                    <w:t>1</w:t>
                  </w:r>
                </w:p>
              </w:tc>
            </w:tr>
          </w:tbl>
          <w:p w:rsidR="00292D5E" w:rsidRDefault="00292D5E" w:rsidP="00292D5E">
            <w:pPr>
              <w:widowControl w:val="0"/>
              <w:shd w:val="clear" w:color="auto" w:fill="FFFFFF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  <w:r w:rsidRPr="008D1AE3"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  <w:lastRenderedPageBreak/>
              <w:t>б) Дополнительная литература:</w:t>
            </w:r>
          </w:p>
          <w:p w:rsidR="008D1AE3" w:rsidRPr="008D1AE3" w:rsidRDefault="008D1AE3" w:rsidP="00292D5E">
            <w:pPr>
              <w:widowControl w:val="0"/>
              <w:shd w:val="clear" w:color="auto" w:fill="FFFFFF"/>
              <w:spacing w:after="0" w:line="360" w:lineRule="auto"/>
              <w:ind w:left="284"/>
              <w:jc w:val="both"/>
              <w:rPr>
                <w:rFonts w:ascii="Times New Roman" w:hAnsi="Times New Roman" w:cs="Times New Roman"/>
                <w:b/>
                <w:bCs/>
                <w:spacing w:val="-7"/>
                <w:sz w:val="24"/>
                <w:szCs w:val="24"/>
              </w:rPr>
            </w:pPr>
          </w:p>
        </w:tc>
      </w:tr>
      <w:tr w:rsidR="00292D5E" w:rsidTr="00292D5E">
        <w:trPr>
          <w:tblCellSpacing w:w="15" w:type="dxa"/>
          <w:jc w:val="center"/>
        </w:trPr>
        <w:tc>
          <w:tcPr>
            <w:tcW w:w="10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tbl>
            <w:tblPr>
              <w:tblW w:w="5114" w:type="pct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924"/>
            </w:tblGrid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7659" w:type="dxa"/>
                  <w:shd w:val="clear" w:color="auto" w:fill="auto"/>
                  <w:vAlign w:val="center"/>
                  <w:hideMark/>
                </w:tcPr>
                <w:p w:rsidR="00292D5E" w:rsidRPr="00EE7FF3" w:rsidRDefault="00292D5E" w:rsidP="00292D5E">
                  <w:pPr>
                    <w:spacing w:line="240" w:lineRule="auto"/>
                    <w:ind w:left="28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</w:pPr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lastRenderedPageBreak/>
                    <w:t xml:space="preserve">1. Бурно, М. Е. Терапия творческим самовыражением (отечественный клинический психотерапевтический метод) / Бурно М. Е. - Москва : Академический Проект, 2020. - 487 с. (Психотерапевтические технологии) - ISBN 978-5-8291-2564-6. - Текст : электронный // ЭБС "Консультант студента" : [сайт]. - URL : </w:t>
                  </w:r>
                  <w:hyperlink r:id="rId32" w:history="1">
                    <w:r w:rsidRPr="008D1AE3">
                      <w:rPr>
                        <w:rStyle w:val="af3"/>
                        <w:rFonts w:ascii="Times New Roman" w:hAnsi="Times New Roman"/>
                        <w:bCs/>
                        <w:sz w:val="24"/>
                        <w:szCs w:val="24"/>
                      </w:rPr>
                      <w:t>https://www.studentlibrary.ru/book/ISBN9785829125646.html</w:t>
                    </w:r>
                  </w:hyperlink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EE7FF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7659" w:type="dxa"/>
                  <w:shd w:val="clear" w:color="auto" w:fill="auto"/>
                  <w:vAlign w:val="center"/>
                  <w:hideMark/>
                </w:tcPr>
                <w:p w:rsidR="00292D5E" w:rsidRPr="00EE7FF3" w:rsidRDefault="00292D5E" w:rsidP="00292D5E">
                  <w:pPr>
                    <w:spacing w:line="240" w:lineRule="auto"/>
                    <w:ind w:left="28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</w:pPr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2. Павлов, И. С. </w:t>
                  </w:r>
                  <w:r w:rsidR="001D1F22"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Психиатрия</w:t>
                  </w:r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в практике : технология психотерапевтического процесса / Павлов И. С. - Москва : Академический Проект, 2020. - 512 с. (Психотерапевтические технологии под ред. проф. В.В. Макарова) - ISBN 978-5-8291-2809-8. - Текст : электронный // ЭБС "Консультант студента" : [сайт]. - URL : </w:t>
                  </w:r>
                  <w:hyperlink r:id="rId33" w:history="1">
                    <w:r w:rsidRPr="008D1AE3">
                      <w:rPr>
                        <w:rStyle w:val="af3"/>
                        <w:rFonts w:ascii="Times New Roman" w:hAnsi="Times New Roman"/>
                        <w:bCs/>
                        <w:sz w:val="24"/>
                        <w:szCs w:val="24"/>
                      </w:rPr>
                      <w:t>https://www.studentlibrary.ru/book/ISBN9785829128098.html</w:t>
                    </w:r>
                  </w:hyperlink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  </w:t>
                  </w:r>
                  <w:r w:rsidR="00EE7FF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7659" w:type="dxa"/>
                  <w:shd w:val="clear" w:color="auto" w:fill="auto"/>
                  <w:vAlign w:val="center"/>
                  <w:hideMark/>
                </w:tcPr>
                <w:p w:rsidR="00292D5E" w:rsidRPr="00EE7FF3" w:rsidRDefault="00292D5E" w:rsidP="00292D5E">
                  <w:pPr>
                    <w:spacing w:line="240" w:lineRule="auto"/>
                    <w:ind w:left="28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</w:pPr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3. Гингер, Серж Практическое пособие для психотерапевтов / Гингер Серж, Гингер Анн, пер. с фр. Л. Гинар. - Москва : Академический Проект, 2020. - 239 с. (Психологические технологии) - ISBN 978-5-8291-2461-8. - Текст : электронный // ЭБС "Консультант студента" : [сайт]. - URL : </w:t>
                  </w:r>
                  <w:hyperlink r:id="rId34" w:history="1">
                    <w:r w:rsidRPr="008D1AE3">
                      <w:rPr>
                        <w:rStyle w:val="af3"/>
                        <w:rFonts w:ascii="Times New Roman" w:hAnsi="Times New Roman"/>
                        <w:bCs/>
                        <w:sz w:val="24"/>
                        <w:szCs w:val="24"/>
                      </w:rPr>
                      <w:t>https://www.studentlibrary.ru/book/ISBN9785829124618.html</w:t>
                    </w:r>
                  </w:hyperlink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 </w:t>
                  </w:r>
                  <w:r w:rsidR="00EE7FF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7659" w:type="dxa"/>
                  <w:shd w:val="clear" w:color="auto" w:fill="auto"/>
                  <w:vAlign w:val="center"/>
                  <w:hideMark/>
                </w:tcPr>
                <w:p w:rsidR="00292D5E" w:rsidRPr="00EE7FF3" w:rsidRDefault="00292D5E" w:rsidP="00292D5E">
                  <w:pPr>
                    <w:spacing w:line="240" w:lineRule="auto"/>
                    <w:ind w:left="284"/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</w:pPr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4. Современный взгляд на вопросы этиологии и патогенеза шизофрении : учебно-методическое пособие / А. Э. Гареева, И. Ф. Тимербулатов, Е. М. Евтушенко, М. Ф. Тимербулатова. — Уфа : БГМУ, 2020. — 71 с. — Текст : электронный // Лань : электронно-библиотечная система. — URL: </w:t>
                  </w:r>
                  <w:hyperlink r:id="rId35" w:history="1">
                    <w:r w:rsidRPr="008D1AE3">
                      <w:rPr>
                        <w:rStyle w:val="af3"/>
                        <w:rFonts w:ascii="Times New Roman" w:hAnsi="Times New Roman"/>
                        <w:bCs/>
                        <w:sz w:val="24"/>
                        <w:szCs w:val="24"/>
                      </w:rPr>
                      <w:t>https://e.lanbook.com/book/174058</w:t>
                    </w:r>
                  </w:hyperlink>
                  <w:r w:rsidRPr="008D1AE3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 xml:space="preserve"> </w:t>
                  </w:r>
                  <w:r w:rsidR="00EE7FF3">
                    <w:rPr>
                      <w:rFonts w:ascii="Times New Roman" w:hAnsi="Times New Roman" w:cs="Times New Roman"/>
                      <w:bCs/>
                      <w:sz w:val="24"/>
                      <w:szCs w:val="24"/>
                      <w:vertAlign w:val="superscript"/>
                    </w:rPr>
                    <w:t>6</w:t>
                  </w:r>
                </w:p>
              </w:tc>
            </w:tr>
            <w:tr w:rsidR="00292D5E" w:rsidRPr="008D1AE3" w:rsidTr="001D1F22">
              <w:trPr>
                <w:tblCellSpacing w:w="15" w:type="dxa"/>
                <w:jc w:val="center"/>
              </w:trPr>
              <w:tc>
                <w:tcPr>
                  <w:tcW w:w="7659" w:type="dxa"/>
                  <w:shd w:val="clear" w:color="auto" w:fill="auto"/>
                  <w:vAlign w:val="center"/>
                  <w:hideMark/>
                </w:tcPr>
                <w:p w:rsidR="00292D5E" w:rsidRPr="008D1AE3" w:rsidRDefault="00292D5E" w:rsidP="00EE7FF3">
                  <w:pPr>
                    <w:spacing w:after="0" w:line="240" w:lineRule="auto"/>
                    <w:ind w:left="284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292D5E" w:rsidRPr="008D1AE3" w:rsidRDefault="00292D5E" w:rsidP="00292D5E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62518" w:rsidRDefault="00162518" w:rsidP="00162518">
      <w:pPr>
        <w:spacing w:after="0" w:line="240" w:lineRule="auto"/>
        <w:jc w:val="center"/>
        <w:rPr>
          <w:rFonts w:ascii="Times New Roman" w:hAnsi="Times New Roman" w:cs="Times New Roman"/>
          <w:b/>
          <w:bCs/>
          <w:spacing w:val="-7"/>
          <w:sz w:val="28"/>
          <w:szCs w:val="28"/>
        </w:rPr>
      </w:pPr>
    </w:p>
    <w:p w:rsidR="00EE7FF3" w:rsidRPr="007A7DF6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7A7DF6">
        <w:rPr>
          <w:rStyle w:val="FontStyle11"/>
          <w:sz w:val="28"/>
          <w:szCs w:val="28"/>
        </w:rPr>
        <w:t>¹</w:t>
      </w:r>
      <w:r w:rsidRPr="007A7DF6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Б1.В.ОД.2 «Наркология» по специальности 31.08.20 Психиатрия 2018-2019 учебный год, утвержден на заседании кафедры психиатрии, наркологии и психотерапии с курсом психиатрии, психиатрии-наркологии ФУВ, протокол №9   от 15.05.2018 г.</w:t>
      </w:r>
    </w:p>
    <w:p w:rsidR="00EE7FF3" w:rsidRPr="007A7DF6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7A7DF6">
        <w:rPr>
          <w:rFonts w:ascii="Times New Roman" w:hAnsi="Times New Roman"/>
          <w:sz w:val="16"/>
          <w:szCs w:val="16"/>
        </w:rPr>
        <w:t>² Протокол дополнений и изменений к рабочей программе дисциплины Б1.В.ОД.2 «Наркология» по специальности 31.08.20 Психиатрия 2019-2020 учебный год, утвержден на заседании кафедры психиатрии, наркологии и психотерапии с курсом психиатрии, психиатрии-наркологии ФУВ, протокол №9   от 17.05.2019 г.</w:t>
      </w:r>
    </w:p>
    <w:p w:rsidR="00EE7FF3" w:rsidRPr="00AF0608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7A7DF6">
        <w:rPr>
          <w:rFonts w:ascii="Times New Roman" w:hAnsi="Times New Roman"/>
          <w:sz w:val="16"/>
          <w:szCs w:val="16"/>
        </w:rPr>
        <w:t xml:space="preserve">³ Протокол дополнений и изменений к рабочей программе дисциплины Б1.В.ОД.2 «Наркология» по специальности 31.08.20 Психиатрия </w:t>
      </w:r>
      <w:r w:rsidRPr="00AF0608">
        <w:rPr>
          <w:rFonts w:ascii="Times New Roman" w:hAnsi="Times New Roman"/>
          <w:sz w:val="16"/>
          <w:szCs w:val="16"/>
        </w:rPr>
        <w:t>2020-2021 учебный год, утвержден на заседании неврологии, психиатрии, мануальной медицины и медицинской реабилитации ИНМФО, протокол №9   от 17.05.2019 г.</w:t>
      </w:r>
    </w:p>
    <w:p w:rsidR="00EE7FF3" w:rsidRPr="00AF0608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AF0608">
        <w:rPr>
          <w:rFonts w:ascii="Times New Roman" w:hAnsi="Times New Roman"/>
          <w:sz w:val="16"/>
          <w:szCs w:val="16"/>
          <w:vertAlign w:val="superscript"/>
        </w:rPr>
        <w:t>4</w:t>
      </w:r>
      <w:r w:rsidRPr="00AF0608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Б1.В.ОД.1 «Наркология» по специальности 31.08.20 Психиатрия 2021-2022 учебный год, утвержден на заседании неврологии, психиатрии, мануальной медицины и медицинской реабилитации ИНМФО, протокол №5    от 25.06.2021  г.</w:t>
      </w:r>
    </w:p>
    <w:p w:rsidR="00EE7FF3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 w:rsidRPr="00AF0608">
        <w:rPr>
          <w:rFonts w:ascii="Times New Roman" w:hAnsi="Times New Roman"/>
          <w:sz w:val="16"/>
          <w:szCs w:val="16"/>
          <w:vertAlign w:val="superscript"/>
        </w:rPr>
        <w:t>5</w:t>
      </w:r>
      <w:r w:rsidRPr="00AF0608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Б1.В.ОД.1 «Наркология» по специальности 31.08.20 Психиатрия 2022-2023 учебный год, утвержден на заседании неврологии, психиатрии, мануальной медицины и медицинской реабилитации ИНМФО, протокол № 5   от  17.05.2022  г.</w:t>
      </w:r>
    </w:p>
    <w:p w:rsidR="00EE7FF3" w:rsidRPr="00AF0608" w:rsidRDefault="00EE7FF3" w:rsidP="00EE7FF3">
      <w:pPr>
        <w:ind w:left="-76"/>
        <w:contextualSpacing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  <w:vertAlign w:val="superscript"/>
        </w:rPr>
        <w:t>6</w:t>
      </w:r>
      <w:r w:rsidRPr="00AF0608">
        <w:rPr>
          <w:rFonts w:ascii="Times New Roman" w:hAnsi="Times New Roman"/>
          <w:sz w:val="16"/>
          <w:szCs w:val="16"/>
        </w:rPr>
        <w:t xml:space="preserve"> Протокол дополнений и изменений к рабочей программе дисциплины Б1.В.ОД.1 «Наркология» по специальности 31.08.20 Психиатрия 202</w:t>
      </w:r>
      <w:r>
        <w:rPr>
          <w:rFonts w:ascii="Times New Roman" w:hAnsi="Times New Roman"/>
          <w:sz w:val="16"/>
          <w:szCs w:val="16"/>
        </w:rPr>
        <w:t>3</w:t>
      </w:r>
      <w:r w:rsidRPr="00AF0608">
        <w:rPr>
          <w:rFonts w:ascii="Times New Roman" w:hAnsi="Times New Roman"/>
          <w:sz w:val="16"/>
          <w:szCs w:val="16"/>
        </w:rPr>
        <w:t>-202</w:t>
      </w:r>
      <w:r>
        <w:rPr>
          <w:rFonts w:ascii="Times New Roman" w:hAnsi="Times New Roman"/>
          <w:sz w:val="16"/>
          <w:szCs w:val="16"/>
        </w:rPr>
        <w:t>4</w:t>
      </w:r>
      <w:r w:rsidRPr="00AF0608">
        <w:rPr>
          <w:rFonts w:ascii="Times New Roman" w:hAnsi="Times New Roman"/>
          <w:sz w:val="16"/>
          <w:szCs w:val="16"/>
        </w:rPr>
        <w:t xml:space="preserve"> учебный год, утвержден на заседании неврологии, психиатрии, мануальной медицины и медицинской реабилитации ИНМФО, протокол № </w:t>
      </w:r>
      <w:r>
        <w:rPr>
          <w:rFonts w:ascii="Times New Roman" w:hAnsi="Times New Roman"/>
          <w:sz w:val="16"/>
          <w:szCs w:val="16"/>
        </w:rPr>
        <w:t>12   от  29.06.2023</w:t>
      </w:r>
      <w:r w:rsidRPr="00AF0608">
        <w:rPr>
          <w:rFonts w:ascii="Times New Roman" w:hAnsi="Times New Roman"/>
          <w:sz w:val="16"/>
          <w:szCs w:val="16"/>
        </w:rPr>
        <w:t xml:space="preserve">  г.</w:t>
      </w:r>
    </w:p>
    <w:p w:rsidR="008D1AE3" w:rsidRDefault="008D1AE3" w:rsidP="002B06F4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8D1AE3" w:rsidRDefault="008D1AE3" w:rsidP="002B06F4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Default="002B06F4" w:rsidP="002B06F4">
      <w:pPr>
        <w:widowControl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4E9E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Программное обеспечение и Интернет-ресурсы:</w:t>
      </w:r>
    </w:p>
    <w:p w:rsidR="002B06F4" w:rsidRPr="009D5B07" w:rsidRDefault="002B06F4" w:rsidP="002B06F4">
      <w:pPr>
        <w:pStyle w:val="a7"/>
        <w:widowControl w:val="0"/>
        <w:spacing w:after="0" w:line="360" w:lineRule="auto"/>
        <w:ind w:left="0" w:firstLine="284"/>
        <w:jc w:val="both"/>
        <w:rPr>
          <w:rFonts w:ascii="Times New Roman" w:hAnsi="Times New Roman"/>
          <w:b/>
          <w:bCs/>
          <w:sz w:val="28"/>
          <w:szCs w:val="28"/>
        </w:rPr>
      </w:pPr>
      <w:r w:rsidRPr="009D5B07">
        <w:rPr>
          <w:rFonts w:ascii="Times New Roman" w:hAnsi="Times New Roman"/>
          <w:b/>
          <w:bCs/>
          <w:sz w:val="28"/>
          <w:szCs w:val="28"/>
        </w:rPr>
        <w:t>Программное</w:t>
      </w:r>
      <w:r>
        <w:rPr>
          <w:rFonts w:ascii="Times New Roman" w:hAnsi="Times New Roman"/>
          <w:b/>
          <w:bCs/>
          <w:sz w:val="28"/>
          <w:szCs w:val="28"/>
        </w:rPr>
        <w:t xml:space="preserve"> обеспечение и Интернет-ресурсы.</w:t>
      </w:r>
    </w:p>
    <w:p w:rsidR="002B06F4" w:rsidRDefault="002B06F4" w:rsidP="002B06F4">
      <w:pPr>
        <w:pStyle w:val="a7"/>
        <w:widowControl w:val="0"/>
        <w:spacing w:after="0"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B50AA5">
        <w:rPr>
          <w:rFonts w:ascii="Times New Roman" w:hAnsi="Times New Roman"/>
          <w:sz w:val="28"/>
          <w:szCs w:val="28"/>
        </w:rPr>
        <w:t>Электронные ресурсы: базы данных, информационно-справочные и поисковые системы - Интернет ресурсы, отвечающие тематике дисциплины, в том числе:</w:t>
      </w:r>
    </w:p>
    <w:tbl>
      <w:tblPr>
        <w:tblW w:w="94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82"/>
        <w:gridCol w:w="3024"/>
      </w:tblGrid>
      <w:tr w:rsidR="002B06F4" w:rsidRPr="00C63188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Ссылка на информационный ресурс</w:t>
            </w:r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Доступность</w:t>
            </w:r>
          </w:p>
        </w:tc>
      </w:tr>
      <w:tr w:rsidR="002B06F4" w:rsidRPr="00214CBE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C00B6B" w:rsidP="00777E41">
            <w:pPr>
              <w:jc w:val="center"/>
              <w:rPr>
                <w:rStyle w:val="af3"/>
                <w:rFonts w:ascii="Times New Roman" w:hAnsi="Times New Roman"/>
                <w:sz w:val="28"/>
                <w:szCs w:val="28"/>
              </w:rPr>
            </w:pPr>
            <w:hyperlink r:id="rId36" w:history="1">
              <w:r w:rsidR="002B06F4" w:rsidRPr="00360CB9">
                <w:rPr>
                  <w:rStyle w:val="af3"/>
                  <w:rFonts w:ascii="Times New Roman" w:hAnsi="Times New Roman"/>
                  <w:sz w:val="28"/>
                  <w:szCs w:val="28"/>
                </w:rPr>
                <w:t>http://lib.volgmed.ru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Свободный доступ</w:t>
            </w:r>
          </w:p>
        </w:tc>
      </w:tr>
      <w:tr w:rsidR="002B06F4" w:rsidRPr="00214CBE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C00B6B" w:rsidP="00777E41">
            <w:pPr>
              <w:jc w:val="center"/>
              <w:rPr>
                <w:rStyle w:val="af3"/>
                <w:rFonts w:ascii="Times New Roman" w:hAnsi="Times New Roman"/>
                <w:sz w:val="28"/>
                <w:szCs w:val="28"/>
              </w:rPr>
            </w:pPr>
            <w:hyperlink r:id="rId37" w:history="1">
              <w:r w:rsidR="002B06F4" w:rsidRPr="00360CB9">
                <w:rPr>
                  <w:rStyle w:val="af3"/>
                  <w:rFonts w:ascii="Times New Roman" w:hAnsi="Times New Roman"/>
                  <w:sz w:val="28"/>
                  <w:szCs w:val="28"/>
                </w:rPr>
                <w:t>http://elibrary.ru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Свободный доступ</w:t>
            </w:r>
          </w:p>
        </w:tc>
      </w:tr>
      <w:tr w:rsidR="002B06F4" w:rsidRPr="00214CBE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C00B6B" w:rsidP="00777E41">
            <w:pPr>
              <w:jc w:val="center"/>
              <w:rPr>
                <w:rStyle w:val="af3"/>
                <w:rFonts w:ascii="Times New Roman" w:hAnsi="Times New Roman"/>
                <w:sz w:val="28"/>
                <w:szCs w:val="28"/>
              </w:rPr>
            </w:pPr>
            <w:hyperlink r:id="rId38" w:history="1">
              <w:r w:rsidR="002B06F4" w:rsidRPr="00360CB9">
                <w:rPr>
                  <w:rStyle w:val="af3"/>
                  <w:rFonts w:ascii="Times New Roman" w:hAnsi="Times New Roman"/>
                  <w:sz w:val="28"/>
                  <w:szCs w:val="28"/>
                </w:rPr>
                <w:t>http://www.scopus.com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Свободный доступ</w:t>
            </w:r>
          </w:p>
        </w:tc>
      </w:tr>
      <w:tr w:rsidR="002B06F4" w:rsidRPr="00214CBE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C00B6B" w:rsidP="00777E41">
            <w:pPr>
              <w:jc w:val="center"/>
              <w:rPr>
                <w:rStyle w:val="af3"/>
                <w:rFonts w:ascii="Times New Roman" w:hAnsi="Times New Roman"/>
                <w:sz w:val="28"/>
                <w:szCs w:val="28"/>
              </w:rPr>
            </w:pPr>
            <w:hyperlink r:id="rId39" w:history="1">
              <w:r w:rsidR="002B06F4" w:rsidRPr="00360CB9">
                <w:rPr>
                  <w:rStyle w:val="af3"/>
                  <w:rFonts w:ascii="Times New Roman" w:hAnsi="Times New Roman"/>
                  <w:sz w:val="28"/>
                  <w:szCs w:val="28"/>
                </w:rPr>
                <w:t>http://www.studentlibrary.ru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Свободный доступ</w:t>
            </w:r>
          </w:p>
        </w:tc>
      </w:tr>
      <w:tr w:rsidR="002B06F4" w:rsidRPr="00214CBE">
        <w:trPr>
          <w:trHeight w:val="550"/>
          <w:tblHeader/>
        </w:trPr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C00B6B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2B06F4" w:rsidRPr="00360CB9">
                <w:rPr>
                  <w:rStyle w:val="af3"/>
                  <w:rFonts w:ascii="Times New Roman" w:hAnsi="Times New Roman"/>
                  <w:sz w:val="28"/>
                  <w:szCs w:val="28"/>
                </w:rPr>
                <w:t>http://e.lanbook.com</w:t>
              </w:r>
            </w:hyperlink>
          </w:p>
        </w:tc>
        <w:tc>
          <w:tcPr>
            <w:tcW w:w="3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360CB9" w:rsidRDefault="002B06F4" w:rsidP="00777E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CB9">
              <w:rPr>
                <w:rFonts w:ascii="Times New Roman" w:hAnsi="Times New Roman" w:cs="Times New Roman"/>
                <w:sz w:val="28"/>
                <w:szCs w:val="28"/>
              </w:rPr>
              <w:t>Свободный доступ</w:t>
            </w:r>
          </w:p>
        </w:tc>
      </w:tr>
    </w:tbl>
    <w:p w:rsidR="002B06F4" w:rsidRPr="00230AED" w:rsidRDefault="002B06F4" w:rsidP="002B06F4">
      <w:pPr>
        <w:pStyle w:val="a7"/>
        <w:widowControl w:val="0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2B06F4" w:rsidRPr="005A4E9E" w:rsidRDefault="002B06F4" w:rsidP="002B06F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A4E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Базы данных, информационно-справочные и поисковые системы: </w:t>
      </w:r>
    </w:p>
    <w:p w:rsidR="002B06F4" w:rsidRPr="005A4E9E" w:rsidRDefault="002B06F4" w:rsidP="002B06F4">
      <w:pPr>
        <w:pStyle w:val="12"/>
        <w:numPr>
          <w:ilvl w:val="0"/>
          <w:numId w:val="21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t xml:space="preserve">Поисковая система Национального Центра Биотехнологической Информации (National Center for Biotechnology Information – NCBI Национальной Медицинской Библиотеки США (National Library of Medicine – NLM) Национального Института Здоровья США www.ncbi.nlm.nih.gov/PubMed. </w:t>
      </w:r>
    </w:p>
    <w:p w:rsidR="002B06F4" w:rsidRPr="005A4E9E" w:rsidRDefault="002B06F4" w:rsidP="002B06F4">
      <w:pPr>
        <w:pStyle w:val="12"/>
        <w:numPr>
          <w:ilvl w:val="0"/>
          <w:numId w:val="21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t xml:space="preserve"> Единый каталог ресурсов доказательной медицины «Наука – практике» (TRIP – Turning Research into Practice) </w:t>
      </w:r>
      <w:hyperlink r:id="rId41" w:history="1">
        <w:r w:rsidRPr="005A4E9E">
          <w:rPr>
            <w:rFonts w:ascii="Times New Roman" w:hAnsi="Times New Roman"/>
            <w:sz w:val="28"/>
            <w:szCs w:val="28"/>
            <w:lang w:eastAsia="ar-SA"/>
          </w:rPr>
          <w:t>www.update-software.com/cochrane/cochrane-frame.html</w:t>
        </w:r>
      </w:hyperlink>
      <w:r w:rsidRPr="005A4E9E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2B06F4" w:rsidRPr="005A4E9E" w:rsidRDefault="002B06F4" w:rsidP="002B06F4">
      <w:pPr>
        <w:pStyle w:val="12"/>
        <w:numPr>
          <w:ilvl w:val="0"/>
          <w:numId w:val="21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t xml:space="preserve">Универсальный веб ресурс для врачей и других специалистов в области здравоохранения </w:t>
      </w:r>
      <w:hyperlink r:id="rId42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eastAsia="ar-SA"/>
          </w:rPr>
          <w:t>www.medscape.com/Home/Topics/homepages.html5</w:t>
        </w:r>
      </w:hyperlink>
      <w:r w:rsidRPr="005A4E9E">
        <w:rPr>
          <w:rFonts w:ascii="Times New Roman" w:hAnsi="Times New Roman"/>
          <w:sz w:val="28"/>
          <w:szCs w:val="28"/>
          <w:lang w:eastAsia="ar-SA"/>
        </w:rPr>
        <w:t xml:space="preserve">. </w:t>
      </w:r>
    </w:p>
    <w:p w:rsidR="002B06F4" w:rsidRPr="00807771" w:rsidRDefault="002B06F4" w:rsidP="00807771">
      <w:pPr>
        <w:pStyle w:val="12"/>
        <w:numPr>
          <w:ilvl w:val="0"/>
          <w:numId w:val="21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lastRenderedPageBreak/>
        <w:t xml:space="preserve">Российская национальная электронная библиотека (РУНЭБ): </w:t>
      </w:r>
      <w:hyperlink r:id="rId43" w:history="1">
        <w:r w:rsidRPr="005A4E9E">
          <w:rPr>
            <w:rFonts w:ascii="Times New Roman" w:hAnsi="Times New Roman"/>
            <w:sz w:val="28"/>
            <w:szCs w:val="28"/>
            <w:lang w:eastAsia="ar-SA"/>
          </w:rPr>
          <w:t>www.elibrary.ru</w:t>
        </w:r>
      </w:hyperlink>
    </w:p>
    <w:p w:rsidR="002B06F4" w:rsidRPr="009D5B07" w:rsidRDefault="002B06F4" w:rsidP="002B06F4">
      <w:pPr>
        <w:pStyle w:val="a7"/>
        <w:widowControl w:val="0"/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9D5B07">
        <w:rPr>
          <w:rFonts w:ascii="Times New Roman" w:hAnsi="Times New Roman"/>
          <w:b/>
          <w:bCs/>
          <w:sz w:val="28"/>
          <w:szCs w:val="28"/>
        </w:rPr>
        <w:t>Периодические издания (специальные, ведомственные журналы):</w:t>
      </w:r>
    </w:p>
    <w:p w:rsidR="002B06F4" w:rsidRPr="0077327D" w:rsidRDefault="002B06F4" w:rsidP="002B06F4">
      <w:pPr>
        <w:pStyle w:val="12"/>
        <w:numPr>
          <w:ilvl w:val="0"/>
          <w:numId w:val="30"/>
        </w:numPr>
        <w:tabs>
          <w:tab w:val="clear" w:pos="2062"/>
          <w:tab w:val="num" w:pos="0"/>
        </w:tabs>
        <w:spacing w:before="240" w:after="200" w:line="360" w:lineRule="auto"/>
        <w:ind w:left="720"/>
      </w:pPr>
      <w:r w:rsidRPr="0077327D">
        <w:t xml:space="preserve"> </w:t>
      </w:r>
      <w:hyperlink r:id="rId44" w:history="1">
        <w:r w:rsidRPr="0077327D">
          <w:rPr>
            <w:rStyle w:val="af3"/>
            <w:rFonts w:ascii="Times New Roman" w:hAnsi="Times New Roman"/>
            <w:color w:val="000000"/>
            <w:sz w:val="28"/>
            <w:szCs w:val="28"/>
          </w:rPr>
          <w:t>Клиническая лабораторная диагностика</w:t>
        </w:r>
      </w:hyperlink>
    </w:p>
    <w:p w:rsidR="002B06F4" w:rsidRPr="0077327D" w:rsidRDefault="00C00B6B" w:rsidP="002B06F4">
      <w:pPr>
        <w:pStyle w:val="12"/>
        <w:numPr>
          <w:ilvl w:val="0"/>
          <w:numId w:val="30"/>
        </w:numPr>
        <w:tabs>
          <w:tab w:val="clear" w:pos="2062"/>
          <w:tab w:val="num" w:pos="0"/>
        </w:tabs>
        <w:spacing w:line="360" w:lineRule="auto"/>
        <w:ind w:left="720"/>
        <w:jc w:val="both"/>
      </w:pPr>
      <w:hyperlink r:id="rId45" w:history="1">
        <w:r w:rsidR="002B06F4" w:rsidRPr="0077327D">
          <w:rPr>
            <w:rStyle w:val="af3"/>
            <w:rFonts w:ascii="Times New Roman" w:hAnsi="Times New Roman"/>
            <w:color w:val="000000"/>
            <w:sz w:val="28"/>
            <w:szCs w:val="28"/>
          </w:rPr>
          <w:t>Клиническая медицина</w:t>
        </w:r>
      </w:hyperlink>
    </w:p>
    <w:p w:rsidR="002B06F4" w:rsidRPr="0077327D" w:rsidRDefault="00C00B6B" w:rsidP="002B06F4">
      <w:pPr>
        <w:pStyle w:val="12"/>
        <w:numPr>
          <w:ilvl w:val="0"/>
          <w:numId w:val="30"/>
        </w:numPr>
        <w:tabs>
          <w:tab w:val="clear" w:pos="2062"/>
          <w:tab w:val="num" w:pos="0"/>
        </w:tabs>
        <w:spacing w:before="240" w:after="200" w:line="360" w:lineRule="auto"/>
        <w:ind w:left="720"/>
      </w:pPr>
      <w:hyperlink r:id="rId46" w:history="1">
        <w:r w:rsidR="002B06F4" w:rsidRPr="0077327D">
          <w:rPr>
            <w:rStyle w:val="af3"/>
            <w:rFonts w:ascii="Times New Roman" w:hAnsi="Times New Roman"/>
            <w:color w:val="000000"/>
            <w:sz w:val="28"/>
            <w:szCs w:val="28"/>
          </w:rPr>
          <w:t>Российский медицинский журнал</w:t>
        </w:r>
      </w:hyperlink>
    </w:p>
    <w:p w:rsidR="002B06F4" w:rsidRPr="00807771" w:rsidRDefault="00C00B6B" w:rsidP="00807771">
      <w:pPr>
        <w:pStyle w:val="12"/>
        <w:numPr>
          <w:ilvl w:val="0"/>
          <w:numId w:val="30"/>
        </w:numPr>
        <w:tabs>
          <w:tab w:val="clear" w:pos="2062"/>
          <w:tab w:val="num" w:pos="0"/>
        </w:tabs>
        <w:spacing w:before="240" w:after="200" w:line="360" w:lineRule="auto"/>
        <w:ind w:left="720"/>
        <w:rPr>
          <w:rFonts w:ascii="Times New Roman" w:hAnsi="Times New Roman"/>
          <w:b/>
          <w:bCs/>
          <w:color w:val="000000"/>
          <w:sz w:val="28"/>
          <w:szCs w:val="28"/>
        </w:rPr>
      </w:pPr>
      <w:hyperlink r:id="rId47" w:history="1">
        <w:r w:rsidR="002B06F4" w:rsidRPr="0077327D">
          <w:rPr>
            <w:rStyle w:val="af3"/>
            <w:rFonts w:ascii="Times New Roman" w:hAnsi="Times New Roman"/>
            <w:color w:val="000000"/>
            <w:sz w:val="28"/>
            <w:szCs w:val="28"/>
          </w:rPr>
          <w:t>Терапевтический архив</w:t>
        </w:r>
      </w:hyperlink>
    </w:p>
    <w:p w:rsidR="002B06F4" w:rsidRPr="005A4E9E" w:rsidRDefault="002B06F4" w:rsidP="002B06F4">
      <w:pPr>
        <w:tabs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5A4E9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Интернет-ресурсы:</w:t>
      </w:r>
    </w:p>
    <w:p w:rsidR="002B06F4" w:rsidRPr="00805EE9" w:rsidRDefault="002B06F4" w:rsidP="002B06F4">
      <w:pPr>
        <w:pStyle w:val="12"/>
        <w:numPr>
          <w:ilvl w:val="0"/>
          <w:numId w:val="20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805EE9">
        <w:rPr>
          <w:rFonts w:ascii="Times New Roman" w:hAnsi="Times New Roman"/>
          <w:sz w:val="28"/>
          <w:szCs w:val="28"/>
          <w:lang w:eastAsia="ar-SA"/>
        </w:rPr>
        <w:t>ЭБС ВолгГМУ -http://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library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>.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volgmed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>.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 xml:space="preserve">. </w:t>
      </w:r>
      <w:r>
        <w:rPr>
          <w:rFonts w:ascii="Times New Roman" w:hAnsi="Times New Roman"/>
          <w:color w:val="0000FF"/>
          <w:sz w:val="28"/>
          <w:szCs w:val="28"/>
          <w:u w:val="single"/>
        </w:rPr>
        <w:t xml:space="preserve"> </w:t>
      </w:r>
    </w:p>
    <w:p w:rsidR="002B06F4" w:rsidRPr="00805EE9" w:rsidRDefault="002B06F4" w:rsidP="002B06F4">
      <w:pPr>
        <w:pStyle w:val="12"/>
        <w:numPr>
          <w:ilvl w:val="0"/>
          <w:numId w:val="20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805EE9">
        <w:rPr>
          <w:rFonts w:ascii="Times New Roman" w:hAnsi="Times New Roman"/>
          <w:sz w:val="28"/>
          <w:szCs w:val="28"/>
          <w:lang w:eastAsia="ar-SA"/>
        </w:rPr>
        <w:t xml:space="preserve">Консультант врача </w:t>
      </w:r>
      <w:hyperlink r:id="rId48" w:history="1">
        <w:r w:rsidRPr="00805EE9">
          <w:rPr>
            <w:rStyle w:val="af3"/>
            <w:rFonts w:ascii="Times New Roman" w:hAnsi="Times New Roman"/>
            <w:sz w:val="28"/>
            <w:szCs w:val="28"/>
            <w:lang w:eastAsia="ar-SA"/>
          </w:rPr>
          <w:t>http://www.rosmedlib</w:t>
        </w:r>
      </w:hyperlink>
      <w:r w:rsidRPr="00805EE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2B06F4" w:rsidRPr="00805EE9" w:rsidRDefault="002B06F4" w:rsidP="002B06F4">
      <w:pPr>
        <w:pStyle w:val="12"/>
        <w:numPr>
          <w:ilvl w:val="0"/>
          <w:numId w:val="20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805EE9">
        <w:rPr>
          <w:rFonts w:ascii="Times New Roman" w:hAnsi="Times New Roman"/>
          <w:sz w:val="28"/>
          <w:szCs w:val="28"/>
          <w:lang w:eastAsia="ar-SA"/>
        </w:rPr>
        <w:t xml:space="preserve">«Научно-исследовательский институт ревматологии имени В.А. Насоновой 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http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>://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rheumatolog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>.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  <w:r w:rsidRPr="00805EE9">
        <w:rPr>
          <w:rFonts w:ascii="Times New Roman" w:hAnsi="Times New Roman"/>
          <w:color w:val="0000FF"/>
          <w:sz w:val="28"/>
          <w:szCs w:val="28"/>
          <w:u w:val="single"/>
        </w:rPr>
        <w:t>/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ru</w:t>
      </w:r>
    </w:p>
    <w:p w:rsidR="002B06F4" w:rsidRPr="002D4F1D" w:rsidRDefault="002B06F4" w:rsidP="002B06F4">
      <w:pPr>
        <w:pStyle w:val="12"/>
        <w:numPr>
          <w:ilvl w:val="0"/>
          <w:numId w:val="20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color w:val="0000FF"/>
          <w:sz w:val="28"/>
          <w:szCs w:val="28"/>
          <w:u w:val="single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t xml:space="preserve">Национальное Интернет Общество специалистов по внутренним болезням </w:t>
      </w:r>
      <w:hyperlink r:id="rId49" w:history="1">
        <w:r w:rsidRPr="00805EE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https</w:t>
        </w:r>
        <w:r w:rsidRPr="002D4F1D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805EE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internist</w:t>
        </w:r>
        <w:r w:rsidRPr="002D4F1D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805EE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Pr="002D4F1D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805EE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nozology</w:t>
        </w:r>
        <w:r w:rsidRPr="002D4F1D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805EE9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revmatologiya</w:t>
        </w:r>
        <w:r w:rsidRPr="002D4F1D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</w:hyperlink>
    </w:p>
    <w:p w:rsidR="002B06F4" w:rsidRPr="00805EE9" w:rsidRDefault="002B06F4" w:rsidP="002B06F4">
      <w:pPr>
        <w:pStyle w:val="12"/>
        <w:numPr>
          <w:ilvl w:val="0"/>
          <w:numId w:val="20"/>
        </w:numPr>
        <w:tabs>
          <w:tab w:val="left" w:pos="1276"/>
        </w:tabs>
        <w:spacing w:line="360" w:lineRule="auto"/>
        <w:jc w:val="both"/>
        <w:rPr>
          <w:rFonts w:ascii="Times New Roman" w:hAnsi="Times New Roman"/>
          <w:color w:val="0000FF"/>
          <w:sz w:val="28"/>
          <w:szCs w:val="28"/>
          <w:u w:val="single"/>
          <w:lang w:val="en-US"/>
        </w:rPr>
      </w:pPr>
      <w:r w:rsidRPr="005A4E9E">
        <w:rPr>
          <w:rFonts w:ascii="Times New Roman" w:hAnsi="Times New Roman"/>
          <w:sz w:val="28"/>
          <w:szCs w:val="28"/>
          <w:lang w:eastAsia="ar-SA"/>
        </w:rPr>
        <w:t xml:space="preserve">Дистанционного образования ВолгГМУ </w:t>
      </w:r>
      <w:r w:rsidRPr="00805EE9">
        <w:rPr>
          <w:rFonts w:ascii="Times New Roman" w:hAnsi="Times New Roman"/>
          <w:color w:val="0000FF"/>
          <w:sz w:val="28"/>
          <w:szCs w:val="28"/>
          <w:u w:val="single"/>
          <w:lang w:val="en-US"/>
        </w:rPr>
        <w:t>e.volgmed</w:t>
      </w:r>
    </w:p>
    <w:p w:rsidR="002B06F4" w:rsidRPr="005A4E9E" w:rsidRDefault="002B06F4" w:rsidP="002B06F4">
      <w:pPr>
        <w:pStyle w:val="12"/>
        <w:numPr>
          <w:ilvl w:val="0"/>
          <w:numId w:val="20"/>
        </w:numPr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r w:rsidRPr="005A4E9E">
        <w:rPr>
          <w:rFonts w:ascii="Times New Roman" w:hAnsi="Times New Roman"/>
          <w:sz w:val="28"/>
          <w:szCs w:val="28"/>
        </w:rPr>
        <w:t xml:space="preserve">Стандарты медицинской помощи: </w:t>
      </w:r>
      <w:hyperlink r:id="rId50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rspor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/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index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php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?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mod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1=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standarts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3&amp;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mod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2=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db</w:t>
        </w:r>
      </w:hyperlink>
      <w:r w:rsidRPr="005A4E9E">
        <w:rPr>
          <w:rFonts w:ascii="Times New Roman" w:hAnsi="Times New Roman"/>
          <w:sz w:val="28"/>
          <w:szCs w:val="28"/>
        </w:rPr>
        <w:t>1</w:t>
      </w:r>
    </w:p>
    <w:p w:rsidR="002B06F4" w:rsidRPr="005A4E9E" w:rsidRDefault="002B06F4" w:rsidP="002B06F4">
      <w:pPr>
        <w:pStyle w:val="12"/>
        <w:numPr>
          <w:ilvl w:val="0"/>
          <w:numId w:val="20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5A4E9E">
        <w:rPr>
          <w:rFonts w:ascii="Times New Roman" w:hAnsi="Times New Roman"/>
          <w:sz w:val="28"/>
          <w:szCs w:val="28"/>
        </w:rPr>
        <w:t xml:space="preserve">Российская энциклопедия лекарств (РЛС): </w:t>
      </w:r>
      <w:hyperlink r:id="rId51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rlsnet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5A4E9E">
        <w:rPr>
          <w:rFonts w:ascii="Times New Roman" w:hAnsi="Times New Roman"/>
          <w:sz w:val="28"/>
          <w:szCs w:val="28"/>
        </w:rPr>
        <w:t xml:space="preserve"> </w:t>
      </w:r>
    </w:p>
    <w:p w:rsidR="002B06F4" w:rsidRPr="005A4E9E" w:rsidRDefault="002B06F4" w:rsidP="002B06F4">
      <w:pPr>
        <w:pStyle w:val="12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E9E">
        <w:rPr>
          <w:rFonts w:ascii="Times New Roman" w:hAnsi="Times New Roman"/>
          <w:color w:val="000000"/>
          <w:sz w:val="28"/>
          <w:szCs w:val="28"/>
        </w:rPr>
        <w:t xml:space="preserve">Межрегиональное общество специалистов доказательной медицины. </w:t>
      </w:r>
      <w:hyperlink r:id="rId52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http://www.osdm.org/index.php</w:t>
        </w:r>
      </w:hyperlink>
      <w:r w:rsidRPr="005A4E9E"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2B06F4" w:rsidRPr="005A4E9E" w:rsidRDefault="002B06F4" w:rsidP="002B06F4">
      <w:pPr>
        <w:pStyle w:val="12"/>
        <w:numPr>
          <w:ilvl w:val="0"/>
          <w:numId w:val="20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A4E9E">
        <w:rPr>
          <w:rFonts w:ascii="Times New Roman" w:hAnsi="Times New Roman"/>
          <w:color w:val="000000"/>
          <w:sz w:val="28"/>
          <w:szCs w:val="28"/>
        </w:rPr>
        <w:t xml:space="preserve">Московский центр доказательной медицины. </w:t>
      </w:r>
      <w:hyperlink r:id="rId53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http://evbmed.fbm.msu.ru/</w:t>
        </w:r>
      </w:hyperlink>
    </w:p>
    <w:p w:rsidR="002B06F4" w:rsidRPr="005A4E9E" w:rsidRDefault="002B06F4" w:rsidP="002B06F4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4E9E">
        <w:rPr>
          <w:rFonts w:ascii="Times New Roman" w:hAnsi="Times New Roman" w:cs="Times New Roman"/>
          <w:b/>
          <w:bCs/>
          <w:sz w:val="28"/>
          <w:szCs w:val="28"/>
        </w:rPr>
        <w:t xml:space="preserve">Электронные версии журналов: </w:t>
      </w:r>
    </w:p>
    <w:p w:rsidR="002B06F4" w:rsidRPr="005A4E9E" w:rsidRDefault="002B06F4" w:rsidP="002B06F4">
      <w:pPr>
        <w:pStyle w:val="12"/>
        <w:numPr>
          <w:ilvl w:val="0"/>
          <w:numId w:val="19"/>
        </w:numPr>
        <w:spacing w:line="360" w:lineRule="auto"/>
        <w:rPr>
          <w:rFonts w:ascii="Times New Roman" w:hAnsi="Times New Roman"/>
          <w:sz w:val="28"/>
          <w:szCs w:val="28"/>
          <w:lang w:val="pt-BR"/>
        </w:rPr>
      </w:pPr>
      <w:r w:rsidRPr="005A4E9E">
        <w:rPr>
          <w:rFonts w:ascii="Times New Roman" w:hAnsi="Times New Roman"/>
          <w:sz w:val="28"/>
          <w:szCs w:val="28"/>
          <w:lang w:val="pt-BR"/>
        </w:rPr>
        <w:t xml:space="preserve">«Consilium medicum» - </w:t>
      </w:r>
      <w:hyperlink r:id="rId54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pt-BR"/>
          </w:rPr>
          <w:t>http://www.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с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pt-BR"/>
          </w:rPr>
          <w:t>onsilium-medicum.com/media/consilium</w:t>
        </w:r>
      </w:hyperlink>
      <w:r w:rsidRPr="005A4E9E">
        <w:rPr>
          <w:rFonts w:ascii="Times New Roman" w:hAnsi="Times New Roman"/>
          <w:sz w:val="28"/>
          <w:szCs w:val="28"/>
          <w:lang w:val="pt-BR"/>
        </w:rPr>
        <w:t xml:space="preserve"> </w:t>
      </w:r>
    </w:p>
    <w:p w:rsidR="002B06F4" w:rsidRPr="005A4E9E" w:rsidRDefault="002B06F4" w:rsidP="002B06F4">
      <w:pPr>
        <w:pStyle w:val="12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4E9E">
        <w:rPr>
          <w:rFonts w:ascii="Times New Roman" w:hAnsi="Times New Roman"/>
          <w:sz w:val="28"/>
          <w:szCs w:val="28"/>
        </w:rPr>
        <w:lastRenderedPageBreak/>
        <w:t xml:space="preserve">«Вестник доказательной медицины»  </w:t>
      </w:r>
      <w:hyperlink r:id="rId55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http://www.evidence-update.ru/</w:t>
        </w:r>
      </w:hyperlink>
      <w:r w:rsidRPr="005A4E9E">
        <w:rPr>
          <w:rFonts w:ascii="Times New Roman" w:hAnsi="Times New Roman"/>
          <w:sz w:val="28"/>
          <w:szCs w:val="28"/>
        </w:rPr>
        <w:t xml:space="preserve"> </w:t>
      </w:r>
    </w:p>
    <w:p w:rsidR="002B06F4" w:rsidRPr="005A4E9E" w:rsidRDefault="002B06F4" w:rsidP="002B06F4">
      <w:pPr>
        <w:pStyle w:val="12"/>
        <w:numPr>
          <w:ilvl w:val="0"/>
          <w:numId w:val="19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4E9E">
        <w:rPr>
          <w:rFonts w:ascii="Times New Roman" w:hAnsi="Times New Roman"/>
          <w:sz w:val="28"/>
          <w:szCs w:val="28"/>
        </w:rPr>
        <w:t xml:space="preserve">«Врач» -  </w:t>
      </w:r>
      <w:hyperlink r:id="rId56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.rusvrach.ru/jornals/vrach</w:t>
        </w:r>
      </w:hyperlink>
      <w:r w:rsidRPr="005A4E9E">
        <w:rPr>
          <w:rFonts w:ascii="Times New Roman" w:hAnsi="Times New Roman"/>
          <w:sz w:val="28"/>
          <w:szCs w:val="28"/>
        </w:rPr>
        <w:t xml:space="preserve"> </w:t>
      </w:r>
    </w:p>
    <w:p w:rsidR="002B06F4" w:rsidRDefault="002B06F4" w:rsidP="00807771">
      <w:pPr>
        <w:pStyle w:val="12"/>
        <w:numPr>
          <w:ilvl w:val="0"/>
          <w:numId w:val="19"/>
        </w:numPr>
        <w:spacing w:line="360" w:lineRule="auto"/>
        <w:jc w:val="both"/>
        <w:rPr>
          <w:sz w:val="28"/>
          <w:szCs w:val="28"/>
        </w:rPr>
      </w:pPr>
      <w:r w:rsidRPr="005A4E9E">
        <w:rPr>
          <w:rFonts w:ascii="Times New Roman" w:hAnsi="Times New Roman"/>
          <w:sz w:val="28"/>
          <w:szCs w:val="28"/>
        </w:rPr>
        <w:t xml:space="preserve">«Интенсивная терапия» - </w:t>
      </w:r>
      <w:hyperlink r:id="rId57" w:history="1"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http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://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www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icj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</w:rPr>
          <w:t>.</w:t>
        </w:r>
        <w:r w:rsidRPr="005A4E9E">
          <w:rPr>
            <w:rFonts w:ascii="Times New Roman" w:hAnsi="Times New Roman"/>
            <w:color w:val="0000FF"/>
            <w:sz w:val="28"/>
            <w:szCs w:val="28"/>
            <w:u w:val="single"/>
            <w:lang w:val="en-US"/>
          </w:rPr>
          <w:t>ru</w:t>
        </w:r>
      </w:hyperlink>
      <w:r w:rsidRPr="005A4E9E">
        <w:rPr>
          <w:rFonts w:ascii="Times New Roman" w:hAnsi="Times New Roman"/>
          <w:sz w:val="28"/>
          <w:szCs w:val="28"/>
        </w:rPr>
        <w:t xml:space="preserve"> </w:t>
      </w:r>
    </w:p>
    <w:p w:rsidR="002B06F4" w:rsidRPr="00060FEE" w:rsidRDefault="002B06F4" w:rsidP="002B06F4">
      <w:pPr>
        <w:pStyle w:val="af5"/>
        <w:tabs>
          <w:tab w:val="left" w:pos="720"/>
        </w:tabs>
        <w:spacing w:before="0" w:beforeAutospacing="0" w:after="0" w:afterAutospacing="0"/>
        <w:ind w:firstLine="0"/>
        <w:jc w:val="both"/>
        <w:rPr>
          <w:sz w:val="28"/>
          <w:szCs w:val="28"/>
        </w:rPr>
      </w:pPr>
    </w:p>
    <w:p w:rsidR="002B06F4" w:rsidRPr="00230AED" w:rsidRDefault="002B06F4" w:rsidP="002B06F4">
      <w:pPr>
        <w:widowControl w:val="0"/>
        <w:shd w:val="clear" w:color="auto" w:fill="FFFFFF"/>
        <w:spacing w:after="0" w:line="360" w:lineRule="auto"/>
        <w:ind w:firstLine="540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230AED">
        <w:rPr>
          <w:rFonts w:ascii="Times New Roman" w:hAnsi="Times New Roman" w:cs="Times New Roman"/>
          <w:b/>
          <w:bCs/>
          <w:spacing w:val="-6"/>
          <w:sz w:val="28"/>
          <w:szCs w:val="28"/>
        </w:rPr>
        <w:t>11. Материально-те</w:t>
      </w: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хническое обеспечение производственной (клинической) практики</w:t>
      </w:r>
    </w:p>
    <w:p w:rsidR="002B06F4" w:rsidRPr="00444ECC" w:rsidRDefault="002B06F4" w:rsidP="002B06F4">
      <w:pPr>
        <w:pStyle w:val="a7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Практическая подготовка ординаторов по специальности </w:t>
      </w:r>
      <w:r w:rsidR="001D1F22">
        <w:rPr>
          <w:rFonts w:ascii="Times New Roman" w:hAnsi="Times New Roman"/>
          <w:sz w:val="28"/>
          <w:szCs w:val="28"/>
        </w:rPr>
        <w:t>«Психиатрия»</w:t>
      </w:r>
      <w:r>
        <w:rPr>
          <w:rFonts w:ascii="Times New Roman" w:hAnsi="Times New Roman"/>
          <w:sz w:val="28"/>
          <w:szCs w:val="28"/>
        </w:rPr>
        <w:t xml:space="preserve"> реализуется на базе </w:t>
      </w:r>
      <w:r w:rsidR="00807771">
        <w:rPr>
          <w:rFonts w:ascii="Times New Roman" w:hAnsi="Times New Roman"/>
          <w:sz w:val="28"/>
          <w:szCs w:val="28"/>
        </w:rPr>
        <w:t xml:space="preserve"> Клиники семейной медицины ФГБОУ ВО «ВолгГМУ» МЗ РФ</w:t>
      </w:r>
      <w:r>
        <w:rPr>
          <w:rFonts w:ascii="Times New Roman" w:hAnsi="Times New Roman"/>
          <w:sz w:val="28"/>
          <w:szCs w:val="28"/>
        </w:rPr>
        <w:t xml:space="preserve"> г. Волгограда.</w:t>
      </w:r>
    </w:p>
    <w:p w:rsidR="002B06F4" w:rsidRPr="00C75B23" w:rsidRDefault="002B06F4" w:rsidP="002B06F4">
      <w:pPr>
        <w:pStyle w:val="a7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B23">
        <w:rPr>
          <w:rFonts w:ascii="Times New Roman" w:hAnsi="Times New Roman"/>
          <w:sz w:val="28"/>
          <w:szCs w:val="28"/>
        </w:rPr>
        <w:t>Перечень материально-технических средств для:</w:t>
      </w:r>
    </w:p>
    <w:p w:rsidR="002B06F4" w:rsidRPr="00C75B23" w:rsidRDefault="002B06F4" w:rsidP="002B06F4">
      <w:pPr>
        <w:pStyle w:val="a7"/>
        <w:widowControl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5B23">
        <w:rPr>
          <w:rFonts w:ascii="Times New Roman" w:hAnsi="Times New Roman"/>
          <w:sz w:val="28"/>
          <w:szCs w:val="28"/>
        </w:rPr>
        <w:t>-проведения семинарских занятий: мультимедийные комплексы, аудио- и видеоаппаратура и другие технические средства обучения;</w:t>
      </w:r>
    </w:p>
    <w:p w:rsidR="002B06F4" w:rsidRPr="00807D2D" w:rsidRDefault="002B06F4" w:rsidP="002B06F4">
      <w:pPr>
        <w:pStyle w:val="a7"/>
        <w:widowControl w:val="0"/>
        <w:tabs>
          <w:tab w:val="left" w:pos="450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07D2D">
        <w:rPr>
          <w:rFonts w:ascii="Times New Roman" w:hAnsi="Times New Roman"/>
          <w:sz w:val="28"/>
          <w:szCs w:val="28"/>
        </w:rPr>
        <w:t xml:space="preserve">Помещения, предусмотренные для оказания медицинской помощи пациентам, в том числе связанные с медицинскими вмешательствами, оснащенные специализированным оборудованием и (или) медицинскими изделиями (тонометр, стетоскоп, фонендоскоп, термометр, медицинские весы, ростомер, противошоковый набор, набор и укладка для экстренных профилактических и лечебных мероприятий) </w:t>
      </w:r>
      <w:r w:rsidRPr="00C76F5F">
        <w:rPr>
          <w:rFonts w:ascii="Times New Roman" w:hAnsi="Times New Roman"/>
          <w:b/>
          <w:bCs/>
          <w:sz w:val="28"/>
          <w:szCs w:val="28"/>
        </w:rPr>
        <w:t>в соответствии с Порядками оказания медицинской помощи в медицинских учреждениях, являющихся базой для прохождения практики ординаторов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807D2D">
        <w:rPr>
          <w:rFonts w:ascii="Times New Roman" w:hAnsi="Times New Roman"/>
          <w:sz w:val="28"/>
          <w:szCs w:val="28"/>
        </w:rPr>
        <w:t>и расходным материалом в количестве, позволяющем обучающимся осваивать умения и навыки, предусмотренные профессиональной деятельностью, индивидуально, а также иное оборудование, необходимое для реализации программы ординатуры</w:t>
      </w:r>
    </w:p>
    <w:p w:rsidR="002B06F4" w:rsidRDefault="002B06F4" w:rsidP="002B06F4">
      <w:pPr>
        <w:pStyle w:val="a7"/>
        <w:widowControl w:val="0"/>
        <w:spacing w:after="0" w:line="360" w:lineRule="auto"/>
        <w:ind w:left="0" w:firstLine="709"/>
        <w:jc w:val="both"/>
        <w:rPr>
          <w:rFonts w:ascii="Times New Roman" w:hAnsi="Times New Roman"/>
        </w:rPr>
      </w:pPr>
      <w:r w:rsidRPr="00C75B23">
        <w:rPr>
          <w:rFonts w:ascii="Times New Roman" w:hAnsi="Times New Roman"/>
          <w:sz w:val="28"/>
          <w:szCs w:val="28"/>
        </w:rPr>
        <w:t>Комплекты основных учебных документов. Ситуационные задачи, тестовые задания по изучаемым темам.</w:t>
      </w:r>
    </w:p>
    <w:p w:rsidR="002B06F4" w:rsidRPr="00230AED" w:rsidRDefault="002B06F4" w:rsidP="002B06F4">
      <w:pPr>
        <w:pageBreakBefore/>
        <w:widowControl w:val="0"/>
        <w:shd w:val="clear" w:color="auto" w:fill="FFFFFF"/>
        <w:spacing w:after="0" w:line="360" w:lineRule="auto"/>
        <w:ind w:firstLine="539"/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880A4D">
        <w:rPr>
          <w:rFonts w:ascii="Times New Roman" w:hAnsi="Times New Roman" w:cs="Times New Roman"/>
          <w:b/>
          <w:bCs/>
          <w:spacing w:val="-6"/>
          <w:sz w:val="28"/>
          <w:szCs w:val="28"/>
        </w:rPr>
        <w:lastRenderedPageBreak/>
        <w:t>12. Приложения</w:t>
      </w:r>
    </w:p>
    <w:p w:rsidR="002B06F4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63658F">
        <w:rPr>
          <w:rFonts w:ascii="Times New Roman" w:hAnsi="Times New Roman" w:cs="Times New Roman"/>
          <w:b/>
          <w:bCs/>
          <w:caps/>
          <w:sz w:val="28"/>
          <w:szCs w:val="28"/>
        </w:rPr>
        <w:t>12.1 Фонд оценочных средств по ПроизводственОЙ (клиническОЙ) практике</w:t>
      </w:r>
    </w:p>
    <w:p w:rsidR="002B06F4" w:rsidRPr="00632533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2B06F4" w:rsidRPr="002E2E6F" w:rsidRDefault="002B06F4" w:rsidP="002B06F4">
      <w:pPr>
        <w:pStyle w:val="12"/>
        <w:widowControl w:val="0"/>
        <w:shd w:val="clear" w:color="auto" w:fill="FFFFFF"/>
        <w:tabs>
          <w:tab w:val="left" w:pos="540"/>
          <w:tab w:val="left" w:leader="underscore" w:pos="3823"/>
          <w:tab w:val="left" w:leader="underscore" w:pos="5738"/>
        </w:tabs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4D6C67">
        <w:rPr>
          <w:rFonts w:ascii="Times New Roman" w:hAnsi="Times New Roman"/>
          <w:b/>
          <w:bCs/>
          <w:sz w:val="28"/>
          <w:szCs w:val="28"/>
        </w:rPr>
        <w:t>Б) ФОС для вариативной части производственной (клинической) практики</w:t>
      </w:r>
      <w:r w:rsidRPr="002E2E6F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2B06F4" w:rsidRDefault="002B06F4" w:rsidP="002B06F4">
      <w:pPr>
        <w:pStyle w:val="12"/>
        <w:autoSpaceDE w:val="0"/>
        <w:autoSpaceDN w:val="0"/>
        <w:adjustRightInd w:val="0"/>
        <w:ind w:left="108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2B06F4" w:rsidRPr="0043629E" w:rsidRDefault="002B06F4" w:rsidP="002B06F4">
      <w:pPr>
        <w:pStyle w:val="12"/>
        <w:autoSpaceDE w:val="0"/>
        <w:autoSpaceDN w:val="0"/>
        <w:adjustRightInd w:val="0"/>
        <w:ind w:left="1080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43629E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Раздел: </w:t>
      </w:r>
      <w:r w:rsidR="00807771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Неврология</w:t>
      </w:r>
    </w:p>
    <w:p w:rsidR="002B06F4" w:rsidRPr="00AD38BB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</w:rPr>
      </w:pPr>
    </w:p>
    <w:p w:rsidR="002B06F4" w:rsidRPr="000304B2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0304B2">
        <w:rPr>
          <w:rFonts w:ascii="Times New Roman" w:hAnsi="Times New Roman" w:cs="Times New Roman"/>
          <w:b/>
          <w:bCs/>
          <w:sz w:val="28"/>
          <w:szCs w:val="28"/>
        </w:rPr>
        <w:t>емы индивидуальных заданий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определить показания к госпитализации, организовать ее в соответствии с состоянием больного; провести дифференциальную диагностику основных </w:t>
      </w:r>
      <w:r w:rsidR="00807771">
        <w:rPr>
          <w:rFonts w:ascii="Times New Roman" w:hAnsi="Times New Roman"/>
          <w:sz w:val="28"/>
          <w:szCs w:val="28"/>
        </w:rPr>
        <w:t>неврологических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25B">
        <w:rPr>
          <w:rFonts w:ascii="Times New Roman" w:hAnsi="Times New Roman"/>
          <w:sz w:val="28"/>
          <w:szCs w:val="28"/>
        </w:rPr>
        <w:t>заболеваний, обосновать клинический диагноз</w:t>
      </w:r>
      <w:r>
        <w:rPr>
          <w:rFonts w:ascii="Times New Roman" w:hAnsi="Times New Roman"/>
          <w:sz w:val="28"/>
          <w:szCs w:val="28"/>
        </w:rPr>
        <w:t xml:space="preserve"> пациента с </w:t>
      </w:r>
      <w:r w:rsidR="00807771">
        <w:rPr>
          <w:rFonts w:ascii="Times New Roman" w:hAnsi="Times New Roman"/>
          <w:sz w:val="28"/>
          <w:szCs w:val="28"/>
        </w:rPr>
        <w:t>неврологическим</w:t>
      </w:r>
      <w:r>
        <w:rPr>
          <w:rFonts w:ascii="Times New Roman" w:hAnsi="Times New Roman"/>
          <w:sz w:val="28"/>
          <w:szCs w:val="28"/>
        </w:rPr>
        <w:t xml:space="preserve"> заболеванием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разработать схему, план и тактику ведения больного в сложных клинических случаях, обосновать дифференциальный диагноз, показания и противопоказания к назначению специфической и несп</w:t>
      </w:r>
      <w:r>
        <w:rPr>
          <w:rFonts w:ascii="Times New Roman" w:hAnsi="Times New Roman"/>
          <w:sz w:val="28"/>
          <w:szCs w:val="28"/>
        </w:rPr>
        <w:t>е</w:t>
      </w:r>
      <w:r w:rsidRPr="00F3425B">
        <w:rPr>
          <w:rFonts w:ascii="Times New Roman" w:hAnsi="Times New Roman"/>
          <w:sz w:val="28"/>
          <w:szCs w:val="28"/>
        </w:rPr>
        <w:t>цифической терапии;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>определить необходимость специальных методов исследования (функциональных, лабораторных, рентгенологических), организовать их выполнение и провести интерпретацию их результатов;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использовать методики распознавания и лечения следующих неотложных состояний: </w:t>
      </w:r>
      <w:r w:rsidR="00807771">
        <w:rPr>
          <w:rFonts w:ascii="Times New Roman" w:hAnsi="Times New Roman"/>
          <w:sz w:val="28"/>
          <w:szCs w:val="28"/>
        </w:rPr>
        <w:t>ОНМК, менингит, менингоэнцефалит, энцефалит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правильно и максимально полно собрать анамнез болезни и анамнез жизни </w:t>
      </w:r>
      <w:r w:rsidR="00807771">
        <w:rPr>
          <w:rFonts w:ascii="Times New Roman" w:hAnsi="Times New Roman"/>
          <w:sz w:val="28"/>
          <w:szCs w:val="28"/>
        </w:rPr>
        <w:t>неврологического</w:t>
      </w:r>
      <w:r>
        <w:rPr>
          <w:rFonts w:ascii="Times New Roman" w:hAnsi="Times New Roman"/>
          <w:sz w:val="28"/>
          <w:szCs w:val="28"/>
        </w:rPr>
        <w:t xml:space="preserve"> больного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выявить характерные признаки </w:t>
      </w:r>
      <w:r w:rsidRPr="004D6C67">
        <w:rPr>
          <w:rFonts w:ascii="Times New Roman" w:hAnsi="Times New Roman"/>
          <w:sz w:val="28"/>
          <w:szCs w:val="28"/>
        </w:rPr>
        <w:t xml:space="preserve">имеющегося </w:t>
      </w:r>
      <w:r w:rsidR="00C97B47">
        <w:rPr>
          <w:rFonts w:ascii="Times New Roman" w:hAnsi="Times New Roman"/>
          <w:sz w:val="28"/>
          <w:szCs w:val="28"/>
        </w:rPr>
        <w:t>неврологического</w:t>
      </w:r>
      <w:r w:rsidRPr="004D6C67">
        <w:rPr>
          <w:rFonts w:ascii="Times New Roman" w:hAnsi="Times New Roman"/>
          <w:sz w:val="28"/>
          <w:szCs w:val="28"/>
        </w:rPr>
        <w:t xml:space="preserve"> заболевания у пациентов, в том числе у лиц молодого возраста</w:t>
      </w:r>
      <w:r w:rsidRPr="00F3425B">
        <w:rPr>
          <w:rFonts w:ascii="Times New Roman" w:hAnsi="Times New Roman"/>
          <w:sz w:val="28"/>
          <w:szCs w:val="28"/>
        </w:rPr>
        <w:t xml:space="preserve"> и у пожилых;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lastRenderedPageBreak/>
        <w:t>обосновать назначение необходимых лабораторно-инструментальных исследований;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оценить морфологические и биохимические показатели крови, мочи, </w:t>
      </w:r>
      <w:r>
        <w:rPr>
          <w:rFonts w:ascii="Times New Roman" w:hAnsi="Times New Roman"/>
          <w:sz w:val="28"/>
          <w:szCs w:val="28"/>
        </w:rPr>
        <w:t>кала</w:t>
      </w:r>
      <w:r w:rsidRPr="00F3425B">
        <w:rPr>
          <w:rFonts w:ascii="Times New Roman" w:hAnsi="Times New Roman"/>
          <w:sz w:val="28"/>
          <w:szCs w:val="28"/>
        </w:rPr>
        <w:t xml:space="preserve"> и других биологических сред, данные рентгеноскопии и рентгенографии, ЭКГ, ЭХО-графии, КТ и МРТ в диагностике патологического процесса и определении его активности;</w:t>
      </w:r>
    </w:p>
    <w:p w:rsidR="002B06F4" w:rsidRPr="00F3425B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6C67">
        <w:rPr>
          <w:rFonts w:ascii="Times New Roman" w:hAnsi="Times New Roman"/>
          <w:sz w:val="28"/>
          <w:szCs w:val="28"/>
        </w:rPr>
        <w:t xml:space="preserve">обосновать показания к назначению пациенту с </w:t>
      </w:r>
      <w:r w:rsidR="00C97B47">
        <w:rPr>
          <w:rFonts w:ascii="Times New Roman" w:hAnsi="Times New Roman"/>
          <w:sz w:val="28"/>
          <w:szCs w:val="28"/>
        </w:rPr>
        <w:t xml:space="preserve">неврологическим </w:t>
      </w:r>
      <w:r w:rsidRPr="004D6C67">
        <w:rPr>
          <w:rFonts w:ascii="Times New Roman" w:hAnsi="Times New Roman"/>
          <w:sz w:val="28"/>
          <w:szCs w:val="28"/>
        </w:rPr>
        <w:t>заболеванием</w:t>
      </w:r>
      <w:r w:rsidRPr="00F3425B">
        <w:rPr>
          <w:rFonts w:ascii="Times New Roman" w:hAnsi="Times New Roman"/>
          <w:sz w:val="28"/>
          <w:szCs w:val="28"/>
        </w:rPr>
        <w:t xml:space="preserve"> антибактериальных препаратов, </w:t>
      </w:r>
      <w:r>
        <w:rPr>
          <w:rFonts w:ascii="Times New Roman" w:hAnsi="Times New Roman"/>
          <w:sz w:val="28"/>
          <w:szCs w:val="28"/>
        </w:rPr>
        <w:t>противовирусных препаратов</w:t>
      </w:r>
      <w:r w:rsidRPr="00F3425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ферментных препаратов</w:t>
      </w:r>
      <w:r w:rsidRPr="00F3425B">
        <w:rPr>
          <w:rFonts w:ascii="Times New Roman" w:hAnsi="Times New Roman"/>
          <w:sz w:val="28"/>
          <w:szCs w:val="28"/>
        </w:rPr>
        <w:t>, глюкокортикостероидов</w:t>
      </w:r>
      <w:r w:rsidR="004246F2">
        <w:rPr>
          <w:rFonts w:ascii="Times New Roman" w:hAnsi="Times New Roman"/>
          <w:sz w:val="28"/>
          <w:szCs w:val="28"/>
        </w:rPr>
        <w:t>, ноотропов, антиконвульсантов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CC528E" w:rsidRDefault="002B06F4" w:rsidP="002B06F4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3425B">
        <w:rPr>
          <w:rFonts w:ascii="Times New Roman" w:hAnsi="Times New Roman"/>
          <w:sz w:val="28"/>
          <w:szCs w:val="28"/>
        </w:rPr>
        <w:t xml:space="preserve">разработать обоснованную схему современной этиотропной, патогенетической и симптоматической терапии при различных </w:t>
      </w:r>
      <w:r w:rsidR="004246F2">
        <w:rPr>
          <w:rFonts w:ascii="Times New Roman" w:hAnsi="Times New Roman"/>
          <w:sz w:val="28"/>
          <w:szCs w:val="28"/>
        </w:rPr>
        <w:t>неврологических</w:t>
      </w:r>
      <w:r>
        <w:rPr>
          <w:rFonts w:ascii="Times New Roman" w:hAnsi="Times New Roman"/>
          <w:sz w:val="28"/>
          <w:szCs w:val="28"/>
        </w:rPr>
        <w:t xml:space="preserve"> заболеваниях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4246F2" w:rsidRDefault="002B06F4" w:rsidP="004246F2">
      <w:pPr>
        <w:pStyle w:val="12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</w:pPr>
      <w:r w:rsidRPr="00CC528E">
        <w:rPr>
          <w:rFonts w:ascii="Times New Roman" w:hAnsi="Times New Roman"/>
          <w:sz w:val="28"/>
          <w:szCs w:val="28"/>
        </w:rPr>
        <w:t>провести комплексное лечение больного с учетом соматического состояния пациента, включающее режим, диету, медикаментозные средства, заместительную и поддерживающую терапию, физиотерапию.</w:t>
      </w:r>
    </w:p>
    <w:p w:rsidR="002B06F4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Pr="004246F2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46F2">
        <w:rPr>
          <w:rFonts w:ascii="Times New Roman" w:hAnsi="Times New Roman" w:cs="Times New Roman"/>
          <w:b/>
          <w:bCs/>
          <w:sz w:val="28"/>
          <w:szCs w:val="28"/>
        </w:rPr>
        <w:t>Примерные вопросы для устного собеседования</w:t>
      </w:r>
    </w:p>
    <w:p w:rsidR="002B06F4" w:rsidRPr="004246F2" w:rsidRDefault="002B06F4" w:rsidP="002B06F4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4246F2" w:rsidRPr="004246F2" w:rsidRDefault="004246F2" w:rsidP="004246F2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1. Электроэнцефалография (ЭЭГ). Патологические изменения в ЭЭГ. Эпилепсия и ЭЭГ. Роль ЭЭГ в оценке функционального состояния мозга.</w:t>
      </w:r>
    </w:p>
    <w:p w:rsidR="004246F2" w:rsidRPr="004246F2" w:rsidRDefault="004246F2" w:rsidP="004246F2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2.Реоэнцефалография и реовазография. Основные показания к применению.</w:t>
      </w:r>
    </w:p>
    <w:p w:rsidR="004246F2" w:rsidRPr="004246F2" w:rsidRDefault="004246F2" w:rsidP="004246F2">
      <w:pPr>
        <w:pStyle w:val="a7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3.Допплероультрасонография. Основные показания к применению. Возможности метода для динамического контроля при оперативных вмешательствах.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 xml:space="preserve">4.Вызванные потенциалы (ВП): соматосенсорные, зрительные, слуховые, стволовые. Роль ВП в диагностике уровня поражения афферентных систем и оценки их функционального состояния.  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lastRenderedPageBreak/>
        <w:t xml:space="preserve">5.Электронейромиография (ЭНМГ). ЭНМГ критерии разных уровней поражения ( нижний мотонейрон, корешок спинного мозга, нервный ствол, мышца). Глобальная, локальная и стимуляционная ЭНМГ. 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6.Полисомнография. Основные показания к применению.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7.Методы исследования сегментарного отдела вегетативной нервной системы и их оценка. Вызванные кожные симпатические потенциалы, вызванные сосудистые реакции, кардиоваскулярные тесты (проба с глубоким медленным дыханием, проба с активным вставанием, проба Вальсальвы, ортопроба, проба с изометрическим физическим напряжением, нагрузкой).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8.Исследование порогов боли (альгометрия, ноцецептивный флексорный рефлекс ). Болевые оценочные шкалы.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 xml:space="preserve">9.Рентгеновская компьютерная томография (КТ) Основные показания при заболеваниях ЦНС. 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10.Магнитно-резонансная томография (МРТ),  МР-ангиография. Радионуклидные методы нейровизуализации.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11.Позитронная эмиссионная томография – метод прижизненного количественного исследования метаболизма и кровотока в ЦНС.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 xml:space="preserve">12. Боль.. Ноцицептивные и антиноцицептивные системы. Острая и хроническая боль. Ноцицептивная и невропатическая боль. Висцеральные боли. Отраженные боли. Психогенные боли. Методы оценки боли. </w:t>
      </w:r>
    </w:p>
    <w:p w:rsidR="004246F2" w:rsidRPr="004246F2" w:rsidRDefault="004246F2" w:rsidP="004246F2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4246F2">
        <w:rPr>
          <w:rFonts w:ascii="Times New Roman" w:hAnsi="Times New Roman" w:cs="Times New Roman"/>
          <w:b w:val="0"/>
          <w:color w:val="auto"/>
          <w:sz w:val="28"/>
          <w:szCs w:val="28"/>
        </w:rPr>
        <w:t>13.Головокружение. Центральные и периферические системы контроля равновесия и ориентации тела в пространстве. Системное и несистемное головокружение.</w:t>
      </w:r>
    </w:p>
    <w:p w:rsidR="004246F2" w:rsidRPr="004246F2" w:rsidRDefault="004246F2" w:rsidP="004246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 xml:space="preserve">14.Повышение внутричерепного давления. Ликворные системы мозга. Регуляция внутричерепного давления. Ликворопродукция и ликворорезорбция. Доброкачественная  внутричерепная гипертензия. Гидроцефалия. Наружная и внутренняя. Открытая и закрытая. </w:t>
      </w:r>
    </w:p>
    <w:p w:rsidR="004246F2" w:rsidRPr="004246F2" w:rsidRDefault="004246F2" w:rsidP="004246F2">
      <w:pPr>
        <w:pStyle w:val="2"/>
        <w:spacing w:before="0" w:line="360" w:lineRule="auto"/>
        <w:jc w:val="both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4246F2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15.Нарушения сознания. Пароксизмальная утрата сознания и длительное (перманентное) изменение сознания: спутанность сознания,  оглушение, делирий, сопор, кома. Акинетический мутизм. Хроническое вегетативное состояние. Смерть мозга. Синдром «запертого человека».</w:t>
      </w:r>
    </w:p>
    <w:p w:rsidR="004246F2" w:rsidRPr="004246F2" w:rsidRDefault="004246F2" w:rsidP="004246F2">
      <w:pPr>
        <w:pStyle w:val="a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16.Стояние и ходьба.  Способы измерения равновесия  и ходьбы (клинические шкалы, стабилография, видеокинематический анализ ходьбы).</w:t>
      </w:r>
    </w:p>
    <w:p w:rsidR="004246F2" w:rsidRPr="004246F2" w:rsidRDefault="004246F2" w:rsidP="004246F2">
      <w:pPr>
        <w:pStyle w:val="a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6F2">
        <w:rPr>
          <w:rFonts w:ascii="Times New Roman" w:hAnsi="Times New Roman" w:cs="Times New Roman"/>
          <w:sz w:val="28"/>
          <w:szCs w:val="28"/>
        </w:rPr>
        <w:t>17. Клинические варианты нарушений ходьбы (дисбазия) и стояния (астазия).</w:t>
      </w:r>
    </w:p>
    <w:p w:rsidR="002B06F4" w:rsidRPr="004A3B4D" w:rsidRDefault="002B06F4" w:rsidP="002B06F4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p w:rsidR="002B06F4" w:rsidRDefault="002B06F4" w:rsidP="002B06F4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5325">
        <w:rPr>
          <w:rFonts w:ascii="Times New Roman" w:hAnsi="Times New Roman" w:cs="Times New Roman"/>
          <w:b/>
          <w:bCs/>
          <w:sz w:val="28"/>
          <w:szCs w:val="28"/>
        </w:rPr>
        <w:t>Практические навыки</w:t>
      </w:r>
    </w:p>
    <w:p w:rsidR="004246F2" w:rsidRDefault="004246F2" w:rsidP="002B06F4">
      <w:pPr>
        <w:autoSpaceDE w:val="0"/>
        <w:autoSpaceDN w:val="0"/>
        <w:adjustRightInd w:val="0"/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 xml:space="preserve">Назначение комплекса методов стандартного обследования </w:t>
      </w:r>
      <w:r w:rsidR="00364283">
        <w:rPr>
          <w:rFonts w:ascii="Times New Roman" w:hAnsi="Times New Roman" w:cs="Times New Roman"/>
          <w:sz w:val="28"/>
          <w:szCs w:val="28"/>
        </w:rPr>
        <w:t>неврологических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0860">
        <w:rPr>
          <w:rFonts w:ascii="Times New Roman" w:hAnsi="Times New Roman" w:cs="Times New Roman"/>
          <w:sz w:val="28"/>
          <w:szCs w:val="28"/>
        </w:rPr>
        <w:t xml:space="preserve">больных. </w:t>
      </w:r>
    </w:p>
    <w:p w:rsidR="00364283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 xml:space="preserve">Техника </w:t>
      </w:r>
      <w:r w:rsidR="00364283">
        <w:rPr>
          <w:rFonts w:ascii="Times New Roman" w:hAnsi="Times New Roman" w:cs="Times New Roman"/>
          <w:sz w:val="28"/>
          <w:szCs w:val="28"/>
        </w:rPr>
        <w:t>спинальной пункции.</w:t>
      </w:r>
    </w:p>
    <w:p w:rsidR="002B06F4" w:rsidRDefault="00364283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оценки неврологического статуса.</w:t>
      </w:r>
      <w:r w:rsidR="002B06F4" w:rsidRPr="00E808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06F4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 xml:space="preserve">Интерпретация результатов клинических анализов крови, мочи, кала, </w:t>
      </w:r>
      <w:r w:rsidR="00364283">
        <w:rPr>
          <w:rFonts w:ascii="Times New Roman" w:hAnsi="Times New Roman" w:cs="Times New Roman"/>
          <w:sz w:val="28"/>
          <w:szCs w:val="28"/>
        </w:rPr>
        <w:t>цереброспинальной</w:t>
      </w:r>
      <w:r w:rsidRPr="00E80860">
        <w:rPr>
          <w:rFonts w:ascii="Times New Roman" w:hAnsi="Times New Roman" w:cs="Times New Roman"/>
          <w:sz w:val="28"/>
          <w:szCs w:val="28"/>
        </w:rPr>
        <w:t xml:space="preserve"> жидкости, биохимических и иммунологических анализов крови.</w:t>
      </w:r>
    </w:p>
    <w:p w:rsidR="00364283" w:rsidRDefault="00364283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>Интерпретация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КТ.</w:t>
      </w:r>
    </w:p>
    <w:p w:rsidR="00364283" w:rsidRDefault="00364283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>Интерпретация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МРТ.</w:t>
      </w:r>
    </w:p>
    <w:p w:rsidR="00364283" w:rsidRDefault="00364283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>Интерпретация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 РЭГ.</w:t>
      </w:r>
    </w:p>
    <w:p w:rsidR="00364283" w:rsidRDefault="00364283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>Интерпретация результатов</w:t>
      </w:r>
      <w:r>
        <w:rPr>
          <w:rFonts w:ascii="Times New Roman" w:hAnsi="Times New Roman" w:cs="Times New Roman"/>
          <w:sz w:val="28"/>
          <w:szCs w:val="28"/>
        </w:rPr>
        <w:t xml:space="preserve"> ЭЭГ.</w:t>
      </w:r>
    </w:p>
    <w:p w:rsidR="002B06F4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2715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364283">
        <w:rPr>
          <w:rFonts w:ascii="Times New Roman" w:hAnsi="Times New Roman" w:cs="Times New Roman"/>
          <w:sz w:val="28"/>
          <w:szCs w:val="28"/>
        </w:rPr>
        <w:t>нейропстхологического исследования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06F4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80860">
        <w:rPr>
          <w:rFonts w:ascii="Times New Roman" w:hAnsi="Times New Roman" w:cs="Times New Roman"/>
          <w:sz w:val="28"/>
          <w:szCs w:val="28"/>
        </w:rPr>
        <w:t xml:space="preserve">Оказание первой врачебной помощи при ургентных состояниях (при </w:t>
      </w:r>
      <w:r w:rsidR="00364283">
        <w:rPr>
          <w:rFonts w:ascii="Times New Roman" w:hAnsi="Times New Roman" w:cs="Times New Roman"/>
          <w:sz w:val="28"/>
          <w:szCs w:val="28"/>
        </w:rPr>
        <w:t>мозговой коме, акинето-ригидном кризе</w:t>
      </w:r>
      <w:r w:rsidRPr="00E8086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2B06F4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34A82">
        <w:rPr>
          <w:rFonts w:ascii="Times New Roman" w:hAnsi="Times New Roman" w:cs="Times New Roman"/>
          <w:sz w:val="28"/>
          <w:szCs w:val="28"/>
        </w:rPr>
        <w:t xml:space="preserve">Оценить эффективность патогенетической терапии у больного </w:t>
      </w:r>
      <w:r w:rsidR="00364283">
        <w:rPr>
          <w:rFonts w:ascii="Times New Roman" w:hAnsi="Times New Roman" w:cs="Times New Roman"/>
          <w:sz w:val="28"/>
          <w:szCs w:val="28"/>
        </w:rPr>
        <w:t>ОНМК.</w:t>
      </w:r>
    </w:p>
    <w:p w:rsidR="002B06F4" w:rsidRPr="00333B6B" w:rsidRDefault="002B06F4" w:rsidP="002B06F4">
      <w:pPr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33B6B">
        <w:rPr>
          <w:rFonts w:ascii="Times New Roman" w:hAnsi="Times New Roman" w:cs="Times New Roman"/>
          <w:sz w:val="28"/>
          <w:szCs w:val="28"/>
        </w:rPr>
        <w:lastRenderedPageBreak/>
        <w:t xml:space="preserve">Принципы дифференциальной диагностики </w:t>
      </w:r>
      <w:r w:rsidR="00364283">
        <w:rPr>
          <w:rFonts w:ascii="Times New Roman" w:hAnsi="Times New Roman" w:cs="Times New Roman"/>
          <w:sz w:val="28"/>
          <w:szCs w:val="28"/>
        </w:rPr>
        <w:t>неврологических</w:t>
      </w:r>
      <w:r w:rsidRPr="00333B6B">
        <w:rPr>
          <w:rFonts w:ascii="Times New Roman" w:hAnsi="Times New Roman" w:cs="Times New Roman"/>
          <w:sz w:val="28"/>
          <w:szCs w:val="28"/>
        </w:rPr>
        <w:t xml:space="preserve"> заболеваний. </w:t>
      </w:r>
    </w:p>
    <w:p w:rsidR="002B06F4" w:rsidRDefault="002B06F4" w:rsidP="002B06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B06F4" w:rsidRDefault="002B06F4" w:rsidP="002B06F4">
      <w:pPr>
        <w:pStyle w:val="Style6"/>
        <w:widowControl/>
        <w:tabs>
          <w:tab w:val="left" w:leader="underscore" w:pos="0"/>
        </w:tabs>
        <w:spacing w:line="276" w:lineRule="auto"/>
        <w:rPr>
          <w:rStyle w:val="FontStyle60"/>
          <w:sz w:val="28"/>
          <w:szCs w:val="28"/>
        </w:rPr>
      </w:pPr>
    </w:p>
    <w:tbl>
      <w:tblPr>
        <w:tblW w:w="4882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2627"/>
        <w:gridCol w:w="2637"/>
        <w:gridCol w:w="3340"/>
        <w:gridCol w:w="3296"/>
        <w:gridCol w:w="2813"/>
      </w:tblGrid>
      <w:tr w:rsidR="002B06F4" w:rsidRPr="00A03EDA">
        <w:trPr>
          <w:trHeight w:val="1856"/>
        </w:trPr>
        <w:tc>
          <w:tcPr>
            <w:tcW w:w="17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Формируемые компетенции по ФГОС</w:t>
            </w:r>
          </w:p>
        </w:tc>
        <w:tc>
          <w:tcPr>
            <w:tcW w:w="1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задания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собеседование по контрольным вопросам.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оценка освоения практических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</w:tr>
      <w:tr w:rsidR="002B06F4" w:rsidRPr="00A03EDA">
        <w:trPr>
          <w:trHeight w:val="929"/>
        </w:trPr>
        <w:tc>
          <w:tcPr>
            <w:tcW w:w="17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</w:t>
            </w:r>
            <w:r w:rsidRPr="000304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емы индивидуальных заданий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 для собеседования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навыки из перечня</w:t>
            </w:r>
          </w:p>
        </w:tc>
      </w:tr>
      <w:tr w:rsidR="002B06F4" w:rsidRPr="00A03EDA">
        <w:trPr>
          <w:trHeight w:val="309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6553">
              <w:rPr>
                <w:rFonts w:ascii="Times New Roman" w:hAnsi="Times New Roman" w:cs="Times New Roman"/>
                <w:color w:val="000000"/>
              </w:rPr>
              <w:t>1-1</w:t>
            </w: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1E94">
              <w:rPr>
                <w:rFonts w:ascii="Times New Roman" w:hAnsi="Times New Roman" w:cs="Times New Roman"/>
                <w:color w:val="000000"/>
              </w:rPr>
              <w:t>1-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1E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2B06F4" w:rsidRPr="00A03EDA">
        <w:trPr>
          <w:trHeight w:val="309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A1E94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A1E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color w:val="000000"/>
              </w:rPr>
            </w:pPr>
            <w:r w:rsidRPr="00BA1E94"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6553">
              <w:rPr>
                <w:rFonts w:ascii="Times New Roman" w:hAnsi="Times New Roman" w:cs="Times New Roman"/>
                <w:color w:val="000000"/>
              </w:rPr>
              <w:t>10-16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1 - 10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C6553">
              <w:rPr>
                <w:rFonts w:ascii="Times New Roman" w:hAnsi="Times New Roman" w:cs="Times New Roman"/>
                <w:color w:val="000000"/>
              </w:rPr>
              <w:t>1-16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52664">
              <w:rPr>
                <w:rFonts w:ascii="Times New Roman" w:hAnsi="Times New Roman" w:cs="Times New Roman"/>
                <w:color w:val="000000"/>
              </w:rPr>
              <w:t>7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3,5,6,7,8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1 - 10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1, 3, 4, 5, 10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2,4,9,10,11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1 - 10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2, 6, 7, 8, 9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2, 10, 11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1-10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color w:val="000000"/>
              </w:rPr>
            </w:pPr>
            <w:r w:rsidRPr="00BA1E94">
              <w:rPr>
                <w:color w:val="000000"/>
              </w:rPr>
              <w:t>-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</w:tbl>
    <w:p w:rsidR="002B06F4" w:rsidRDefault="002B06F4" w:rsidP="002B06F4">
      <w:pPr>
        <w:autoSpaceDE w:val="0"/>
        <w:autoSpaceDN w:val="0"/>
        <w:adjustRightInd w:val="0"/>
        <w:rPr>
          <w:rStyle w:val="FontStyle60"/>
          <w:rFonts w:cs="Times New Roman"/>
          <w:sz w:val="28"/>
          <w:szCs w:val="28"/>
        </w:rPr>
      </w:pPr>
    </w:p>
    <w:p w:rsidR="002B06F4" w:rsidRPr="00452664" w:rsidRDefault="002B06F4" w:rsidP="002B06F4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45266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Раздел: </w:t>
      </w:r>
      <w:r w:rsidR="001D1F22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Анестезиология и реаниматология</w:t>
      </w:r>
    </w:p>
    <w:p w:rsidR="002B06F4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</w:t>
      </w:r>
      <w:r w:rsidRPr="000304B2">
        <w:rPr>
          <w:rFonts w:ascii="Times New Roman" w:hAnsi="Times New Roman" w:cs="Times New Roman"/>
          <w:b/>
          <w:bCs/>
          <w:sz w:val="28"/>
          <w:szCs w:val="28"/>
        </w:rPr>
        <w:t>емы индивидуальных заданий</w:t>
      </w:r>
    </w:p>
    <w:p w:rsidR="002B06F4" w:rsidRDefault="002B06F4" w:rsidP="002B06F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3425B">
        <w:rPr>
          <w:rFonts w:ascii="Times New Roman" w:hAnsi="Times New Roman"/>
          <w:sz w:val="28"/>
          <w:szCs w:val="28"/>
        </w:rPr>
        <w:t>оказания к госпитализации, организовать ее в соответствии с состоянием больного</w:t>
      </w:r>
      <w:r w:rsidR="00364283">
        <w:rPr>
          <w:rFonts w:ascii="Times New Roman" w:hAnsi="Times New Roman"/>
          <w:sz w:val="28"/>
          <w:szCs w:val="28"/>
        </w:rPr>
        <w:t>, в том числе в недобровольном порядке</w:t>
      </w:r>
      <w:r w:rsidRPr="00F3425B">
        <w:rPr>
          <w:rFonts w:ascii="Times New Roman" w:hAnsi="Times New Roman"/>
          <w:sz w:val="28"/>
          <w:szCs w:val="28"/>
        </w:rPr>
        <w:t>; провести дифференциальную диагностику, обосновать клинический диагноз</w:t>
      </w:r>
      <w:r>
        <w:rPr>
          <w:rFonts w:ascii="Times New Roman" w:hAnsi="Times New Roman"/>
          <w:sz w:val="28"/>
          <w:szCs w:val="28"/>
        </w:rPr>
        <w:t xml:space="preserve"> пациента с соматической патологией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F3425B">
        <w:rPr>
          <w:rFonts w:ascii="Times New Roman" w:hAnsi="Times New Roman"/>
          <w:sz w:val="28"/>
          <w:szCs w:val="28"/>
        </w:rPr>
        <w:t>лан и тактик</w:t>
      </w:r>
      <w:r>
        <w:rPr>
          <w:rFonts w:ascii="Times New Roman" w:hAnsi="Times New Roman"/>
          <w:sz w:val="28"/>
          <w:szCs w:val="28"/>
        </w:rPr>
        <w:t>а</w:t>
      </w:r>
      <w:r w:rsidRPr="00F3425B">
        <w:rPr>
          <w:rFonts w:ascii="Times New Roman" w:hAnsi="Times New Roman"/>
          <w:sz w:val="28"/>
          <w:szCs w:val="28"/>
        </w:rPr>
        <w:t xml:space="preserve"> ведения больного в сложных клинических случаях, обосновать дифференциальный диагноз, показания и противопоказания к назначению терапии;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Специальные</w:t>
      </w:r>
      <w:r w:rsidRPr="00F3425B">
        <w:rPr>
          <w:rFonts w:ascii="Times New Roman" w:hAnsi="Times New Roman"/>
          <w:sz w:val="28"/>
          <w:szCs w:val="28"/>
        </w:rPr>
        <w:t xml:space="preserve"> метод</w:t>
      </w:r>
      <w:r>
        <w:rPr>
          <w:rFonts w:ascii="Times New Roman" w:hAnsi="Times New Roman"/>
          <w:sz w:val="28"/>
          <w:szCs w:val="28"/>
        </w:rPr>
        <w:t>ы</w:t>
      </w:r>
      <w:r w:rsidRPr="00F3425B">
        <w:rPr>
          <w:rFonts w:ascii="Times New Roman" w:hAnsi="Times New Roman"/>
          <w:sz w:val="28"/>
          <w:szCs w:val="28"/>
        </w:rPr>
        <w:t xml:space="preserve"> исследования (</w:t>
      </w:r>
      <w:r>
        <w:rPr>
          <w:rFonts w:ascii="Times New Roman" w:hAnsi="Times New Roman"/>
          <w:sz w:val="28"/>
          <w:szCs w:val="28"/>
        </w:rPr>
        <w:t xml:space="preserve">эндоскопических, </w:t>
      </w:r>
      <w:r w:rsidRPr="00F3425B">
        <w:rPr>
          <w:rFonts w:ascii="Times New Roman" w:hAnsi="Times New Roman"/>
          <w:sz w:val="28"/>
          <w:szCs w:val="28"/>
        </w:rPr>
        <w:t>функциональных, лабораторных, рентгенологических), организовать их выполнение и провести интерпретацию их результатов;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и лечение</w:t>
      </w:r>
      <w:r w:rsidRPr="00F3425B">
        <w:rPr>
          <w:rFonts w:ascii="Times New Roman" w:hAnsi="Times New Roman"/>
          <w:sz w:val="28"/>
          <w:szCs w:val="28"/>
        </w:rPr>
        <w:t xml:space="preserve"> следующих неотложных состояний: </w:t>
      </w:r>
      <w:r w:rsidR="00364283">
        <w:rPr>
          <w:rFonts w:ascii="Times New Roman" w:hAnsi="Times New Roman"/>
          <w:sz w:val="28"/>
          <w:szCs w:val="28"/>
        </w:rPr>
        <w:t>алкогольный делирий, алкогольный абстинентный синдром, энцефалопатия Гайе-Вернике, алкогольный галлюциноз, острая интоксикация ПАВ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3425B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ор</w:t>
      </w:r>
      <w:r w:rsidRPr="00F3425B">
        <w:rPr>
          <w:rFonts w:ascii="Times New Roman" w:hAnsi="Times New Roman"/>
          <w:sz w:val="28"/>
          <w:szCs w:val="28"/>
        </w:rPr>
        <w:t xml:space="preserve"> анамнез</w:t>
      </w:r>
      <w:r>
        <w:rPr>
          <w:rFonts w:ascii="Times New Roman" w:hAnsi="Times New Roman"/>
          <w:sz w:val="28"/>
          <w:szCs w:val="28"/>
        </w:rPr>
        <w:t>а</w:t>
      </w:r>
      <w:r w:rsidRPr="00F3425B">
        <w:rPr>
          <w:rFonts w:ascii="Times New Roman" w:hAnsi="Times New Roman"/>
          <w:sz w:val="28"/>
          <w:szCs w:val="28"/>
        </w:rPr>
        <w:t xml:space="preserve"> болезни и анамнез</w:t>
      </w:r>
      <w:r>
        <w:rPr>
          <w:rFonts w:ascii="Times New Roman" w:hAnsi="Times New Roman"/>
          <w:sz w:val="28"/>
          <w:szCs w:val="28"/>
        </w:rPr>
        <w:t>а</w:t>
      </w:r>
      <w:r w:rsidRPr="00F3425B">
        <w:rPr>
          <w:rFonts w:ascii="Times New Roman" w:hAnsi="Times New Roman"/>
          <w:sz w:val="28"/>
          <w:szCs w:val="28"/>
        </w:rPr>
        <w:t xml:space="preserve"> жизни </w:t>
      </w:r>
      <w:r>
        <w:rPr>
          <w:rFonts w:ascii="Times New Roman" w:hAnsi="Times New Roman"/>
          <w:sz w:val="28"/>
          <w:szCs w:val="28"/>
        </w:rPr>
        <w:t>больного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F3425B">
        <w:rPr>
          <w:rFonts w:ascii="Times New Roman" w:hAnsi="Times New Roman"/>
          <w:sz w:val="28"/>
          <w:szCs w:val="28"/>
        </w:rPr>
        <w:t>азначение необходимых лабораторно-инструментальных исследований;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Оценка</w:t>
      </w:r>
      <w:r w:rsidRPr="00F3425B">
        <w:rPr>
          <w:rFonts w:ascii="Times New Roman" w:hAnsi="Times New Roman"/>
          <w:sz w:val="28"/>
          <w:szCs w:val="28"/>
        </w:rPr>
        <w:t xml:space="preserve"> морфологически</w:t>
      </w:r>
      <w:r>
        <w:rPr>
          <w:rFonts w:ascii="Times New Roman" w:hAnsi="Times New Roman"/>
          <w:sz w:val="28"/>
          <w:szCs w:val="28"/>
        </w:rPr>
        <w:t>х</w:t>
      </w:r>
      <w:r w:rsidRPr="00F3425B">
        <w:rPr>
          <w:rFonts w:ascii="Times New Roman" w:hAnsi="Times New Roman"/>
          <w:sz w:val="28"/>
          <w:szCs w:val="28"/>
        </w:rPr>
        <w:t xml:space="preserve"> и биохимически</w:t>
      </w:r>
      <w:r>
        <w:rPr>
          <w:rFonts w:ascii="Times New Roman" w:hAnsi="Times New Roman"/>
          <w:sz w:val="28"/>
          <w:szCs w:val="28"/>
        </w:rPr>
        <w:t>х</w:t>
      </w:r>
      <w:r w:rsidRPr="00F3425B">
        <w:rPr>
          <w:rFonts w:ascii="Times New Roman" w:hAnsi="Times New Roman"/>
          <w:sz w:val="28"/>
          <w:szCs w:val="28"/>
        </w:rPr>
        <w:t xml:space="preserve"> показатели крови, мочи, </w:t>
      </w:r>
      <w:r>
        <w:rPr>
          <w:rFonts w:ascii="Times New Roman" w:hAnsi="Times New Roman"/>
          <w:sz w:val="28"/>
          <w:szCs w:val="28"/>
        </w:rPr>
        <w:t>кала</w:t>
      </w:r>
      <w:r w:rsidRPr="00F3425B">
        <w:rPr>
          <w:rFonts w:ascii="Times New Roman" w:hAnsi="Times New Roman"/>
          <w:sz w:val="28"/>
          <w:szCs w:val="28"/>
        </w:rPr>
        <w:t xml:space="preserve"> и других биологических сред, данные рентгеноскопии и рентгенографии, ЭКГ, ЭХО-графии, КТ и МРТ в диагностике патологического процесса и определении его активности;</w:t>
      </w:r>
    </w:p>
    <w:p w:rsidR="002B06F4" w:rsidRPr="00F3425B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Pr="004D6C67">
        <w:rPr>
          <w:rFonts w:ascii="Times New Roman" w:hAnsi="Times New Roman"/>
          <w:sz w:val="28"/>
          <w:szCs w:val="28"/>
        </w:rPr>
        <w:t>азначени</w:t>
      </w:r>
      <w:r>
        <w:rPr>
          <w:rFonts w:ascii="Times New Roman" w:hAnsi="Times New Roman"/>
          <w:sz w:val="28"/>
          <w:szCs w:val="28"/>
        </w:rPr>
        <w:t xml:space="preserve">е лекарственных препаратов </w:t>
      </w:r>
      <w:r w:rsidRPr="004D6C67">
        <w:rPr>
          <w:rFonts w:ascii="Times New Roman" w:hAnsi="Times New Roman"/>
          <w:sz w:val="28"/>
          <w:szCs w:val="28"/>
        </w:rPr>
        <w:t xml:space="preserve">пациенту </w:t>
      </w:r>
      <w:r w:rsidR="00B56268">
        <w:rPr>
          <w:rFonts w:ascii="Times New Roman" w:hAnsi="Times New Roman"/>
          <w:sz w:val="28"/>
          <w:szCs w:val="28"/>
        </w:rPr>
        <w:t xml:space="preserve">реанимационного </w:t>
      </w:r>
      <w:r>
        <w:rPr>
          <w:rFonts w:ascii="Times New Roman" w:hAnsi="Times New Roman"/>
          <w:sz w:val="28"/>
          <w:szCs w:val="28"/>
        </w:rPr>
        <w:t>профиля</w:t>
      </w:r>
      <w:r w:rsidRPr="00F3425B">
        <w:rPr>
          <w:rFonts w:ascii="Times New Roman" w:hAnsi="Times New Roman"/>
          <w:sz w:val="28"/>
          <w:szCs w:val="28"/>
        </w:rPr>
        <w:t>;</w:t>
      </w:r>
    </w:p>
    <w:p w:rsidR="002B06F4" w:rsidRPr="00CC528E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F3425B">
        <w:rPr>
          <w:rFonts w:ascii="Times New Roman" w:hAnsi="Times New Roman"/>
          <w:sz w:val="28"/>
          <w:szCs w:val="28"/>
        </w:rPr>
        <w:t>хем</w:t>
      </w:r>
      <w:r>
        <w:rPr>
          <w:rFonts w:ascii="Times New Roman" w:hAnsi="Times New Roman"/>
          <w:sz w:val="28"/>
          <w:szCs w:val="28"/>
        </w:rPr>
        <w:t>ы и протоколы</w:t>
      </w:r>
      <w:r w:rsidRPr="00F3425B">
        <w:rPr>
          <w:rFonts w:ascii="Times New Roman" w:hAnsi="Times New Roman"/>
          <w:sz w:val="28"/>
          <w:szCs w:val="28"/>
        </w:rPr>
        <w:t xml:space="preserve"> современной этиотропной, патогенетической и симптоматической терапии при различных </w:t>
      </w:r>
      <w:r w:rsidR="00364283">
        <w:rPr>
          <w:rFonts w:ascii="Times New Roman" w:hAnsi="Times New Roman"/>
          <w:sz w:val="28"/>
          <w:szCs w:val="28"/>
        </w:rPr>
        <w:t>заболеваниях;</w:t>
      </w:r>
    </w:p>
    <w:p w:rsidR="002B06F4" w:rsidRPr="00CC528E" w:rsidRDefault="002B06F4" w:rsidP="002B06F4">
      <w:pPr>
        <w:pStyle w:val="12"/>
        <w:numPr>
          <w:ilvl w:val="0"/>
          <w:numId w:val="31"/>
        </w:numPr>
        <w:autoSpaceDE w:val="0"/>
        <w:autoSpaceDN w:val="0"/>
        <w:adjustRightInd w:val="0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lastRenderedPageBreak/>
        <w:t>К</w:t>
      </w:r>
      <w:r w:rsidRPr="00CC528E">
        <w:rPr>
          <w:rFonts w:ascii="Times New Roman" w:hAnsi="Times New Roman"/>
          <w:sz w:val="28"/>
          <w:szCs w:val="28"/>
        </w:rPr>
        <w:t>омплексное лечение больного с учетом соматического состояния пациента, включающее режим, диету, медикаментозные средства, заместительную и поддерживающую терапию, физиотерапию.</w:t>
      </w:r>
    </w:p>
    <w:p w:rsidR="003B7533" w:rsidRPr="003B7533" w:rsidRDefault="003B7533" w:rsidP="002B06F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B06F4" w:rsidRDefault="002B06F4" w:rsidP="002B06F4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Практические навыки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получ</w:t>
      </w:r>
      <w:r>
        <w:rPr>
          <w:rFonts w:ascii="Times New Roman" w:hAnsi="Times New Roman"/>
          <w:sz w:val="28"/>
          <w:szCs w:val="28"/>
        </w:rPr>
        <w:t>и</w:t>
      </w:r>
      <w:r w:rsidRPr="00796205">
        <w:rPr>
          <w:rFonts w:ascii="Times New Roman" w:hAnsi="Times New Roman"/>
          <w:sz w:val="28"/>
          <w:szCs w:val="28"/>
        </w:rPr>
        <w:t>ть исчерпывающую информацию о заболевании;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выяв</w:t>
      </w:r>
      <w:r>
        <w:rPr>
          <w:rFonts w:ascii="Times New Roman" w:hAnsi="Times New Roman"/>
          <w:sz w:val="28"/>
          <w:szCs w:val="28"/>
        </w:rPr>
        <w:t>и</w:t>
      </w:r>
      <w:r w:rsidRPr="00796205">
        <w:rPr>
          <w:rFonts w:ascii="Times New Roman" w:hAnsi="Times New Roman"/>
          <w:sz w:val="28"/>
          <w:szCs w:val="28"/>
        </w:rPr>
        <w:t>ть возможные причины заболевания: применять объективные методы обследования больного, выявлять характерные признаки заболевания, особенно в случаях, требующих неотложной помощи и интенсивной терапии;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оценить тяжесть состояния больного, определять объем и последовательность необходимых мероприятий для оказания помощи;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определ</w:t>
      </w:r>
      <w:r>
        <w:rPr>
          <w:rFonts w:ascii="Times New Roman" w:hAnsi="Times New Roman"/>
          <w:sz w:val="28"/>
          <w:szCs w:val="28"/>
        </w:rPr>
        <w:t>и</w:t>
      </w:r>
      <w:r w:rsidRPr="00796205">
        <w:rPr>
          <w:rFonts w:ascii="Times New Roman" w:hAnsi="Times New Roman"/>
          <w:sz w:val="28"/>
          <w:szCs w:val="28"/>
        </w:rPr>
        <w:t>ть показания к госпитализации и организовывать её;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вырабатывать план ведения больного в амбулаторно-поликлинических учреждениях и в стационаре, определять необходимость применения специальных методов обследования;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интерпретировать результаты лабораторно-клинических методов исследования;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интерпретировать результаты специальных методов исследования (ультразвуковые, лабораторные, рентгенологические и др.);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проводить дифференциальную диагностику, обосновывать клинический диагноз, схему, план, тактику ведения больного;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назначать необходимые лекарственные средства и другие лечебные мероприятия;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назначать лечебное питание с учетом общих факторов и характера заболевания;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определять динамику течения болезни и ее прогно</w:t>
      </w:r>
      <w:r>
        <w:rPr>
          <w:rFonts w:ascii="Times New Roman" w:hAnsi="Times New Roman"/>
          <w:sz w:val="28"/>
          <w:szCs w:val="28"/>
        </w:rPr>
        <w:t>з, место и характер долечивания</w:t>
      </w:r>
      <w:r w:rsidRPr="00796205">
        <w:rPr>
          <w:rFonts w:ascii="Times New Roman" w:hAnsi="Times New Roman"/>
          <w:sz w:val="28"/>
          <w:szCs w:val="28"/>
        </w:rPr>
        <w:t>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lastRenderedPageBreak/>
        <w:t>– осуществлять меры по комплексной реабилитации больного;</w:t>
      </w:r>
    </w:p>
    <w:p w:rsidR="002B06F4" w:rsidRPr="00796205" w:rsidRDefault="002B06F4" w:rsidP="003B7533">
      <w:pPr>
        <w:pStyle w:val="12"/>
        <w:widowControl w:val="0"/>
        <w:numPr>
          <w:ilvl w:val="0"/>
          <w:numId w:val="43"/>
        </w:numPr>
        <w:shd w:val="clear" w:color="auto" w:fill="FFFFFF"/>
        <w:tabs>
          <w:tab w:val="left" w:pos="539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205">
        <w:rPr>
          <w:rFonts w:ascii="Times New Roman" w:hAnsi="Times New Roman"/>
          <w:sz w:val="28"/>
          <w:szCs w:val="28"/>
        </w:rPr>
        <w:t>– оформлять необходимую медицинскую документацию, предусмотренную законодательством по здравоохранению</w:t>
      </w:r>
      <w:r>
        <w:rPr>
          <w:rFonts w:ascii="Times New Roman" w:hAnsi="Times New Roman"/>
          <w:sz w:val="28"/>
          <w:szCs w:val="28"/>
        </w:rPr>
        <w:t>.</w:t>
      </w:r>
    </w:p>
    <w:p w:rsidR="002B06F4" w:rsidRPr="0031464B" w:rsidRDefault="002B06F4" w:rsidP="002B06F4">
      <w:pPr>
        <w:spacing w:after="0"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882" w:type="pct"/>
        <w:tblInd w:w="108" w:type="dxa"/>
        <w:tblLayout w:type="fixed"/>
        <w:tblLook w:val="00A0" w:firstRow="1" w:lastRow="0" w:firstColumn="1" w:lastColumn="0" w:noHBand="0" w:noVBand="0"/>
      </w:tblPr>
      <w:tblGrid>
        <w:gridCol w:w="2627"/>
        <w:gridCol w:w="2637"/>
        <w:gridCol w:w="3340"/>
        <w:gridCol w:w="3296"/>
        <w:gridCol w:w="2813"/>
      </w:tblGrid>
      <w:tr w:rsidR="002B06F4" w:rsidRPr="00A03EDA">
        <w:trPr>
          <w:trHeight w:val="1856"/>
        </w:trPr>
        <w:tc>
          <w:tcPr>
            <w:tcW w:w="178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Формируемые компетенции по ФГОС</w:t>
            </w:r>
          </w:p>
        </w:tc>
        <w:tc>
          <w:tcPr>
            <w:tcW w:w="11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индивидуальные задания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собеседование по контрольным вопросам.</w:t>
            </w:r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</w:t>
            </w:r>
            <w:r w:rsidRPr="00A0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оценка освоения практических навы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ков</w:t>
            </w:r>
          </w:p>
        </w:tc>
      </w:tr>
      <w:tr w:rsidR="002B06F4" w:rsidRPr="00A03EDA">
        <w:trPr>
          <w:trHeight w:val="929"/>
        </w:trPr>
        <w:tc>
          <w:tcPr>
            <w:tcW w:w="178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B77BB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Темы индивидуальных заданий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Вопросы для собеседования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навыки из перечня</w:t>
            </w:r>
          </w:p>
        </w:tc>
      </w:tr>
      <w:tr w:rsidR="002B06F4" w:rsidRPr="00A03EDA">
        <w:trPr>
          <w:trHeight w:val="309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A03ED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1- 11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71C51">
              <w:rPr>
                <w:rFonts w:ascii="Times New Roman" w:hAnsi="Times New Roman" w:cs="Times New Roman"/>
                <w:color w:val="000000"/>
              </w:rPr>
              <w:t>1-25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06F4" w:rsidRPr="00A03EDA">
        <w:trPr>
          <w:trHeight w:val="309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BA1E94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ПК</w:t>
            </w: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1464B">
              <w:rPr>
                <w:rFonts w:ascii="Times New Roman" w:hAnsi="Times New Roman" w:cs="Times New Roman"/>
                <w:color w:val="000000"/>
              </w:rPr>
              <w:t>1- 8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71C51">
              <w:rPr>
                <w:rFonts w:ascii="Times New Roman" w:hAnsi="Times New Roman" w:cs="Times New Roman"/>
                <w:color w:val="000000"/>
              </w:rPr>
              <w:t>1,6,7,13,17,18,19,20,21,23,24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 w:rsidRPr="0031464B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>,2,3,8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1464B">
              <w:rPr>
                <w:rFonts w:ascii="Times New Roman" w:hAnsi="Times New Roman" w:cs="Times New Roman"/>
                <w:color w:val="000000"/>
              </w:rPr>
              <w:t>6</w:t>
            </w:r>
            <w:r>
              <w:rPr>
                <w:rFonts w:ascii="Times New Roman" w:hAnsi="Times New Roman" w:cs="Times New Roman"/>
                <w:color w:val="000000"/>
              </w:rPr>
              <w:t>,20-24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71C51">
              <w:rPr>
                <w:rFonts w:ascii="Times New Roman" w:hAnsi="Times New Roman" w:cs="Times New Roman"/>
                <w:color w:val="000000"/>
              </w:rPr>
              <w:t>6,9-11,15-23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871C51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871C51">
              <w:rPr>
                <w:rFonts w:ascii="Times New Roman" w:hAnsi="Times New Roman" w:cs="Times New Roman"/>
                <w:color w:val="000000"/>
              </w:rPr>
              <w:t>13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3,</w:t>
            </w:r>
            <w:r w:rsidRPr="0031464B">
              <w:rPr>
                <w:rFonts w:ascii="Times New Roman" w:hAnsi="Times New Roman" w:cs="Times New Roman"/>
                <w:color w:val="000000"/>
              </w:rPr>
              <w:t>4</w:t>
            </w:r>
            <w:r>
              <w:rPr>
                <w:rFonts w:ascii="Times New Roman" w:hAnsi="Times New Roman" w:cs="Times New Roman"/>
                <w:color w:val="000000"/>
              </w:rPr>
              <w:t>,5,6,7,8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1-</w:t>
            </w:r>
            <w:r w:rsidRPr="008D6AF2">
              <w:rPr>
                <w:rFonts w:ascii="Times New Roman" w:hAnsi="Times New Roman" w:cs="Times New Roman"/>
                <w:color w:val="000000"/>
              </w:rPr>
              <w:t>3,5,7</w:t>
            </w:r>
            <w:r>
              <w:rPr>
                <w:rFonts w:ascii="Times New Roman" w:hAnsi="Times New Roman" w:cs="Times New Roman"/>
                <w:color w:val="000000"/>
              </w:rPr>
              <w:t>,9,10,12,14,16,18,20</w:t>
            </w:r>
            <w:r w:rsidRPr="008D6AF2">
              <w:rPr>
                <w:rFonts w:ascii="Times New Roman" w:hAnsi="Times New Roman" w:cs="Times New Roman"/>
                <w:color w:val="000000"/>
              </w:rPr>
              <w:t>-2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2,5,6,7,8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2,4.9,10,11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1,2,4,5,8-11,13,15,17-25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3,4,5,8,9,10,11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4C1FBE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2,11</w:t>
            </w: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1,6,13,17,19,23-25</w:t>
            </w: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  <w:r>
              <w:rPr>
                <w:color w:val="000000"/>
              </w:rPr>
              <w:t>12</w:t>
            </w: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31464B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D20EC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rFonts w:cs="Times New Roman"/>
                <w:color w:val="000000"/>
              </w:rPr>
            </w:pPr>
          </w:p>
        </w:tc>
      </w:tr>
      <w:tr w:rsidR="002B06F4" w:rsidRPr="00A03EDA">
        <w:trPr>
          <w:trHeight w:val="294"/>
        </w:trPr>
        <w:tc>
          <w:tcPr>
            <w:tcW w:w="893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06F4" w:rsidRPr="00A03EDA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1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2C6553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F20B30" w:rsidRDefault="002B06F4" w:rsidP="00777E4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B06F4" w:rsidRPr="00BA1E94" w:rsidRDefault="002B06F4" w:rsidP="00777E41">
            <w:pPr>
              <w:spacing w:after="0" w:line="240" w:lineRule="auto"/>
              <w:rPr>
                <w:color w:val="000000"/>
              </w:rPr>
            </w:pPr>
            <w:r w:rsidRPr="00BA1E94">
              <w:rPr>
                <w:color w:val="000000"/>
              </w:rPr>
              <w:t>-</w:t>
            </w:r>
          </w:p>
        </w:tc>
      </w:tr>
    </w:tbl>
    <w:p w:rsidR="002B06F4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</w:p>
    <w:p w:rsidR="002B06F4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</w:p>
    <w:p w:rsidR="002B06F4" w:rsidRDefault="002B06F4" w:rsidP="002B06F4">
      <w:pPr>
        <w:widowControl w:val="0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0000"/>
          <w:lang w:val="en-US"/>
        </w:rPr>
      </w:pPr>
    </w:p>
    <w:p w:rsidR="002B06F4" w:rsidRPr="00177983" w:rsidRDefault="002B06F4" w:rsidP="00B56268">
      <w:pPr>
        <w:pageBreakBefore/>
        <w:widowControl w:val="0"/>
        <w:suppressAutoHyphens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B06F4" w:rsidRPr="00177983" w:rsidSect="00B56268">
      <w:pgSz w:w="16838" w:h="11906" w:orient="landscape"/>
      <w:pgMar w:top="1134" w:right="1134" w:bottom="851" w:left="851" w:header="709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0B6B" w:rsidRDefault="00C00B6B">
      <w:pPr>
        <w:spacing w:after="0" w:line="240" w:lineRule="auto"/>
      </w:pPr>
      <w:r>
        <w:separator/>
      </w:r>
    </w:p>
  </w:endnote>
  <w:endnote w:type="continuationSeparator" w:id="0">
    <w:p w:rsidR="00C00B6B" w:rsidRDefault="00C00B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1BC1" w:rsidRDefault="00A11BC1">
    <w:pPr>
      <w:pStyle w:val="a5"/>
      <w:jc w:val="right"/>
      <w:rPr>
        <w:rFonts w:cs="Times New Roman"/>
      </w:rPr>
    </w:pPr>
    <w:r>
      <w:fldChar w:fldCharType="begin"/>
    </w:r>
    <w:r>
      <w:instrText>PAGE   \* MERGEFORMAT</w:instrText>
    </w:r>
    <w:r>
      <w:fldChar w:fldCharType="separate"/>
    </w:r>
    <w:r w:rsidR="00F23B18">
      <w:rPr>
        <w:noProof/>
      </w:rPr>
      <w:t>2</w:t>
    </w:r>
    <w:r>
      <w:rPr>
        <w:noProof/>
      </w:rPr>
      <w:fldChar w:fldCharType="end"/>
    </w:r>
  </w:p>
  <w:p w:rsidR="00A11BC1" w:rsidRDefault="00A11BC1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0B6B" w:rsidRDefault="00C00B6B">
      <w:pPr>
        <w:spacing w:after="0" w:line="240" w:lineRule="auto"/>
      </w:pPr>
      <w:r>
        <w:separator/>
      </w:r>
    </w:p>
  </w:footnote>
  <w:footnote w:type="continuationSeparator" w:id="0">
    <w:p w:rsidR="00C00B6B" w:rsidRDefault="00C00B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CB0AC502"/>
    <w:name w:val="WW8Num12"/>
    <w:lvl w:ilvl="0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1">
    <w:nsid w:val="000E4E8E"/>
    <w:multiLevelType w:val="hybridMultilevel"/>
    <w:tmpl w:val="DB90C7E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0770CB4"/>
    <w:multiLevelType w:val="hybridMultilevel"/>
    <w:tmpl w:val="7CF09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2937F1"/>
    <w:multiLevelType w:val="hybridMultilevel"/>
    <w:tmpl w:val="5CC67B04"/>
    <w:lvl w:ilvl="0" w:tplc="9D5C4DC4">
      <w:start w:val="1"/>
      <w:numFmt w:val="decimal"/>
      <w:lvlText w:val="%1."/>
      <w:lvlJc w:val="left"/>
      <w:pPr>
        <w:ind w:left="136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8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0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2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24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96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8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0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24" w:hanging="180"/>
      </w:pPr>
      <w:rPr>
        <w:rFonts w:cs="Times New Roman"/>
      </w:rPr>
    </w:lvl>
  </w:abstractNum>
  <w:abstractNum w:abstractNumId="4">
    <w:nsid w:val="028A0738"/>
    <w:multiLevelType w:val="hybridMultilevel"/>
    <w:tmpl w:val="40BE21E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8A856EC"/>
    <w:multiLevelType w:val="hybridMultilevel"/>
    <w:tmpl w:val="CC64A40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A35422D"/>
    <w:multiLevelType w:val="hybridMultilevel"/>
    <w:tmpl w:val="5A3665B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CE13FAC"/>
    <w:multiLevelType w:val="hybridMultilevel"/>
    <w:tmpl w:val="E6CA9030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91F25"/>
    <w:multiLevelType w:val="hybridMultilevel"/>
    <w:tmpl w:val="9D30E350"/>
    <w:lvl w:ilvl="0" w:tplc="5C9AF2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917B4C"/>
    <w:multiLevelType w:val="hybridMultilevel"/>
    <w:tmpl w:val="E7ECE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3B409D1"/>
    <w:multiLevelType w:val="hybridMultilevel"/>
    <w:tmpl w:val="86F4E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7821131"/>
    <w:multiLevelType w:val="hybridMultilevel"/>
    <w:tmpl w:val="9D30E350"/>
    <w:lvl w:ilvl="0" w:tplc="5C9AF2C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131F00"/>
    <w:multiLevelType w:val="hybridMultilevel"/>
    <w:tmpl w:val="000292DE"/>
    <w:lvl w:ilvl="0" w:tplc="0419000F">
      <w:start w:val="1"/>
      <w:numFmt w:val="decimal"/>
      <w:lvlText w:val="%1."/>
      <w:lvlJc w:val="left"/>
      <w:pPr>
        <w:ind w:left="151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3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95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67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9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1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3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55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275" w:hanging="180"/>
      </w:pPr>
      <w:rPr>
        <w:rFonts w:cs="Times New Roman"/>
      </w:rPr>
    </w:lvl>
  </w:abstractNum>
  <w:abstractNum w:abstractNumId="13">
    <w:nsid w:val="20325AC5"/>
    <w:multiLevelType w:val="hybridMultilevel"/>
    <w:tmpl w:val="F7A2A7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AF7F8C"/>
    <w:multiLevelType w:val="hybridMultilevel"/>
    <w:tmpl w:val="E0EA1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D64720"/>
    <w:multiLevelType w:val="hybridMultilevel"/>
    <w:tmpl w:val="90AEE7C4"/>
    <w:lvl w:ilvl="0" w:tplc="D3BEC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22973B8E"/>
    <w:multiLevelType w:val="hybridMultilevel"/>
    <w:tmpl w:val="CC7C40BE"/>
    <w:lvl w:ilvl="0" w:tplc="33EE92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8FF03EC"/>
    <w:multiLevelType w:val="hybridMultilevel"/>
    <w:tmpl w:val="3CD88662"/>
    <w:lvl w:ilvl="0" w:tplc="6B201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25AC1"/>
    <w:multiLevelType w:val="hybridMultilevel"/>
    <w:tmpl w:val="ADD8A736"/>
    <w:lvl w:ilvl="0" w:tplc="52444A0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/>
        <w:b w:val="0"/>
        <w:i w:val="0"/>
        <w:strike w:val="0"/>
        <w:dstrike w:val="0"/>
        <w:color w:val="000000"/>
        <w:sz w:val="24"/>
        <w:u w:val="none"/>
        <w:vertAlign w:val="baseline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5E1FBD"/>
    <w:multiLevelType w:val="hybridMultilevel"/>
    <w:tmpl w:val="E800EA88"/>
    <w:lvl w:ilvl="0" w:tplc="E478640E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0">
    <w:nsid w:val="3126469F"/>
    <w:multiLevelType w:val="hybridMultilevel"/>
    <w:tmpl w:val="EBAA7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23A096B"/>
    <w:multiLevelType w:val="hybridMultilevel"/>
    <w:tmpl w:val="0F36FF4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27D30B3"/>
    <w:multiLevelType w:val="hybridMultilevel"/>
    <w:tmpl w:val="AA32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8AE1FAA"/>
    <w:multiLevelType w:val="hybridMultilevel"/>
    <w:tmpl w:val="7D56D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28C9CE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172B4"/>
    <w:multiLevelType w:val="hybridMultilevel"/>
    <w:tmpl w:val="E7ECE8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BEA321C"/>
    <w:multiLevelType w:val="hybridMultilevel"/>
    <w:tmpl w:val="BA1C44C6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6">
    <w:nsid w:val="400E2032"/>
    <w:multiLevelType w:val="hybridMultilevel"/>
    <w:tmpl w:val="90AEE7C4"/>
    <w:lvl w:ilvl="0" w:tplc="D3BECC5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409F5222"/>
    <w:multiLevelType w:val="hybridMultilevel"/>
    <w:tmpl w:val="5A60AF0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2F74F8A"/>
    <w:multiLevelType w:val="hybridMultilevel"/>
    <w:tmpl w:val="4D9CBB56"/>
    <w:lvl w:ilvl="0" w:tplc="6B2015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D27B31"/>
    <w:multiLevelType w:val="hybridMultilevel"/>
    <w:tmpl w:val="A8B81C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4D85476"/>
    <w:multiLevelType w:val="hybridMultilevel"/>
    <w:tmpl w:val="63ECD9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7A71B96"/>
    <w:multiLevelType w:val="multilevel"/>
    <w:tmpl w:val="07E892F2"/>
    <w:lvl w:ilvl="0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32">
    <w:nsid w:val="690B14E8"/>
    <w:multiLevelType w:val="hybridMultilevel"/>
    <w:tmpl w:val="A8E042FA"/>
    <w:lvl w:ilvl="0" w:tplc="F76A4B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7A0C58"/>
    <w:multiLevelType w:val="hybridMultilevel"/>
    <w:tmpl w:val="81FABECA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4">
    <w:nsid w:val="6D9E2836"/>
    <w:multiLevelType w:val="hybridMultilevel"/>
    <w:tmpl w:val="BD9A4F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DB29CF"/>
    <w:multiLevelType w:val="hybridMultilevel"/>
    <w:tmpl w:val="86F4E8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4A35D03"/>
    <w:multiLevelType w:val="multilevel"/>
    <w:tmpl w:val="4FF6159A"/>
    <w:lvl w:ilvl="0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cs="Times New Roman" w:hint="default"/>
      </w:rPr>
    </w:lvl>
  </w:abstractNum>
  <w:abstractNum w:abstractNumId="37">
    <w:nsid w:val="75650200"/>
    <w:multiLevelType w:val="hybridMultilevel"/>
    <w:tmpl w:val="7284BF3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79026EA"/>
    <w:multiLevelType w:val="hybridMultilevel"/>
    <w:tmpl w:val="26E8D71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7EF4F56"/>
    <w:multiLevelType w:val="hybridMultilevel"/>
    <w:tmpl w:val="FE7A533E"/>
    <w:lvl w:ilvl="0" w:tplc="A18E4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894DA2"/>
    <w:multiLevelType w:val="multilevel"/>
    <w:tmpl w:val="E4F88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CB3442A"/>
    <w:multiLevelType w:val="hybridMultilevel"/>
    <w:tmpl w:val="958C881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F0820DF"/>
    <w:multiLevelType w:val="hybridMultilevel"/>
    <w:tmpl w:val="14A8AE18"/>
    <w:lvl w:ilvl="0" w:tplc="5D4A505A">
      <w:start w:val="1"/>
      <w:numFmt w:val="decimal"/>
      <w:lvlText w:val="%1"/>
      <w:lvlJc w:val="left"/>
      <w:pPr>
        <w:ind w:left="644" w:hanging="360"/>
      </w:pPr>
      <w:rPr>
        <w:rFonts w:ascii="Times New Roman" w:eastAsia="MS Mincho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43">
    <w:nsid w:val="7F635022"/>
    <w:multiLevelType w:val="hybridMultilevel"/>
    <w:tmpl w:val="DA9085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39"/>
  </w:num>
  <w:num w:numId="5">
    <w:abstractNumId w:val="42"/>
  </w:num>
  <w:num w:numId="6">
    <w:abstractNumId w:val="25"/>
  </w:num>
  <w:num w:numId="7">
    <w:abstractNumId w:val="11"/>
  </w:num>
  <w:num w:numId="8">
    <w:abstractNumId w:val="31"/>
  </w:num>
  <w:num w:numId="9">
    <w:abstractNumId w:val="1"/>
  </w:num>
  <w:num w:numId="10">
    <w:abstractNumId w:val="3"/>
  </w:num>
  <w:num w:numId="11">
    <w:abstractNumId w:val="33"/>
  </w:num>
  <w:num w:numId="12">
    <w:abstractNumId w:val="36"/>
  </w:num>
  <w:num w:numId="13">
    <w:abstractNumId w:val="2"/>
  </w:num>
  <w:num w:numId="14">
    <w:abstractNumId w:val="18"/>
  </w:num>
  <w:num w:numId="15">
    <w:abstractNumId w:val="6"/>
  </w:num>
  <w:num w:numId="16">
    <w:abstractNumId w:val="27"/>
  </w:num>
  <w:num w:numId="17">
    <w:abstractNumId w:val="37"/>
  </w:num>
  <w:num w:numId="18">
    <w:abstractNumId w:val="4"/>
  </w:num>
  <w:num w:numId="19">
    <w:abstractNumId w:val="20"/>
  </w:num>
  <w:num w:numId="20">
    <w:abstractNumId w:val="43"/>
  </w:num>
  <w:num w:numId="21">
    <w:abstractNumId w:val="5"/>
  </w:num>
  <w:num w:numId="22">
    <w:abstractNumId w:val="9"/>
  </w:num>
  <w:num w:numId="23">
    <w:abstractNumId w:val="21"/>
  </w:num>
  <w:num w:numId="24">
    <w:abstractNumId w:val="24"/>
  </w:num>
  <w:num w:numId="25">
    <w:abstractNumId w:val="15"/>
  </w:num>
  <w:num w:numId="26">
    <w:abstractNumId w:val="16"/>
  </w:num>
  <w:num w:numId="27">
    <w:abstractNumId w:val="35"/>
  </w:num>
  <w:num w:numId="28">
    <w:abstractNumId w:val="19"/>
  </w:num>
  <w:num w:numId="29">
    <w:abstractNumId w:val="10"/>
  </w:num>
  <w:num w:numId="30">
    <w:abstractNumId w:val="0"/>
  </w:num>
  <w:num w:numId="31">
    <w:abstractNumId w:val="26"/>
  </w:num>
  <w:num w:numId="32">
    <w:abstractNumId w:val="30"/>
  </w:num>
  <w:num w:numId="33">
    <w:abstractNumId w:val="22"/>
  </w:num>
  <w:num w:numId="34">
    <w:abstractNumId w:val="32"/>
  </w:num>
  <w:num w:numId="35">
    <w:abstractNumId w:val="41"/>
  </w:num>
  <w:num w:numId="36">
    <w:abstractNumId w:val="14"/>
  </w:num>
  <w:num w:numId="37">
    <w:abstractNumId w:val="23"/>
  </w:num>
  <w:num w:numId="38">
    <w:abstractNumId w:val="13"/>
  </w:num>
  <w:num w:numId="39">
    <w:abstractNumId w:val="34"/>
  </w:num>
  <w:num w:numId="40">
    <w:abstractNumId w:val="40"/>
  </w:num>
  <w:num w:numId="41">
    <w:abstractNumId w:val="17"/>
  </w:num>
  <w:num w:numId="42">
    <w:abstractNumId w:val="28"/>
  </w:num>
  <w:num w:numId="43">
    <w:abstractNumId w:val="38"/>
  </w:num>
  <w:num w:numId="44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518"/>
    <w:rsid w:val="00065698"/>
    <w:rsid w:val="00096905"/>
    <w:rsid w:val="000F24CE"/>
    <w:rsid w:val="000F3EEC"/>
    <w:rsid w:val="00160D42"/>
    <w:rsid w:val="00162518"/>
    <w:rsid w:val="00173A87"/>
    <w:rsid w:val="001D1F22"/>
    <w:rsid w:val="001E2600"/>
    <w:rsid w:val="002344D2"/>
    <w:rsid w:val="0024339C"/>
    <w:rsid w:val="00292D5E"/>
    <w:rsid w:val="002B06F4"/>
    <w:rsid w:val="002F62B4"/>
    <w:rsid w:val="0034519B"/>
    <w:rsid w:val="00347E0E"/>
    <w:rsid w:val="00364283"/>
    <w:rsid w:val="0038424F"/>
    <w:rsid w:val="003A7978"/>
    <w:rsid w:val="003B7533"/>
    <w:rsid w:val="003D490B"/>
    <w:rsid w:val="00421B1A"/>
    <w:rsid w:val="004246F2"/>
    <w:rsid w:val="004749BD"/>
    <w:rsid w:val="005F196E"/>
    <w:rsid w:val="005F2FDE"/>
    <w:rsid w:val="005F488E"/>
    <w:rsid w:val="00632533"/>
    <w:rsid w:val="00650A2A"/>
    <w:rsid w:val="0066350C"/>
    <w:rsid w:val="0074349C"/>
    <w:rsid w:val="00764450"/>
    <w:rsid w:val="00775B0A"/>
    <w:rsid w:val="00777E41"/>
    <w:rsid w:val="007A4BDE"/>
    <w:rsid w:val="00807771"/>
    <w:rsid w:val="0085583C"/>
    <w:rsid w:val="00860AB8"/>
    <w:rsid w:val="00867DA0"/>
    <w:rsid w:val="008906CF"/>
    <w:rsid w:val="008D1AE3"/>
    <w:rsid w:val="00922FBC"/>
    <w:rsid w:val="009D14CB"/>
    <w:rsid w:val="00A11BC1"/>
    <w:rsid w:val="00A2078B"/>
    <w:rsid w:val="00AB50C3"/>
    <w:rsid w:val="00AC6840"/>
    <w:rsid w:val="00AD1270"/>
    <w:rsid w:val="00B56268"/>
    <w:rsid w:val="00B7034B"/>
    <w:rsid w:val="00BE765C"/>
    <w:rsid w:val="00C00B6B"/>
    <w:rsid w:val="00C11127"/>
    <w:rsid w:val="00C301F7"/>
    <w:rsid w:val="00C71F92"/>
    <w:rsid w:val="00C97B47"/>
    <w:rsid w:val="00CA4E7B"/>
    <w:rsid w:val="00D057A9"/>
    <w:rsid w:val="00DB205A"/>
    <w:rsid w:val="00DE5B1C"/>
    <w:rsid w:val="00DF0A50"/>
    <w:rsid w:val="00E30DA5"/>
    <w:rsid w:val="00E93F3F"/>
    <w:rsid w:val="00EE1331"/>
    <w:rsid w:val="00EE40AC"/>
    <w:rsid w:val="00EE7FF3"/>
    <w:rsid w:val="00F06F18"/>
    <w:rsid w:val="00F23B18"/>
    <w:rsid w:val="00F25FDB"/>
    <w:rsid w:val="00F4668B"/>
    <w:rsid w:val="00F97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51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246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24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162518"/>
    <w:pPr>
      <w:keepNext/>
      <w:keepLines/>
      <w:spacing w:before="40" w:after="0"/>
      <w:outlineLvl w:val="3"/>
    </w:pPr>
    <w:rPr>
      <w:rFonts w:ascii="Calibri Light" w:hAnsi="Calibri Light" w:cs="Calibri Light"/>
      <w:i/>
      <w:iCs/>
      <w:color w:val="2E74B5"/>
    </w:rPr>
  </w:style>
  <w:style w:type="paragraph" w:styleId="6">
    <w:name w:val="heading 6"/>
    <w:basedOn w:val="a"/>
    <w:next w:val="a"/>
    <w:link w:val="60"/>
    <w:qFormat/>
    <w:rsid w:val="0016251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162518"/>
    <w:rPr>
      <w:rFonts w:ascii="Calibri Light" w:eastAsia="Calibri" w:hAnsi="Calibri Light" w:cs="Calibri Light"/>
      <w:i/>
      <w:iCs/>
      <w:color w:val="2E74B5"/>
      <w:sz w:val="22"/>
      <w:szCs w:val="22"/>
      <w:lang w:val="ru-RU" w:eastAsia="ru-RU" w:bidi="ar-SA"/>
    </w:rPr>
  </w:style>
  <w:style w:type="character" w:customStyle="1" w:styleId="60">
    <w:name w:val="Заголовок 6 Знак"/>
    <w:link w:val="6"/>
    <w:locked/>
    <w:rsid w:val="00162518"/>
    <w:rPr>
      <w:rFonts w:eastAsia="Calibri"/>
      <w:b/>
      <w:bCs/>
      <w:sz w:val="22"/>
      <w:szCs w:val="22"/>
      <w:lang w:val="ru-RU" w:eastAsia="ru-RU" w:bidi="ar-SA"/>
    </w:rPr>
  </w:style>
  <w:style w:type="paragraph" w:styleId="21">
    <w:name w:val="Body Text Indent 2"/>
    <w:basedOn w:val="a"/>
    <w:link w:val="22"/>
    <w:rsid w:val="0016251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Style63">
    <w:name w:val="Style63"/>
    <w:basedOn w:val="a"/>
    <w:rsid w:val="00162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rsid w:val="0016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rsid w:val="0016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11">
    <w:name w:val="Без интервала1"/>
    <w:link w:val="NoSpacingChar"/>
    <w:rsid w:val="00162518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162518"/>
    <w:rPr>
      <w:rFonts w:ascii="Calibri" w:hAnsi="Calibri"/>
      <w:sz w:val="22"/>
      <w:szCs w:val="22"/>
      <w:lang w:val="ru-RU" w:eastAsia="ru-RU" w:bidi="ar-SA"/>
    </w:rPr>
  </w:style>
  <w:style w:type="paragraph" w:customStyle="1" w:styleId="Default">
    <w:name w:val="Default"/>
    <w:rsid w:val="0016251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12">
    <w:name w:val="Абзац списка1"/>
    <w:basedOn w:val="a"/>
    <w:link w:val="ListParagraphChar"/>
    <w:rsid w:val="00162518"/>
    <w:pPr>
      <w:spacing w:after="0" w:line="240" w:lineRule="auto"/>
      <w:ind w:left="720"/>
    </w:pPr>
    <w:rPr>
      <w:rFonts w:eastAsia="Times New Roman" w:cs="Times New Roman"/>
      <w:sz w:val="20"/>
      <w:szCs w:val="20"/>
    </w:rPr>
  </w:style>
  <w:style w:type="character" w:customStyle="1" w:styleId="ListParagraphChar">
    <w:name w:val="List Paragraph Char"/>
    <w:link w:val="12"/>
    <w:locked/>
    <w:rsid w:val="00162518"/>
    <w:rPr>
      <w:rFonts w:ascii="Calibri" w:hAnsi="Calibri"/>
      <w:lang w:val="ru-RU" w:eastAsia="ru-RU" w:bidi="ar-SA"/>
    </w:rPr>
  </w:style>
  <w:style w:type="paragraph" w:customStyle="1" w:styleId="Standard">
    <w:name w:val="Standard"/>
    <w:rsid w:val="00162518"/>
    <w:pPr>
      <w:widowControl w:val="0"/>
      <w:suppressAutoHyphens/>
      <w:textAlignment w:val="baseline"/>
    </w:pPr>
    <w:rPr>
      <w:rFonts w:eastAsia="SimSun"/>
      <w:kern w:val="1"/>
      <w:sz w:val="24"/>
      <w:szCs w:val="24"/>
      <w:lang w:eastAsia="hi-IN" w:bidi="hi-IN"/>
    </w:rPr>
  </w:style>
  <w:style w:type="paragraph" w:styleId="a7">
    <w:name w:val="Body Text Indent"/>
    <w:basedOn w:val="a"/>
    <w:link w:val="a8"/>
    <w:rsid w:val="00162518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ConsPlusNormal">
    <w:name w:val="ConsPlusNormal"/>
    <w:rsid w:val="0016251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9">
    <w:name w:val="annotation text"/>
    <w:basedOn w:val="a"/>
    <w:link w:val="aa"/>
    <w:semiHidden/>
    <w:rsid w:val="0016251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semiHidden/>
    <w:locked/>
    <w:rsid w:val="00162518"/>
    <w:rPr>
      <w:rFonts w:ascii="Calibri" w:eastAsia="Calibri" w:hAnsi="Calibri" w:cs="Calibri"/>
      <w:lang w:val="ru-RU" w:eastAsia="ru-RU" w:bidi="ar-SA"/>
    </w:rPr>
  </w:style>
  <w:style w:type="paragraph" w:styleId="ab">
    <w:name w:val="annotation subject"/>
    <w:basedOn w:val="a9"/>
    <w:next w:val="a9"/>
    <w:link w:val="ac"/>
    <w:semiHidden/>
    <w:rsid w:val="00162518"/>
    <w:rPr>
      <w:b/>
      <w:bCs/>
    </w:rPr>
  </w:style>
  <w:style w:type="character" w:customStyle="1" w:styleId="ac">
    <w:name w:val="Тема примечания Знак"/>
    <w:link w:val="ab"/>
    <w:semiHidden/>
    <w:locked/>
    <w:rsid w:val="00162518"/>
    <w:rPr>
      <w:rFonts w:ascii="Calibri" w:eastAsia="Calibri" w:hAnsi="Calibri" w:cs="Calibri"/>
      <w:b/>
      <w:bCs/>
      <w:lang w:val="ru-RU" w:eastAsia="ru-RU" w:bidi="ar-SA"/>
    </w:rPr>
  </w:style>
  <w:style w:type="paragraph" w:styleId="ad">
    <w:name w:val="Balloon Text"/>
    <w:basedOn w:val="a"/>
    <w:link w:val="ae"/>
    <w:semiHidden/>
    <w:rsid w:val="00162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162518"/>
    <w:rPr>
      <w:rFonts w:ascii="Segoe UI" w:eastAsia="Calibri" w:hAnsi="Segoe UI" w:cs="Segoe UI"/>
      <w:sz w:val="18"/>
      <w:szCs w:val="18"/>
      <w:lang w:val="ru-RU" w:eastAsia="ru-RU" w:bidi="ar-SA"/>
    </w:rPr>
  </w:style>
  <w:style w:type="paragraph" w:styleId="af">
    <w:name w:val="Body Text"/>
    <w:basedOn w:val="a"/>
    <w:link w:val="af0"/>
    <w:rsid w:val="00162518"/>
    <w:pPr>
      <w:spacing w:after="120"/>
    </w:pPr>
  </w:style>
  <w:style w:type="character" w:customStyle="1" w:styleId="af0">
    <w:name w:val="Основной текст Знак"/>
    <w:link w:val="af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styleId="af1">
    <w:name w:val="Title"/>
    <w:basedOn w:val="a"/>
    <w:link w:val="af2"/>
    <w:qFormat/>
    <w:rsid w:val="00162518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Название Знак"/>
    <w:link w:val="af1"/>
    <w:locked/>
    <w:rsid w:val="00162518"/>
    <w:rPr>
      <w:rFonts w:eastAsia="Calibri"/>
      <w:sz w:val="28"/>
      <w:szCs w:val="28"/>
      <w:lang w:val="ru-RU" w:eastAsia="ru-RU" w:bidi="ar-SA"/>
    </w:rPr>
  </w:style>
  <w:style w:type="character" w:styleId="af3">
    <w:name w:val="Hyperlink"/>
    <w:uiPriority w:val="99"/>
    <w:rsid w:val="00162518"/>
    <w:rPr>
      <w:rFonts w:cs="Times New Roman"/>
      <w:color w:val="0000FF"/>
      <w:u w:val="single"/>
    </w:rPr>
  </w:style>
  <w:style w:type="character" w:styleId="af4">
    <w:name w:val="Strong"/>
    <w:qFormat/>
    <w:rsid w:val="00162518"/>
    <w:rPr>
      <w:rFonts w:cs="Times New Roman"/>
      <w:b/>
      <w:bCs/>
    </w:rPr>
  </w:style>
  <w:style w:type="character" w:customStyle="1" w:styleId="apple-converted-space">
    <w:name w:val="apple-converted-space"/>
    <w:rsid w:val="00162518"/>
    <w:rPr>
      <w:rFonts w:cs="Times New Roman"/>
    </w:rPr>
  </w:style>
  <w:style w:type="character" w:customStyle="1" w:styleId="hilight">
    <w:name w:val="hilight"/>
    <w:rsid w:val="00162518"/>
    <w:rPr>
      <w:rFonts w:cs="Times New Roman"/>
    </w:rPr>
  </w:style>
  <w:style w:type="paragraph" w:styleId="af5">
    <w:name w:val="Normal (Web)"/>
    <w:basedOn w:val="a"/>
    <w:rsid w:val="00162518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625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0">
    <w:name w:val="Font Style60"/>
    <w:rsid w:val="00162518"/>
    <w:rPr>
      <w:rFonts w:ascii="Times New Roman" w:hAnsi="Times New Roman"/>
      <w:sz w:val="26"/>
    </w:rPr>
  </w:style>
  <w:style w:type="table" w:styleId="af6">
    <w:name w:val="Table Grid"/>
    <w:basedOn w:val="a1"/>
    <w:rsid w:val="002B06F4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aliases w:val="В таблице"/>
    <w:basedOn w:val="a"/>
    <w:link w:val="af8"/>
    <w:uiPriority w:val="34"/>
    <w:qFormat/>
    <w:rsid w:val="00F97AAD"/>
    <w:pPr>
      <w:spacing w:after="0" w:line="240" w:lineRule="auto"/>
      <w:ind w:left="720"/>
      <w:contextualSpacing/>
    </w:pPr>
    <w:rPr>
      <w:rFonts w:eastAsia="Times New Roman" w:cs="Times New Roman"/>
    </w:rPr>
  </w:style>
  <w:style w:type="character" w:customStyle="1" w:styleId="af8">
    <w:name w:val="Абзац списка Знак"/>
    <w:aliases w:val="В таблице Знак"/>
    <w:link w:val="af7"/>
    <w:uiPriority w:val="34"/>
    <w:locked/>
    <w:rsid w:val="00F97AAD"/>
    <w:rPr>
      <w:rFonts w:ascii="Calibri" w:hAnsi="Calibri"/>
      <w:sz w:val="22"/>
      <w:szCs w:val="22"/>
    </w:rPr>
  </w:style>
  <w:style w:type="paragraph" w:customStyle="1" w:styleId="Style54">
    <w:name w:val="Style54"/>
    <w:basedOn w:val="a"/>
    <w:uiPriority w:val="99"/>
    <w:rsid w:val="00A2078B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8">
    <w:name w:val="Font Style78"/>
    <w:uiPriority w:val="99"/>
    <w:rsid w:val="00A2078B"/>
    <w:rPr>
      <w:rFonts w:ascii="Times New Roman" w:hAnsi="Times New Roman" w:cs="Times New Roman"/>
      <w:sz w:val="22"/>
      <w:szCs w:val="22"/>
    </w:rPr>
  </w:style>
  <w:style w:type="paragraph" w:styleId="af9">
    <w:name w:val="No Spacing"/>
    <w:link w:val="afa"/>
    <w:uiPriority w:val="1"/>
    <w:qFormat/>
    <w:rsid w:val="00AB50C3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99"/>
    <w:locked/>
    <w:rsid w:val="00AB50C3"/>
    <w:rPr>
      <w:rFonts w:ascii="Calibri" w:hAnsi="Calibri"/>
      <w:sz w:val="22"/>
      <w:szCs w:val="22"/>
      <w:lang w:bidi="ar-SA"/>
    </w:rPr>
  </w:style>
  <w:style w:type="paragraph" w:styleId="afb">
    <w:name w:val="Subtitle"/>
    <w:basedOn w:val="a"/>
    <w:next w:val="a"/>
    <w:link w:val="afc"/>
    <w:uiPriority w:val="11"/>
    <w:qFormat/>
    <w:rsid w:val="00AB50C3"/>
    <w:pPr>
      <w:spacing w:after="60" w:line="259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c">
    <w:name w:val="Подзаголовок Знак"/>
    <w:link w:val="afb"/>
    <w:uiPriority w:val="11"/>
    <w:rsid w:val="00AB50C3"/>
    <w:rPr>
      <w:rFonts w:ascii="Cambria" w:hAnsi="Cambria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424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424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2">
    <w:name w:val="ConsPlusNormal2"/>
    <w:uiPriority w:val="99"/>
    <w:rsid w:val="00DF0A50"/>
    <w:pPr>
      <w:widowControl w:val="0"/>
      <w:suppressAutoHyphens/>
      <w:autoSpaceDE w:val="0"/>
    </w:pPr>
    <w:rPr>
      <w:sz w:val="24"/>
      <w:szCs w:val="24"/>
      <w:lang w:eastAsia="hi-IN" w:bidi="hi-IN"/>
    </w:rPr>
  </w:style>
  <w:style w:type="character" w:customStyle="1" w:styleId="FontStyle11">
    <w:name w:val="Font Style11"/>
    <w:basedOn w:val="a0"/>
    <w:rsid w:val="00A11BC1"/>
    <w:rPr>
      <w:rFonts w:ascii="Times New Roman" w:hAnsi="Times New Roman" w:cs="Times New Roman" w:hint="default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518"/>
    <w:pPr>
      <w:spacing w:after="200" w:line="276" w:lineRule="auto"/>
    </w:pPr>
    <w:rPr>
      <w:rFonts w:ascii="Calibri" w:eastAsia="Calibri" w:hAnsi="Calibri" w:cs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246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4246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162518"/>
    <w:pPr>
      <w:keepNext/>
      <w:keepLines/>
      <w:spacing w:before="40" w:after="0"/>
      <w:outlineLvl w:val="3"/>
    </w:pPr>
    <w:rPr>
      <w:rFonts w:ascii="Calibri Light" w:hAnsi="Calibri Light" w:cs="Calibri Light"/>
      <w:i/>
      <w:iCs/>
      <w:color w:val="2E74B5"/>
    </w:rPr>
  </w:style>
  <w:style w:type="paragraph" w:styleId="6">
    <w:name w:val="heading 6"/>
    <w:basedOn w:val="a"/>
    <w:next w:val="a"/>
    <w:link w:val="60"/>
    <w:qFormat/>
    <w:rsid w:val="0016251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locked/>
    <w:rsid w:val="00162518"/>
    <w:rPr>
      <w:rFonts w:ascii="Calibri Light" w:eastAsia="Calibri" w:hAnsi="Calibri Light" w:cs="Calibri Light"/>
      <w:i/>
      <w:iCs/>
      <w:color w:val="2E74B5"/>
      <w:sz w:val="22"/>
      <w:szCs w:val="22"/>
      <w:lang w:val="ru-RU" w:eastAsia="ru-RU" w:bidi="ar-SA"/>
    </w:rPr>
  </w:style>
  <w:style w:type="character" w:customStyle="1" w:styleId="60">
    <w:name w:val="Заголовок 6 Знак"/>
    <w:link w:val="6"/>
    <w:locked/>
    <w:rsid w:val="00162518"/>
    <w:rPr>
      <w:rFonts w:eastAsia="Calibri"/>
      <w:b/>
      <w:bCs/>
      <w:sz w:val="22"/>
      <w:szCs w:val="22"/>
      <w:lang w:val="ru-RU" w:eastAsia="ru-RU" w:bidi="ar-SA"/>
    </w:rPr>
  </w:style>
  <w:style w:type="paragraph" w:styleId="21">
    <w:name w:val="Body Text Indent 2"/>
    <w:basedOn w:val="a"/>
    <w:link w:val="22"/>
    <w:rsid w:val="0016251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Style63">
    <w:name w:val="Style63"/>
    <w:basedOn w:val="a"/>
    <w:rsid w:val="0016251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3">
    <w:name w:val="header"/>
    <w:basedOn w:val="a"/>
    <w:link w:val="a4"/>
    <w:rsid w:val="0016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styleId="a5">
    <w:name w:val="footer"/>
    <w:basedOn w:val="a"/>
    <w:link w:val="a6"/>
    <w:rsid w:val="001625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11">
    <w:name w:val="Без интервала1"/>
    <w:link w:val="NoSpacingChar"/>
    <w:rsid w:val="00162518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11"/>
    <w:locked/>
    <w:rsid w:val="00162518"/>
    <w:rPr>
      <w:rFonts w:ascii="Calibri" w:hAnsi="Calibri"/>
      <w:sz w:val="22"/>
      <w:szCs w:val="22"/>
      <w:lang w:val="ru-RU" w:eastAsia="ru-RU" w:bidi="ar-SA"/>
    </w:rPr>
  </w:style>
  <w:style w:type="paragraph" w:customStyle="1" w:styleId="Default">
    <w:name w:val="Default"/>
    <w:rsid w:val="00162518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customStyle="1" w:styleId="12">
    <w:name w:val="Абзац списка1"/>
    <w:basedOn w:val="a"/>
    <w:link w:val="ListParagraphChar"/>
    <w:rsid w:val="00162518"/>
    <w:pPr>
      <w:spacing w:after="0" w:line="240" w:lineRule="auto"/>
      <w:ind w:left="720"/>
    </w:pPr>
    <w:rPr>
      <w:rFonts w:eastAsia="Times New Roman" w:cs="Times New Roman"/>
      <w:sz w:val="20"/>
      <w:szCs w:val="20"/>
    </w:rPr>
  </w:style>
  <w:style w:type="character" w:customStyle="1" w:styleId="ListParagraphChar">
    <w:name w:val="List Paragraph Char"/>
    <w:link w:val="12"/>
    <w:locked/>
    <w:rsid w:val="00162518"/>
    <w:rPr>
      <w:rFonts w:ascii="Calibri" w:hAnsi="Calibri"/>
      <w:lang w:val="ru-RU" w:eastAsia="ru-RU" w:bidi="ar-SA"/>
    </w:rPr>
  </w:style>
  <w:style w:type="paragraph" w:customStyle="1" w:styleId="Standard">
    <w:name w:val="Standard"/>
    <w:rsid w:val="00162518"/>
    <w:pPr>
      <w:widowControl w:val="0"/>
      <w:suppressAutoHyphens/>
      <w:textAlignment w:val="baseline"/>
    </w:pPr>
    <w:rPr>
      <w:rFonts w:eastAsia="SimSun"/>
      <w:kern w:val="1"/>
      <w:sz w:val="24"/>
      <w:szCs w:val="24"/>
      <w:lang w:eastAsia="hi-IN" w:bidi="hi-IN"/>
    </w:rPr>
  </w:style>
  <w:style w:type="paragraph" w:styleId="a7">
    <w:name w:val="Body Text Indent"/>
    <w:basedOn w:val="a"/>
    <w:link w:val="a8"/>
    <w:rsid w:val="00162518"/>
    <w:pPr>
      <w:spacing w:after="120"/>
      <w:ind w:left="283"/>
    </w:pPr>
  </w:style>
  <w:style w:type="character" w:customStyle="1" w:styleId="a8">
    <w:name w:val="Основной текст с отступом Знак"/>
    <w:link w:val="a7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customStyle="1" w:styleId="ConsPlusNormal">
    <w:name w:val="ConsPlusNormal"/>
    <w:rsid w:val="00162518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styleId="a9">
    <w:name w:val="annotation text"/>
    <w:basedOn w:val="a"/>
    <w:link w:val="aa"/>
    <w:semiHidden/>
    <w:rsid w:val="00162518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link w:val="a9"/>
    <w:semiHidden/>
    <w:locked/>
    <w:rsid w:val="00162518"/>
    <w:rPr>
      <w:rFonts w:ascii="Calibri" w:eastAsia="Calibri" w:hAnsi="Calibri" w:cs="Calibri"/>
      <w:lang w:val="ru-RU" w:eastAsia="ru-RU" w:bidi="ar-SA"/>
    </w:rPr>
  </w:style>
  <w:style w:type="paragraph" w:styleId="ab">
    <w:name w:val="annotation subject"/>
    <w:basedOn w:val="a9"/>
    <w:next w:val="a9"/>
    <w:link w:val="ac"/>
    <w:semiHidden/>
    <w:rsid w:val="00162518"/>
    <w:rPr>
      <w:b/>
      <w:bCs/>
    </w:rPr>
  </w:style>
  <w:style w:type="character" w:customStyle="1" w:styleId="ac">
    <w:name w:val="Тема примечания Знак"/>
    <w:link w:val="ab"/>
    <w:semiHidden/>
    <w:locked/>
    <w:rsid w:val="00162518"/>
    <w:rPr>
      <w:rFonts w:ascii="Calibri" w:eastAsia="Calibri" w:hAnsi="Calibri" w:cs="Calibri"/>
      <w:b/>
      <w:bCs/>
      <w:lang w:val="ru-RU" w:eastAsia="ru-RU" w:bidi="ar-SA"/>
    </w:rPr>
  </w:style>
  <w:style w:type="paragraph" w:styleId="ad">
    <w:name w:val="Balloon Text"/>
    <w:basedOn w:val="a"/>
    <w:link w:val="ae"/>
    <w:semiHidden/>
    <w:rsid w:val="001625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link w:val="ad"/>
    <w:semiHidden/>
    <w:locked/>
    <w:rsid w:val="00162518"/>
    <w:rPr>
      <w:rFonts w:ascii="Segoe UI" w:eastAsia="Calibri" w:hAnsi="Segoe UI" w:cs="Segoe UI"/>
      <w:sz w:val="18"/>
      <w:szCs w:val="18"/>
      <w:lang w:val="ru-RU" w:eastAsia="ru-RU" w:bidi="ar-SA"/>
    </w:rPr>
  </w:style>
  <w:style w:type="paragraph" w:styleId="af">
    <w:name w:val="Body Text"/>
    <w:basedOn w:val="a"/>
    <w:link w:val="af0"/>
    <w:rsid w:val="00162518"/>
    <w:pPr>
      <w:spacing w:after="120"/>
    </w:pPr>
  </w:style>
  <w:style w:type="character" w:customStyle="1" w:styleId="af0">
    <w:name w:val="Основной текст Знак"/>
    <w:link w:val="af"/>
    <w:locked/>
    <w:rsid w:val="00162518"/>
    <w:rPr>
      <w:rFonts w:ascii="Calibri" w:eastAsia="Calibri" w:hAnsi="Calibri" w:cs="Calibri"/>
      <w:sz w:val="22"/>
      <w:szCs w:val="22"/>
      <w:lang w:val="ru-RU" w:eastAsia="ru-RU" w:bidi="ar-SA"/>
    </w:rPr>
  </w:style>
  <w:style w:type="paragraph" w:styleId="af1">
    <w:name w:val="Title"/>
    <w:basedOn w:val="a"/>
    <w:link w:val="af2"/>
    <w:qFormat/>
    <w:rsid w:val="00162518"/>
    <w:pPr>
      <w:spacing w:after="0" w:line="240" w:lineRule="auto"/>
      <w:jc w:val="center"/>
    </w:pPr>
    <w:rPr>
      <w:rFonts w:ascii="Times New Roman" w:hAnsi="Times New Roman" w:cs="Times New Roman"/>
      <w:sz w:val="28"/>
      <w:szCs w:val="28"/>
    </w:rPr>
  </w:style>
  <w:style w:type="character" w:customStyle="1" w:styleId="af2">
    <w:name w:val="Название Знак"/>
    <w:link w:val="af1"/>
    <w:locked/>
    <w:rsid w:val="00162518"/>
    <w:rPr>
      <w:rFonts w:eastAsia="Calibri"/>
      <w:sz w:val="28"/>
      <w:szCs w:val="28"/>
      <w:lang w:val="ru-RU" w:eastAsia="ru-RU" w:bidi="ar-SA"/>
    </w:rPr>
  </w:style>
  <w:style w:type="character" w:styleId="af3">
    <w:name w:val="Hyperlink"/>
    <w:uiPriority w:val="99"/>
    <w:rsid w:val="00162518"/>
    <w:rPr>
      <w:rFonts w:cs="Times New Roman"/>
      <w:color w:val="0000FF"/>
      <w:u w:val="single"/>
    </w:rPr>
  </w:style>
  <w:style w:type="character" w:styleId="af4">
    <w:name w:val="Strong"/>
    <w:qFormat/>
    <w:rsid w:val="00162518"/>
    <w:rPr>
      <w:rFonts w:cs="Times New Roman"/>
      <w:b/>
      <w:bCs/>
    </w:rPr>
  </w:style>
  <w:style w:type="character" w:customStyle="1" w:styleId="apple-converted-space">
    <w:name w:val="apple-converted-space"/>
    <w:rsid w:val="00162518"/>
    <w:rPr>
      <w:rFonts w:cs="Times New Roman"/>
    </w:rPr>
  </w:style>
  <w:style w:type="character" w:customStyle="1" w:styleId="hilight">
    <w:name w:val="hilight"/>
    <w:rsid w:val="00162518"/>
    <w:rPr>
      <w:rFonts w:cs="Times New Roman"/>
    </w:rPr>
  </w:style>
  <w:style w:type="paragraph" w:styleId="af5">
    <w:name w:val="Normal (Web)"/>
    <w:basedOn w:val="a"/>
    <w:rsid w:val="00162518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"/>
    <w:rsid w:val="0016251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FontStyle60">
    <w:name w:val="Font Style60"/>
    <w:rsid w:val="00162518"/>
    <w:rPr>
      <w:rFonts w:ascii="Times New Roman" w:hAnsi="Times New Roman"/>
      <w:sz w:val="26"/>
    </w:rPr>
  </w:style>
  <w:style w:type="table" w:styleId="af6">
    <w:name w:val="Table Grid"/>
    <w:basedOn w:val="a1"/>
    <w:rsid w:val="002B06F4"/>
    <w:rPr>
      <w:rFonts w:eastAsia="MS Minch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List Paragraph"/>
    <w:aliases w:val="В таблице"/>
    <w:basedOn w:val="a"/>
    <w:link w:val="af8"/>
    <w:uiPriority w:val="34"/>
    <w:qFormat/>
    <w:rsid w:val="00F97AAD"/>
    <w:pPr>
      <w:spacing w:after="0" w:line="240" w:lineRule="auto"/>
      <w:ind w:left="720"/>
      <w:contextualSpacing/>
    </w:pPr>
    <w:rPr>
      <w:rFonts w:eastAsia="Times New Roman" w:cs="Times New Roman"/>
    </w:rPr>
  </w:style>
  <w:style w:type="character" w:customStyle="1" w:styleId="af8">
    <w:name w:val="Абзац списка Знак"/>
    <w:aliases w:val="В таблице Знак"/>
    <w:link w:val="af7"/>
    <w:uiPriority w:val="34"/>
    <w:locked/>
    <w:rsid w:val="00F97AAD"/>
    <w:rPr>
      <w:rFonts w:ascii="Calibri" w:hAnsi="Calibri"/>
      <w:sz w:val="22"/>
      <w:szCs w:val="22"/>
    </w:rPr>
  </w:style>
  <w:style w:type="paragraph" w:customStyle="1" w:styleId="Style54">
    <w:name w:val="Style54"/>
    <w:basedOn w:val="a"/>
    <w:uiPriority w:val="99"/>
    <w:rsid w:val="00A2078B"/>
    <w:pPr>
      <w:widowControl w:val="0"/>
      <w:autoSpaceDE w:val="0"/>
      <w:autoSpaceDN w:val="0"/>
      <w:adjustRightInd w:val="0"/>
      <w:spacing w:after="0" w:line="27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78">
    <w:name w:val="Font Style78"/>
    <w:uiPriority w:val="99"/>
    <w:rsid w:val="00A2078B"/>
    <w:rPr>
      <w:rFonts w:ascii="Times New Roman" w:hAnsi="Times New Roman" w:cs="Times New Roman"/>
      <w:sz w:val="22"/>
      <w:szCs w:val="22"/>
    </w:rPr>
  </w:style>
  <w:style w:type="paragraph" w:styleId="af9">
    <w:name w:val="No Spacing"/>
    <w:link w:val="afa"/>
    <w:uiPriority w:val="1"/>
    <w:qFormat/>
    <w:rsid w:val="00AB50C3"/>
    <w:rPr>
      <w:rFonts w:ascii="Calibri" w:hAnsi="Calibri"/>
      <w:sz w:val="22"/>
      <w:szCs w:val="22"/>
    </w:rPr>
  </w:style>
  <w:style w:type="character" w:customStyle="1" w:styleId="afa">
    <w:name w:val="Без интервала Знак"/>
    <w:link w:val="af9"/>
    <w:uiPriority w:val="99"/>
    <w:locked/>
    <w:rsid w:val="00AB50C3"/>
    <w:rPr>
      <w:rFonts w:ascii="Calibri" w:hAnsi="Calibri"/>
      <w:sz w:val="22"/>
      <w:szCs w:val="22"/>
      <w:lang w:bidi="ar-SA"/>
    </w:rPr>
  </w:style>
  <w:style w:type="paragraph" w:styleId="afb">
    <w:name w:val="Subtitle"/>
    <w:basedOn w:val="a"/>
    <w:next w:val="a"/>
    <w:link w:val="afc"/>
    <w:uiPriority w:val="11"/>
    <w:qFormat/>
    <w:rsid w:val="00AB50C3"/>
    <w:pPr>
      <w:spacing w:after="60" w:line="259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fc">
    <w:name w:val="Подзаголовок Знак"/>
    <w:link w:val="afb"/>
    <w:uiPriority w:val="11"/>
    <w:rsid w:val="00AB50C3"/>
    <w:rPr>
      <w:rFonts w:ascii="Cambria" w:hAnsi="Cambria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rsid w:val="004246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4246F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onsPlusNormal2">
    <w:name w:val="ConsPlusNormal2"/>
    <w:uiPriority w:val="99"/>
    <w:rsid w:val="00DF0A50"/>
    <w:pPr>
      <w:widowControl w:val="0"/>
      <w:suppressAutoHyphens/>
      <w:autoSpaceDE w:val="0"/>
    </w:pPr>
    <w:rPr>
      <w:sz w:val="24"/>
      <w:szCs w:val="24"/>
      <w:lang w:eastAsia="hi-IN" w:bidi="hi-IN"/>
    </w:rPr>
  </w:style>
  <w:style w:type="character" w:customStyle="1" w:styleId="FontStyle11">
    <w:name w:val="Font Style11"/>
    <w:basedOn w:val="a0"/>
    <w:rsid w:val="00A11BC1"/>
    <w:rPr>
      <w:rFonts w:ascii="Times New Roman" w:hAnsi="Times New Roman" w:cs="Times New Roman" w:hint="default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studentlibrary.ru/book/ISBN9785970449837.html" TargetMode="External"/><Relationship Id="rId18" Type="http://schemas.openxmlformats.org/officeDocument/2006/relationships/hyperlink" Target="https://e.lanbook.com/book/113549" TargetMode="External"/><Relationship Id="rId26" Type="http://schemas.openxmlformats.org/officeDocument/2006/relationships/hyperlink" Target="http://www.mediasphera.ru/journals/korsakov/" TargetMode="External"/><Relationship Id="rId39" Type="http://schemas.openxmlformats.org/officeDocument/2006/relationships/hyperlink" Target="http://www.studentlibrary.ru" TargetMode="External"/><Relationship Id="rId21" Type="http://schemas.openxmlformats.org/officeDocument/2006/relationships/hyperlink" Target="https://www.studentlibrary.ru/book/ISBN9785829128098.html" TargetMode="External"/><Relationship Id="rId34" Type="http://schemas.openxmlformats.org/officeDocument/2006/relationships/hyperlink" Target="https://www.studentlibrary.ru/book/ISBN9785829124618.html" TargetMode="External"/><Relationship Id="rId42" Type="http://schemas.openxmlformats.org/officeDocument/2006/relationships/hyperlink" Target="http://www.medscape.com/Home/Topics/homepages.html5" TargetMode="External"/><Relationship Id="rId47" Type="http://schemas.openxmlformats.org/officeDocument/2006/relationships/hyperlink" Target="http://www.studmedlib.ru/ru/book/0040-3660-2012-01.html" TargetMode="External"/><Relationship Id="rId50" Type="http://schemas.openxmlformats.org/officeDocument/2006/relationships/hyperlink" Target="http://www.rspor.ru/index.php?mod1=standarts3&amp;mod2=db" TargetMode="External"/><Relationship Id="rId55" Type="http://schemas.openxmlformats.org/officeDocument/2006/relationships/hyperlink" Target="http://www.evidence-update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studentlibrary.ru/book/ISBN9785970438909.html" TargetMode="External"/><Relationship Id="rId17" Type="http://schemas.openxmlformats.org/officeDocument/2006/relationships/hyperlink" Target="https://www.studentlibrary.ru/book/ISBN9785970461631.html" TargetMode="External"/><Relationship Id="rId25" Type="http://schemas.openxmlformats.org/officeDocument/2006/relationships/hyperlink" Target="http://www.panor.ru/journals/vnpn/index.php" TargetMode="External"/><Relationship Id="rId33" Type="http://schemas.openxmlformats.org/officeDocument/2006/relationships/hyperlink" Target="https://www.studentlibrary.ru/book/ISBN9785829128098.html" TargetMode="External"/><Relationship Id="rId38" Type="http://schemas.openxmlformats.org/officeDocument/2006/relationships/hyperlink" Target="http://www.scopus.com" TargetMode="External"/><Relationship Id="rId46" Type="http://schemas.openxmlformats.org/officeDocument/2006/relationships/hyperlink" Target="http://www.studmedlib.ru/ru/book/0869-2106-2012-01.html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studentlibrary.ru/book/ISBN9785970461594.html" TargetMode="External"/><Relationship Id="rId20" Type="http://schemas.openxmlformats.org/officeDocument/2006/relationships/hyperlink" Target="https://www.rosmedlib.ru/book/ISBN9785970457115.html" TargetMode="External"/><Relationship Id="rId29" Type="http://schemas.openxmlformats.org/officeDocument/2006/relationships/hyperlink" Target="http://logospress.ru/stpn" TargetMode="External"/><Relationship Id="rId41" Type="http://schemas.openxmlformats.org/officeDocument/2006/relationships/hyperlink" Target="http://www.update-software.com/cochrane/cochrane-frame.html" TargetMode="External"/><Relationship Id="rId54" Type="http://schemas.openxmlformats.org/officeDocument/2006/relationships/hyperlink" Target="http://www.&#1089;onsilium-medicum.com/media/consiliu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studentlibrary.ru/book/ISBN9785970447079.html" TargetMode="External"/><Relationship Id="rId24" Type="http://schemas.openxmlformats.org/officeDocument/2006/relationships/hyperlink" Target="https://www.studentlibrary.ru/book/ISBN9785970451595.html" TargetMode="External"/><Relationship Id="rId32" Type="http://schemas.openxmlformats.org/officeDocument/2006/relationships/hyperlink" Target="https://www.studentlibrary.ru/book/ISBN9785829125646.html" TargetMode="External"/><Relationship Id="rId37" Type="http://schemas.openxmlformats.org/officeDocument/2006/relationships/hyperlink" Target="http://elibrary.ru" TargetMode="External"/><Relationship Id="rId40" Type="http://schemas.openxmlformats.org/officeDocument/2006/relationships/hyperlink" Target="http://e.lanbook.com" TargetMode="External"/><Relationship Id="rId45" Type="http://schemas.openxmlformats.org/officeDocument/2006/relationships/hyperlink" Target="http://www.studmedlib.ru/ru/book/0023-2149-2012-03.html" TargetMode="External"/><Relationship Id="rId53" Type="http://schemas.openxmlformats.org/officeDocument/2006/relationships/hyperlink" Target="http://evbmed.fbm.msu.ru/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studentlibrary.ru/book/ISBN9785970453377.html" TargetMode="External"/><Relationship Id="rId23" Type="http://schemas.openxmlformats.org/officeDocument/2006/relationships/hyperlink" Target="https://e.lanbook.com/book/174058" TargetMode="External"/><Relationship Id="rId28" Type="http://schemas.openxmlformats.org/officeDocument/2006/relationships/hyperlink" Target="http://www.ima-press.net/nasha-produkciya/zhurnaly2/10-nevrologiya-neyropsihiatriya-psihomatika" TargetMode="External"/><Relationship Id="rId36" Type="http://schemas.openxmlformats.org/officeDocument/2006/relationships/hyperlink" Target="http://lib.volgmed.ru" TargetMode="External"/><Relationship Id="rId49" Type="http://schemas.openxmlformats.org/officeDocument/2006/relationships/hyperlink" Target="https://internist.ru/nozology/revmatologiya/" TargetMode="External"/><Relationship Id="rId57" Type="http://schemas.openxmlformats.org/officeDocument/2006/relationships/hyperlink" Target="http://www.icj.ru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www.studentlibrary.ru/book/ISBN9785970450383.html" TargetMode="External"/><Relationship Id="rId31" Type="http://schemas.openxmlformats.org/officeDocument/2006/relationships/hyperlink" Target="https://www.studentlibrary.ru/book/ISBN9785970458761.html" TargetMode="External"/><Relationship Id="rId44" Type="http://schemas.openxmlformats.org/officeDocument/2006/relationships/hyperlink" Target="http://www.studmedlib.ru/ru/book/0869-2084-2011-11.html" TargetMode="External"/><Relationship Id="rId52" Type="http://schemas.openxmlformats.org/officeDocument/2006/relationships/hyperlink" Target="http://www.osdm.org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studentlibrary.ru/book/ISBN9785970461631.html" TargetMode="External"/><Relationship Id="rId22" Type="http://schemas.openxmlformats.org/officeDocument/2006/relationships/hyperlink" Target="https://www.studentlibrary.ru/book/ISBN9785970445365.html" TargetMode="External"/><Relationship Id="rId27" Type="http://schemas.openxmlformats.org/officeDocument/2006/relationships/hyperlink" Target="http://kgmu.kcn.ru/journal-of-neurology.html" TargetMode="External"/><Relationship Id="rId30" Type="http://schemas.openxmlformats.org/officeDocument/2006/relationships/hyperlink" Target="http://psychiatr.ru/magazine/wpa" TargetMode="External"/><Relationship Id="rId35" Type="http://schemas.openxmlformats.org/officeDocument/2006/relationships/hyperlink" Target="https://e.lanbook.com/book/174058" TargetMode="External"/><Relationship Id="rId43" Type="http://schemas.openxmlformats.org/officeDocument/2006/relationships/hyperlink" Target="http://www.elibrary.ru" TargetMode="External"/><Relationship Id="rId48" Type="http://schemas.openxmlformats.org/officeDocument/2006/relationships/hyperlink" Target="http://www.rosmedlib" TargetMode="External"/><Relationship Id="rId56" Type="http://schemas.openxmlformats.org/officeDocument/2006/relationships/hyperlink" Target="http://www.rusvrach.ru/jornals/vrach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www.rlsnet.ru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8979</Words>
  <Characters>51184</Characters>
  <Application>Microsoft Office Word</Application>
  <DocSecurity>0</DocSecurity>
  <Lines>426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</vt:lpstr>
    </vt:vector>
  </TitlesOfParts>
  <Company>Microsoft</Company>
  <LinksUpToDate>false</LinksUpToDate>
  <CharactersWithSpaces>60043</CharactersWithSpaces>
  <SharedDoc>false</SharedDoc>
  <HLinks>
    <vt:vector size="354" baseType="variant">
      <vt:variant>
        <vt:i4>5767172</vt:i4>
      </vt:variant>
      <vt:variant>
        <vt:i4>177</vt:i4>
      </vt:variant>
      <vt:variant>
        <vt:i4>0</vt:i4>
      </vt:variant>
      <vt:variant>
        <vt:i4>5</vt:i4>
      </vt:variant>
      <vt:variant>
        <vt:lpwstr>http://www.m-vesti.ru/rggk/rggk.html</vt:lpwstr>
      </vt:variant>
      <vt:variant>
        <vt:lpwstr/>
      </vt:variant>
      <vt:variant>
        <vt:i4>589830</vt:i4>
      </vt:variant>
      <vt:variant>
        <vt:i4>171</vt:i4>
      </vt:variant>
      <vt:variant>
        <vt:i4>0</vt:i4>
      </vt:variant>
      <vt:variant>
        <vt:i4>5</vt:i4>
      </vt:variant>
      <vt:variant>
        <vt:lpwstr>http://www.medlit.ru/medrus/probe.htm</vt:lpwstr>
      </vt:variant>
      <vt:variant>
        <vt:lpwstr/>
      </vt:variant>
      <vt:variant>
        <vt:i4>7274530</vt:i4>
      </vt:variant>
      <vt:variant>
        <vt:i4>168</vt:i4>
      </vt:variant>
      <vt:variant>
        <vt:i4>0</vt:i4>
      </vt:variant>
      <vt:variant>
        <vt:i4>5</vt:i4>
      </vt:variant>
      <vt:variant>
        <vt:lpwstr>http://www.mediasphera.ru/journals/dokcard</vt:lpwstr>
      </vt:variant>
      <vt:variant>
        <vt:lpwstr/>
      </vt:variant>
      <vt:variant>
        <vt:i4>1900546</vt:i4>
      </vt:variant>
      <vt:variant>
        <vt:i4>165</vt:i4>
      </vt:variant>
      <vt:variant>
        <vt:i4>0</vt:i4>
      </vt:variant>
      <vt:variant>
        <vt:i4>5</vt:i4>
      </vt:variant>
      <vt:variant>
        <vt:lpwstr>http://www.medlit.ru/medrus/gemat.htm</vt:lpwstr>
      </vt:variant>
      <vt:variant>
        <vt:lpwstr/>
      </vt:variant>
      <vt:variant>
        <vt:i4>1769565</vt:i4>
      </vt:variant>
      <vt:variant>
        <vt:i4>162</vt:i4>
      </vt:variant>
      <vt:variant>
        <vt:i4>0</vt:i4>
      </vt:variant>
      <vt:variant>
        <vt:i4>5</vt:i4>
      </vt:variant>
      <vt:variant>
        <vt:lpwstr>http://www.pharmateca.ru/</vt:lpwstr>
      </vt:variant>
      <vt:variant>
        <vt:lpwstr/>
      </vt:variant>
      <vt:variant>
        <vt:i4>64</vt:i4>
      </vt:variant>
      <vt:variant>
        <vt:i4>159</vt:i4>
      </vt:variant>
      <vt:variant>
        <vt:i4>0</vt:i4>
      </vt:variant>
      <vt:variant>
        <vt:i4>5</vt:i4>
      </vt:variant>
      <vt:variant>
        <vt:lpwstr>http://www.t-pacient.ru/</vt:lpwstr>
      </vt:variant>
      <vt:variant>
        <vt:lpwstr/>
      </vt:variant>
      <vt:variant>
        <vt:i4>74317900</vt:i4>
      </vt:variant>
      <vt:variant>
        <vt:i4>156</vt:i4>
      </vt:variant>
      <vt:variant>
        <vt:i4>0</vt:i4>
      </vt:variant>
      <vt:variant>
        <vt:i4>5</vt:i4>
      </vt:variant>
      <vt:variant>
        <vt:lpwstr>http://www.сonsilium-medicum.com/media/refer</vt:lpwstr>
      </vt:variant>
      <vt:variant>
        <vt:lpwstr/>
      </vt:variant>
      <vt:variant>
        <vt:i4>7209062</vt:i4>
      </vt:variant>
      <vt:variant>
        <vt:i4>153</vt:i4>
      </vt:variant>
      <vt:variant>
        <vt:i4>0</vt:i4>
      </vt:variant>
      <vt:variant>
        <vt:i4>5</vt:i4>
      </vt:variant>
      <vt:variant>
        <vt:lpwstr>http://www.rmj.ru/</vt:lpwstr>
      </vt:variant>
      <vt:variant>
        <vt:lpwstr/>
      </vt:variant>
      <vt:variant>
        <vt:i4>74776659</vt:i4>
      </vt:variant>
      <vt:variant>
        <vt:i4>150</vt:i4>
      </vt:variant>
      <vt:variant>
        <vt:i4>0</vt:i4>
      </vt:variant>
      <vt:variant>
        <vt:i4>5</vt:i4>
      </vt:variant>
      <vt:variant>
        <vt:lpwstr>http://www.сonsilium-medicum.com/media/infektion/index.shtml</vt:lpwstr>
      </vt:variant>
      <vt:variant>
        <vt:lpwstr/>
      </vt:variant>
      <vt:variant>
        <vt:i4>7667816</vt:i4>
      </vt:variant>
      <vt:variant>
        <vt:i4>147</vt:i4>
      </vt:variant>
      <vt:variant>
        <vt:i4>0</vt:i4>
      </vt:variant>
      <vt:variant>
        <vt:i4>5</vt:i4>
      </vt:variant>
      <vt:variant>
        <vt:lpwstr>http://www.icj.ru/</vt:lpwstr>
      </vt:variant>
      <vt:variant>
        <vt:lpwstr/>
      </vt:variant>
      <vt:variant>
        <vt:i4>1376340</vt:i4>
      </vt:variant>
      <vt:variant>
        <vt:i4>144</vt:i4>
      </vt:variant>
      <vt:variant>
        <vt:i4>0</vt:i4>
      </vt:variant>
      <vt:variant>
        <vt:i4>5</vt:i4>
      </vt:variant>
      <vt:variant>
        <vt:lpwstr>http://www.rusvrach.ru/jornals/vrach</vt:lpwstr>
      </vt:variant>
      <vt:variant>
        <vt:lpwstr/>
      </vt:variant>
      <vt:variant>
        <vt:i4>2424951</vt:i4>
      </vt:variant>
      <vt:variant>
        <vt:i4>141</vt:i4>
      </vt:variant>
      <vt:variant>
        <vt:i4>0</vt:i4>
      </vt:variant>
      <vt:variant>
        <vt:i4>5</vt:i4>
      </vt:variant>
      <vt:variant>
        <vt:lpwstr>http://www.evidence-update.ru/</vt:lpwstr>
      </vt:variant>
      <vt:variant>
        <vt:lpwstr/>
      </vt:variant>
      <vt:variant>
        <vt:i4>73924681</vt:i4>
      </vt:variant>
      <vt:variant>
        <vt:i4>138</vt:i4>
      </vt:variant>
      <vt:variant>
        <vt:i4>0</vt:i4>
      </vt:variant>
      <vt:variant>
        <vt:i4>5</vt:i4>
      </vt:variant>
      <vt:variant>
        <vt:lpwstr>http://www.сonsilium-medicum.com/media/consilium</vt:lpwstr>
      </vt:variant>
      <vt:variant>
        <vt:lpwstr/>
      </vt:variant>
      <vt:variant>
        <vt:i4>196631</vt:i4>
      </vt:variant>
      <vt:variant>
        <vt:i4>135</vt:i4>
      </vt:variant>
      <vt:variant>
        <vt:i4>0</vt:i4>
      </vt:variant>
      <vt:variant>
        <vt:i4>5</vt:i4>
      </vt:variant>
      <vt:variant>
        <vt:lpwstr>http://evbmed.fbm.msu.ru/</vt:lpwstr>
      </vt:variant>
      <vt:variant>
        <vt:lpwstr/>
      </vt:variant>
      <vt:variant>
        <vt:i4>1966147</vt:i4>
      </vt:variant>
      <vt:variant>
        <vt:i4>132</vt:i4>
      </vt:variant>
      <vt:variant>
        <vt:i4>0</vt:i4>
      </vt:variant>
      <vt:variant>
        <vt:i4>5</vt:i4>
      </vt:variant>
      <vt:variant>
        <vt:lpwstr>http://www.osdm.org/index.php</vt:lpwstr>
      </vt:variant>
      <vt:variant>
        <vt:lpwstr/>
      </vt:variant>
      <vt:variant>
        <vt:i4>1310804</vt:i4>
      </vt:variant>
      <vt:variant>
        <vt:i4>129</vt:i4>
      </vt:variant>
      <vt:variant>
        <vt:i4>0</vt:i4>
      </vt:variant>
      <vt:variant>
        <vt:i4>5</vt:i4>
      </vt:variant>
      <vt:variant>
        <vt:lpwstr>http://www.rlsnet.ru/</vt:lpwstr>
      </vt:variant>
      <vt:variant>
        <vt:lpwstr/>
      </vt:variant>
      <vt:variant>
        <vt:i4>4325470</vt:i4>
      </vt:variant>
      <vt:variant>
        <vt:i4>126</vt:i4>
      </vt:variant>
      <vt:variant>
        <vt:i4>0</vt:i4>
      </vt:variant>
      <vt:variant>
        <vt:i4>5</vt:i4>
      </vt:variant>
      <vt:variant>
        <vt:lpwstr>http://www.rspor.ru/index.php?mod1=standarts3&amp;mod2=db</vt:lpwstr>
      </vt:variant>
      <vt:variant>
        <vt:lpwstr/>
      </vt:variant>
      <vt:variant>
        <vt:i4>5046292</vt:i4>
      </vt:variant>
      <vt:variant>
        <vt:i4>123</vt:i4>
      </vt:variant>
      <vt:variant>
        <vt:i4>0</vt:i4>
      </vt:variant>
      <vt:variant>
        <vt:i4>5</vt:i4>
      </vt:variant>
      <vt:variant>
        <vt:lpwstr>https://internist.ru/nozology/revmatologiya/</vt:lpwstr>
      </vt:variant>
      <vt:variant>
        <vt:lpwstr/>
      </vt:variant>
      <vt:variant>
        <vt:i4>4259935</vt:i4>
      </vt:variant>
      <vt:variant>
        <vt:i4>120</vt:i4>
      </vt:variant>
      <vt:variant>
        <vt:i4>0</vt:i4>
      </vt:variant>
      <vt:variant>
        <vt:i4>5</vt:i4>
      </vt:variant>
      <vt:variant>
        <vt:lpwstr>http://www.rosmedlib/</vt:lpwstr>
      </vt:variant>
      <vt:variant>
        <vt:lpwstr/>
      </vt:variant>
      <vt:variant>
        <vt:i4>7995489</vt:i4>
      </vt:variant>
      <vt:variant>
        <vt:i4>117</vt:i4>
      </vt:variant>
      <vt:variant>
        <vt:i4>0</vt:i4>
      </vt:variant>
      <vt:variant>
        <vt:i4>5</vt:i4>
      </vt:variant>
      <vt:variant>
        <vt:lpwstr>http://www.studmedlib.ru/ru/book/0040-3660-2012-01.html</vt:lpwstr>
      </vt:variant>
      <vt:variant>
        <vt:lpwstr/>
      </vt:variant>
      <vt:variant>
        <vt:i4>7929959</vt:i4>
      </vt:variant>
      <vt:variant>
        <vt:i4>114</vt:i4>
      </vt:variant>
      <vt:variant>
        <vt:i4>0</vt:i4>
      </vt:variant>
      <vt:variant>
        <vt:i4>5</vt:i4>
      </vt:variant>
      <vt:variant>
        <vt:lpwstr>http://www.studmedlib.ru/ru/book/0869-2106-2012-01.html</vt:lpwstr>
      </vt:variant>
      <vt:variant>
        <vt:lpwstr/>
      </vt:variant>
      <vt:variant>
        <vt:i4>7340129</vt:i4>
      </vt:variant>
      <vt:variant>
        <vt:i4>111</vt:i4>
      </vt:variant>
      <vt:variant>
        <vt:i4>0</vt:i4>
      </vt:variant>
      <vt:variant>
        <vt:i4>5</vt:i4>
      </vt:variant>
      <vt:variant>
        <vt:lpwstr>http://www.studmedlib.ru/ru/book/0023-2149-2012-03.html</vt:lpwstr>
      </vt:variant>
      <vt:variant>
        <vt:lpwstr/>
      </vt:variant>
      <vt:variant>
        <vt:i4>7995501</vt:i4>
      </vt:variant>
      <vt:variant>
        <vt:i4>108</vt:i4>
      </vt:variant>
      <vt:variant>
        <vt:i4>0</vt:i4>
      </vt:variant>
      <vt:variant>
        <vt:i4>5</vt:i4>
      </vt:variant>
      <vt:variant>
        <vt:lpwstr>http://www.studmedlib.ru/ru/book/0869-2084-2011-11.html</vt:lpwstr>
      </vt:variant>
      <vt:variant>
        <vt:lpwstr/>
      </vt:variant>
      <vt:variant>
        <vt:i4>8126516</vt:i4>
      </vt:variant>
      <vt:variant>
        <vt:i4>105</vt:i4>
      </vt:variant>
      <vt:variant>
        <vt:i4>0</vt:i4>
      </vt:variant>
      <vt:variant>
        <vt:i4>5</vt:i4>
      </vt:variant>
      <vt:variant>
        <vt:lpwstr>http://www.elibrary.ru/</vt:lpwstr>
      </vt:variant>
      <vt:variant>
        <vt:lpwstr/>
      </vt:variant>
      <vt:variant>
        <vt:i4>2424951</vt:i4>
      </vt:variant>
      <vt:variant>
        <vt:i4>102</vt:i4>
      </vt:variant>
      <vt:variant>
        <vt:i4>0</vt:i4>
      </vt:variant>
      <vt:variant>
        <vt:i4>5</vt:i4>
      </vt:variant>
      <vt:variant>
        <vt:lpwstr>http://www.medscape.com/Home/Topics/homepages.html5</vt:lpwstr>
      </vt:variant>
      <vt:variant>
        <vt:lpwstr/>
      </vt:variant>
      <vt:variant>
        <vt:i4>2424877</vt:i4>
      </vt:variant>
      <vt:variant>
        <vt:i4>99</vt:i4>
      </vt:variant>
      <vt:variant>
        <vt:i4>0</vt:i4>
      </vt:variant>
      <vt:variant>
        <vt:i4>5</vt:i4>
      </vt:variant>
      <vt:variant>
        <vt:lpwstr>http://www.update-software.com/cochrane/cochrane-frame.html</vt:lpwstr>
      </vt:variant>
      <vt:variant>
        <vt:lpwstr/>
      </vt:variant>
      <vt:variant>
        <vt:i4>4587530</vt:i4>
      </vt:variant>
      <vt:variant>
        <vt:i4>96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917578</vt:i4>
      </vt:variant>
      <vt:variant>
        <vt:i4>93</vt:i4>
      </vt:variant>
      <vt:variant>
        <vt:i4>0</vt:i4>
      </vt:variant>
      <vt:variant>
        <vt:i4>5</vt:i4>
      </vt:variant>
      <vt:variant>
        <vt:lpwstr>http://www.studentlibrary.ru/</vt:lpwstr>
      </vt:variant>
      <vt:variant>
        <vt:lpwstr/>
      </vt:variant>
      <vt:variant>
        <vt:i4>2883646</vt:i4>
      </vt:variant>
      <vt:variant>
        <vt:i4>90</vt:i4>
      </vt:variant>
      <vt:variant>
        <vt:i4>0</vt:i4>
      </vt:variant>
      <vt:variant>
        <vt:i4>5</vt:i4>
      </vt:variant>
      <vt:variant>
        <vt:lpwstr>http://www.scopus.com/</vt:lpwstr>
      </vt:variant>
      <vt:variant>
        <vt:lpwstr/>
      </vt:variant>
      <vt:variant>
        <vt:i4>8126573</vt:i4>
      </vt:variant>
      <vt:variant>
        <vt:i4>87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7012472</vt:i4>
      </vt:variant>
      <vt:variant>
        <vt:i4>84</vt:i4>
      </vt:variant>
      <vt:variant>
        <vt:i4>0</vt:i4>
      </vt:variant>
      <vt:variant>
        <vt:i4>5</vt:i4>
      </vt:variant>
      <vt:variant>
        <vt:lpwstr>http://lib.volgmed.ru/</vt:lpwstr>
      </vt:variant>
      <vt:variant>
        <vt:lpwstr/>
      </vt:variant>
      <vt:variant>
        <vt:i4>4390918</vt:i4>
      </vt:variant>
      <vt:variant>
        <vt:i4>81</vt:i4>
      </vt:variant>
      <vt:variant>
        <vt:i4>0</vt:i4>
      </vt:variant>
      <vt:variant>
        <vt:i4>5</vt:i4>
      </vt:variant>
      <vt:variant>
        <vt:lpwstr>https://www.studentlibrary.ru/book/ISBN9785423503406.html</vt:lpwstr>
      </vt:variant>
      <vt:variant>
        <vt:lpwstr/>
      </vt:variant>
      <vt:variant>
        <vt:i4>5046276</vt:i4>
      </vt:variant>
      <vt:variant>
        <vt:i4>78</vt:i4>
      </vt:variant>
      <vt:variant>
        <vt:i4>0</vt:i4>
      </vt:variant>
      <vt:variant>
        <vt:i4>5</vt:i4>
      </vt:variant>
      <vt:variant>
        <vt:lpwstr>https://www.studentlibrary.ru/book/ISBN9785970440452.html</vt:lpwstr>
      </vt:variant>
      <vt:variant>
        <vt:lpwstr/>
      </vt:variant>
      <vt:variant>
        <vt:i4>4325391</vt:i4>
      </vt:variant>
      <vt:variant>
        <vt:i4>75</vt:i4>
      </vt:variant>
      <vt:variant>
        <vt:i4>0</vt:i4>
      </vt:variant>
      <vt:variant>
        <vt:i4>5</vt:i4>
      </vt:variant>
      <vt:variant>
        <vt:lpwstr>https://www.studentlibrary.ru/book/ISBN9785970456088.html</vt:lpwstr>
      </vt:variant>
      <vt:variant>
        <vt:lpwstr/>
      </vt:variant>
      <vt:variant>
        <vt:i4>4849667</vt:i4>
      </vt:variant>
      <vt:variant>
        <vt:i4>72</vt:i4>
      </vt:variant>
      <vt:variant>
        <vt:i4>0</vt:i4>
      </vt:variant>
      <vt:variant>
        <vt:i4>5</vt:i4>
      </vt:variant>
      <vt:variant>
        <vt:lpwstr>https://www.studentlibrary.ru/book/ISBN9785970447352.html</vt:lpwstr>
      </vt:variant>
      <vt:variant>
        <vt:lpwstr/>
      </vt:variant>
      <vt:variant>
        <vt:i4>4718599</vt:i4>
      </vt:variant>
      <vt:variant>
        <vt:i4>69</vt:i4>
      </vt:variant>
      <vt:variant>
        <vt:i4>0</vt:i4>
      </vt:variant>
      <vt:variant>
        <vt:i4>5</vt:i4>
      </vt:variant>
      <vt:variant>
        <vt:lpwstr>https://www.studentlibrary.ru/book/ISBN9785970446300.html</vt:lpwstr>
      </vt:variant>
      <vt:variant>
        <vt:lpwstr/>
      </vt:variant>
      <vt:variant>
        <vt:i4>4718597</vt:i4>
      </vt:variant>
      <vt:variant>
        <vt:i4>66</vt:i4>
      </vt:variant>
      <vt:variant>
        <vt:i4>0</vt:i4>
      </vt:variant>
      <vt:variant>
        <vt:i4>5</vt:i4>
      </vt:variant>
      <vt:variant>
        <vt:lpwstr>https://www.studentlibrary.ru/book/ISBN9785970451052.html</vt:lpwstr>
      </vt:variant>
      <vt:variant>
        <vt:lpwstr/>
      </vt:variant>
      <vt:variant>
        <vt:i4>4915204</vt:i4>
      </vt:variant>
      <vt:variant>
        <vt:i4>63</vt:i4>
      </vt:variant>
      <vt:variant>
        <vt:i4>0</vt:i4>
      </vt:variant>
      <vt:variant>
        <vt:i4>5</vt:i4>
      </vt:variant>
      <vt:variant>
        <vt:lpwstr>https://www.studentlibrary.ru/book/ISBN9785970454213.html</vt:lpwstr>
      </vt:variant>
      <vt:variant>
        <vt:lpwstr/>
      </vt:variant>
      <vt:variant>
        <vt:i4>4456451</vt:i4>
      </vt:variant>
      <vt:variant>
        <vt:i4>60</vt:i4>
      </vt:variant>
      <vt:variant>
        <vt:i4>0</vt:i4>
      </vt:variant>
      <vt:variant>
        <vt:i4>5</vt:i4>
      </vt:variant>
      <vt:variant>
        <vt:lpwstr>https://www.studentlibrary.ru/book/ISBN9785970447758.html</vt:lpwstr>
      </vt:variant>
      <vt:variant>
        <vt:lpwstr/>
      </vt:variant>
      <vt:variant>
        <vt:i4>4653060</vt:i4>
      </vt:variant>
      <vt:variant>
        <vt:i4>57</vt:i4>
      </vt:variant>
      <vt:variant>
        <vt:i4>0</vt:i4>
      </vt:variant>
      <vt:variant>
        <vt:i4>5</vt:i4>
      </vt:variant>
      <vt:variant>
        <vt:lpwstr>https://www.studentlibrary.ru/book/ISBN9785970456538.html</vt:lpwstr>
      </vt:variant>
      <vt:variant>
        <vt:lpwstr/>
      </vt:variant>
      <vt:variant>
        <vt:i4>4259842</vt:i4>
      </vt:variant>
      <vt:variant>
        <vt:i4>54</vt:i4>
      </vt:variant>
      <vt:variant>
        <vt:i4>0</vt:i4>
      </vt:variant>
      <vt:variant>
        <vt:i4>5</vt:i4>
      </vt:variant>
      <vt:variant>
        <vt:lpwstr>https://www.studentlibrary.ru/book/ISBN9785970453803.html</vt:lpwstr>
      </vt:variant>
      <vt:variant>
        <vt:lpwstr/>
      </vt:variant>
      <vt:variant>
        <vt:i4>5177358</vt:i4>
      </vt:variant>
      <vt:variant>
        <vt:i4>51</vt:i4>
      </vt:variant>
      <vt:variant>
        <vt:i4>0</vt:i4>
      </vt:variant>
      <vt:variant>
        <vt:i4>5</vt:i4>
      </vt:variant>
      <vt:variant>
        <vt:lpwstr>https://www.studentlibrary.ru/book/ISBN9785970448175.html</vt:lpwstr>
      </vt:variant>
      <vt:variant>
        <vt:lpwstr/>
      </vt:variant>
      <vt:variant>
        <vt:i4>4325391</vt:i4>
      </vt:variant>
      <vt:variant>
        <vt:i4>48</vt:i4>
      </vt:variant>
      <vt:variant>
        <vt:i4>0</vt:i4>
      </vt:variant>
      <vt:variant>
        <vt:i4>5</vt:i4>
      </vt:variant>
      <vt:variant>
        <vt:lpwstr>https://www.studentlibrary.ru/book/ISBN9785970456880.html</vt:lpwstr>
      </vt:variant>
      <vt:variant>
        <vt:lpwstr/>
      </vt:variant>
      <vt:variant>
        <vt:i4>4849675</vt:i4>
      </vt:variant>
      <vt:variant>
        <vt:i4>45</vt:i4>
      </vt:variant>
      <vt:variant>
        <vt:i4>0</vt:i4>
      </vt:variant>
      <vt:variant>
        <vt:i4>5</vt:i4>
      </vt:variant>
      <vt:variant>
        <vt:lpwstr>https://www.studentlibrary.ru/book/ISBN9785970459232.html</vt:lpwstr>
      </vt:variant>
      <vt:variant>
        <vt:lpwstr/>
      </vt:variant>
      <vt:variant>
        <vt:i4>4849667</vt:i4>
      </vt:variant>
      <vt:variant>
        <vt:i4>42</vt:i4>
      </vt:variant>
      <vt:variant>
        <vt:i4>0</vt:i4>
      </vt:variant>
      <vt:variant>
        <vt:i4>5</vt:i4>
      </vt:variant>
      <vt:variant>
        <vt:lpwstr>https://www.studentlibrary.ru/book/ISBN9785970452707.html</vt:lpwstr>
      </vt:variant>
      <vt:variant>
        <vt:lpwstr/>
      </vt:variant>
      <vt:variant>
        <vt:i4>4653064</vt:i4>
      </vt:variant>
      <vt:variant>
        <vt:i4>39</vt:i4>
      </vt:variant>
      <vt:variant>
        <vt:i4>0</vt:i4>
      </vt:variant>
      <vt:variant>
        <vt:i4>5</vt:i4>
      </vt:variant>
      <vt:variant>
        <vt:lpwstr>https://www.studentlibrary.ru/book/ISBN9785970458518.html</vt:lpwstr>
      </vt:variant>
      <vt:variant>
        <vt:lpwstr/>
      </vt:variant>
      <vt:variant>
        <vt:i4>524296</vt:i4>
      </vt:variant>
      <vt:variant>
        <vt:i4>36</vt:i4>
      </vt:variant>
      <vt:variant>
        <vt:i4>0</vt:i4>
      </vt:variant>
      <vt:variant>
        <vt:i4>5</vt:i4>
      </vt:variant>
      <vt:variant>
        <vt:lpwstr>https://e.lanbook.com/book/131414</vt:lpwstr>
      </vt:variant>
      <vt:variant>
        <vt:lpwstr/>
      </vt:variant>
      <vt:variant>
        <vt:i4>4718595</vt:i4>
      </vt:variant>
      <vt:variant>
        <vt:i4>33</vt:i4>
      </vt:variant>
      <vt:variant>
        <vt:i4>0</vt:i4>
      </vt:variant>
      <vt:variant>
        <vt:i4>5</vt:i4>
      </vt:variant>
      <vt:variant>
        <vt:lpwstr>https://www.studentlibrary.ru/book/ISBN9785970446744.html</vt:lpwstr>
      </vt:variant>
      <vt:variant>
        <vt:lpwstr/>
      </vt:variant>
      <vt:variant>
        <vt:i4>4849675</vt:i4>
      </vt:variant>
      <vt:variant>
        <vt:i4>30</vt:i4>
      </vt:variant>
      <vt:variant>
        <vt:i4>0</vt:i4>
      </vt:variant>
      <vt:variant>
        <vt:i4>5</vt:i4>
      </vt:variant>
      <vt:variant>
        <vt:lpwstr>https://www.studentlibrary.ru/book/ISBN9785970453797.html</vt:lpwstr>
      </vt:variant>
      <vt:variant>
        <vt:lpwstr/>
      </vt:variant>
      <vt:variant>
        <vt:i4>4521998</vt:i4>
      </vt:variant>
      <vt:variant>
        <vt:i4>27</vt:i4>
      </vt:variant>
      <vt:variant>
        <vt:i4>0</vt:i4>
      </vt:variant>
      <vt:variant>
        <vt:i4>5</vt:i4>
      </vt:variant>
      <vt:variant>
        <vt:lpwstr>https://www.studentlibrary.ru/book/ISBN9785970459867.html</vt:lpwstr>
      </vt:variant>
      <vt:variant>
        <vt:lpwstr/>
      </vt:variant>
      <vt:variant>
        <vt:i4>4390912</vt:i4>
      </vt:variant>
      <vt:variant>
        <vt:i4>24</vt:i4>
      </vt:variant>
      <vt:variant>
        <vt:i4>0</vt:i4>
      </vt:variant>
      <vt:variant>
        <vt:i4>5</vt:i4>
      </vt:variant>
      <vt:variant>
        <vt:lpwstr>https://www.studentlibrary.ru/book/ISBN9785970459089.html</vt:lpwstr>
      </vt:variant>
      <vt:variant>
        <vt:lpwstr/>
      </vt:variant>
      <vt:variant>
        <vt:i4>5111817</vt:i4>
      </vt:variant>
      <vt:variant>
        <vt:i4>21</vt:i4>
      </vt:variant>
      <vt:variant>
        <vt:i4>0</vt:i4>
      </vt:variant>
      <vt:variant>
        <vt:i4>5</vt:i4>
      </vt:variant>
      <vt:variant>
        <vt:lpwstr>https://www.studentlibrary.ru/book/ISBN9785970450185.html</vt:lpwstr>
      </vt:variant>
      <vt:variant>
        <vt:lpwstr/>
      </vt:variant>
      <vt:variant>
        <vt:i4>4718603</vt:i4>
      </vt:variant>
      <vt:variant>
        <vt:i4>18</vt:i4>
      </vt:variant>
      <vt:variant>
        <vt:i4>0</vt:i4>
      </vt:variant>
      <vt:variant>
        <vt:i4>5</vt:i4>
      </vt:variant>
      <vt:variant>
        <vt:lpwstr>https://www.studentlibrary.ru/book/ISBN9785970462584.html</vt:lpwstr>
      </vt:variant>
      <vt:variant>
        <vt:lpwstr/>
      </vt:variant>
      <vt:variant>
        <vt:i4>6226012</vt:i4>
      </vt:variant>
      <vt:variant>
        <vt:i4>15</vt:i4>
      </vt:variant>
      <vt:variant>
        <vt:i4>0</vt:i4>
      </vt:variant>
      <vt:variant>
        <vt:i4>5</vt:i4>
      </vt:variant>
      <vt:variant>
        <vt:lpwstr>https://www.studentlibrary.ru/book/ISBN9785970450185-EXT.html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https://www.studentlibrary.ru/book/ISBN9785970460542.html</vt:lpwstr>
      </vt:variant>
      <vt:variant>
        <vt:lpwstr/>
      </vt:variant>
      <vt:variant>
        <vt:i4>4849665</vt:i4>
      </vt:variant>
      <vt:variant>
        <vt:i4>9</vt:i4>
      </vt:variant>
      <vt:variant>
        <vt:i4>0</vt:i4>
      </vt:variant>
      <vt:variant>
        <vt:i4>5</vt:i4>
      </vt:variant>
      <vt:variant>
        <vt:lpwstr>https://www.studentlibrary.ru/book/ISBN9785970450000.html</vt:lpwstr>
      </vt:variant>
      <vt:variant>
        <vt:lpwstr/>
      </vt:variant>
      <vt:variant>
        <vt:i4>5111823</vt:i4>
      </vt:variant>
      <vt:variant>
        <vt:i4>6</vt:i4>
      </vt:variant>
      <vt:variant>
        <vt:i4>0</vt:i4>
      </vt:variant>
      <vt:variant>
        <vt:i4>5</vt:i4>
      </vt:variant>
      <vt:variant>
        <vt:lpwstr>https://www.studentlibrary.ru/book/ISBN9785970456682.html</vt:lpwstr>
      </vt:variant>
      <vt:variant>
        <vt:lpwstr/>
      </vt:variant>
      <vt:variant>
        <vt:i4>524296</vt:i4>
      </vt:variant>
      <vt:variant>
        <vt:i4>3</vt:i4>
      </vt:variant>
      <vt:variant>
        <vt:i4>0</vt:i4>
      </vt:variant>
      <vt:variant>
        <vt:i4>5</vt:i4>
      </vt:variant>
      <vt:variant>
        <vt:lpwstr>https://e.lanbook.com/book/131414</vt:lpwstr>
      </vt:variant>
      <vt:variant>
        <vt:lpwstr/>
      </vt:variant>
      <vt:variant>
        <vt:i4>131103</vt:i4>
      </vt:variant>
      <vt:variant>
        <vt:i4>0</vt:i4>
      </vt:variant>
      <vt:variant>
        <vt:i4>0</vt:i4>
      </vt:variant>
      <vt:variant>
        <vt:i4>5</vt:i4>
      </vt:variant>
      <vt:variant>
        <vt:lpwstr>https://www.volgmed.ru/ru/depts/list/133/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</dc:title>
  <dc:creator>Второй</dc:creator>
  <cp:lastModifiedBy>1</cp:lastModifiedBy>
  <cp:revision>2</cp:revision>
  <cp:lastPrinted>2023-02-08T10:53:00Z</cp:lastPrinted>
  <dcterms:created xsi:type="dcterms:W3CDTF">2023-09-16T08:09:00Z</dcterms:created>
  <dcterms:modified xsi:type="dcterms:W3CDTF">2023-09-16T08:09:00Z</dcterms:modified>
</cp:coreProperties>
</file>