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A6" w:rsidRPr="007F229D" w:rsidRDefault="00CD4B7B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57.25pt;margin-top:1.3pt;width:233.1pt;height:149.15pt;z-index:251657728;visibility:visible;mso-wrap-distance-top:3.6pt;mso-wrap-distance-bottom:3.6pt;mso-position-horizontal:right;mso-position-horizontal-relative:margin">
            <v:textbox style="mso-next-textbox:#Надпись 2">
              <w:txbxContent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_______________Н.И. Свиридова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     » ________________ 2023 г.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13653B" w:rsidRPr="00E30DB5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№__  от «      » __________2023 г.</w:t>
                  </w:r>
                </w:p>
                <w:p w:rsidR="00D501A6" w:rsidRPr="0013653B" w:rsidRDefault="00D501A6" w:rsidP="0013653B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D501A6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D501A6" w:rsidRPr="007F229D" w:rsidRDefault="00D501A6" w:rsidP="00D501A6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D501A6" w:rsidRDefault="00D501A6" w:rsidP="00945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7A7">
        <w:rPr>
          <w:rFonts w:ascii="Times New Roman" w:hAnsi="Times New Roman"/>
          <w:b/>
          <w:sz w:val="28"/>
          <w:szCs w:val="28"/>
        </w:rPr>
        <w:t>«</w:t>
      </w:r>
      <w:r w:rsidR="00945134" w:rsidRPr="003945E9">
        <w:rPr>
          <w:rFonts w:ascii="Times New Roman" w:hAnsi="Times New Roman"/>
          <w:b/>
          <w:sz w:val="28"/>
          <w:szCs w:val="28"/>
        </w:rPr>
        <w:t>Подготовка к первичной специализированной аккредитации специалистов.</w:t>
      </w:r>
      <w:r w:rsidR="00945134">
        <w:rPr>
          <w:rFonts w:ascii="Times New Roman" w:hAnsi="Times New Roman"/>
          <w:sz w:val="28"/>
          <w:szCs w:val="28"/>
        </w:rPr>
        <w:t xml:space="preserve"> С</w:t>
      </w:r>
      <w:r w:rsidR="00945134">
        <w:rPr>
          <w:rFonts w:ascii="Times New Roman" w:hAnsi="Times New Roman"/>
          <w:b/>
          <w:sz w:val="28"/>
          <w:szCs w:val="28"/>
        </w:rPr>
        <w:t>имуляционный курс</w:t>
      </w:r>
      <w:r w:rsidRPr="000E67A7">
        <w:rPr>
          <w:rFonts w:ascii="Times New Roman" w:hAnsi="Times New Roman"/>
          <w:b/>
          <w:sz w:val="28"/>
          <w:szCs w:val="28"/>
        </w:rPr>
        <w:t>»</w:t>
      </w:r>
    </w:p>
    <w:p w:rsidR="00945134" w:rsidRPr="00945134" w:rsidRDefault="00945134" w:rsidP="00945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1A6" w:rsidRDefault="00D501A6" w:rsidP="00945134">
      <w:pPr>
        <w:jc w:val="both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Наименование дисциплины:</w:t>
      </w:r>
      <w:r w:rsidRPr="00D501A6">
        <w:rPr>
          <w:rFonts w:ascii="Times New Roman" w:hAnsi="Times New Roman"/>
          <w:sz w:val="28"/>
          <w:szCs w:val="28"/>
        </w:rPr>
        <w:t xml:space="preserve"> </w:t>
      </w:r>
      <w:r w:rsidR="00945134" w:rsidRPr="00945134">
        <w:rPr>
          <w:rFonts w:ascii="Times New Roman" w:hAnsi="Times New Roman"/>
          <w:sz w:val="28"/>
          <w:szCs w:val="28"/>
        </w:rPr>
        <w:t>Подготовка к первичной специализированной аккредитации</w:t>
      </w:r>
      <w:r w:rsidR="00945134">
        <w:rPr>
          <w:rFonts w:ascii="Times New Roman" w:hAnsi="Times New Roman"/>
          <w:sz w:val="28"/>
          <w:szCs w:val="28"/>
        </w:rPr>
        <w:t xml:space="preserve"> специалистов</w:t>
      </w:r>
      <w:r w:rsidR="00945134" w:rsidRPr="00945134">
        <w:rPr>
          <w:rFonts w:ascii="Times New Roman" w:hAnsi="Times New Roman"/>
          <w:sz w:val="28"/>
          <w:szCs w:val="28"/>
        </w:rPr>
        <w:t>. Симуляционный курс</w:t>
      </w:r>
    </w:p>
    <w:p w:rsidR="00D501A6" w:rsidRPr="000E67A7" w:rsidRDefault="00D501A6" w:rsidP="000E6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0E67A7">
        <w:rPr>
          <w:rFonts w:ascii="Times New Roman" w:hAnsi="Times New Roman"/>
          <w:b/>
          <w:sz w:val="28"/>
          <w:szCs w:val="28"/>
        </w:rPr>
        <w:t>31.08.</w:t>
      </w:r>
      <w:r w:rsidR="00911A05">
        <w:rPr>
          <w:rFonts w:ascii="Times New Roman" w:hAnsi="Times New Roman"/>
          <w:b/>
          <w:sz w:val="28"/>
          <w:szCs w:val="28"/>
        </w:rPr>
        <w:t>2</w:t>
      </w:r>
      <w:r w:rsidR="006C7F5D">
        <w:rPr>
          <w:rFonts w:ascii="Times New Roman" w:hAnsi="Times New Roman"/>
          <w:b/>
          <w:sz w:val="28"/>
          <w:szCs w:val="28"/>
        </w:rPr>
        <w:t>0</w:t>
      </w:r>
      <w:r w:rsidRPr="000E67A7">
        <w:rPr>
          <w:rFonts w:ascii="Times New Roman" w:hAnsi="Times New Roman"/>
          <w:b/>
          <w:sz w:val="28"/>
          <w:szCs w:val="28"/>
        </w:rPr>
        <w:t xml:space="preserve"> </w:t>
      </w:r>
      <w:r w:rsidR="00945134">
        <w:rPr>
          <w:rFonts w:ascii="Times New Roman" w:hAnsi="Times New Roman"/>
          <w:b/>
          <w:sz w:val="28"/>
          <w:szCs w:val="28"/>
        </w:rPr>
        <w:t>Псих</w:t>
      </w:r>
      <w:r w:rsidR="006C7F5D">
        <w:rPr>
          <w:rFonts w:ascii="Times New Roman" w:hAnsi="Times New Roman"/>
          <w:b/>
          <w:sz w:val="28"/>
          <w:szCs w:val="28"/>
        </w:rPr>
        <w:t>иатрия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0125BC">
        <w:rPr>
          <w:rFonts w:ascii="Times New Roman" w:hAnsi="Times New Roman"/>
          <w:sz w:val="28"/>
          <w:szCs w:val="28"/>
        </w:rPr>
        <w:t>врач-</w:t>
      </w:r>
      <w:r w:rsidR="00911A05">
        <w:rPr>
          <w:rFonts w:ascii="Times New Roman" w:hAnsi="Times New Roman"/>
          <w:sz w:val="28"/>
          <w:szCs w:val="28"/>
        </w:rPr>
        <w:t>псих</w:t>
      </w:r>
      <w:r w:rsidR="006C7F5D">
        <w:rPr>
          <w:rFonts w:ascii="Times New Roman" w:hAnsi="Times New Roman"/>
          <w:sz w:val="28"/>
          <w:szCs w:val="28"/>
        </w:rPr>
        <w:t>иатр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501A6" w:rsidRPr="000E67A7" w:rsidRDefault="00D501A6" w:rsidP="000E6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0E67A7">
        <w:rPr>
          <w:rFonts w:ascii="Times New Roman" w:hAnsi="Times New Roman"/>
          <w:b/>
          <w:sz w:val="28"/>
          <w:szCs w:val="28"/>
        </w:rPr>
        <w:t xml:space="preserve">Кафедра </w:t>
      </w:r>
      <w:r w:rsidR="00911A05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</w:t>
      </w:r>
      <w:r w:rsidRPr="000E67A7">
        <w:rPr>
          <w:rFonts w:ascii="Times New Roman" w:hAnsi="Times New Roman"/>
          <w:b/>
          <w:sz w:val="28"/>
          <w:szCs w:val="28"/>
        </w:rPr>
        <w:t xml:space="preserve"> Института непрерывного медицинского и фармацевтического образования.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203" w:rsidRDefault="00A100E1" w:rsidP="00A10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2020, 2021, 2022</w:t>
      </w:r>
      <w:r w:rsidR="0013653B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A100E1" w:rsidRPr="00743FA0" w:rsidRDefault="00A100E1" w:rsidP="00A10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</w:t>
      </w:r>
      <w:r w:rsidR="00732300">
        <w:rPr>
          <w:rFonts w:ascii="Times New Roman" w:hAnsi="Times New Roman"/>
          <w:sz w:val="28"/>
          <w:szCs w:val="28"/>
        </w:rPr>
        <w:t>2</w:t>
      </w:r>
      <w:r w:rsidRPr="00743FA0">
        <w:rPr>
          <w:rFonts w:ascii="Times New Roman" w:hAnsi="Times New Roman"/>
          <w:sz w:val="28"/>
          <w:szCs w:val="28"/>
        </w:rPr>
        <w:t xml:space="preserve"> (з.е.)  </w:t>
      </w:r>
      <w:r w:rsidR="00732300">
        <w:rPr>
          <w:rFonts w:ascii="Times New Roman" w:hAnsi="Times New Roman"/>
          <w:sz w:val="28"/>
          <w:szCs w:val="28"/>
        </w:rPr>
        <w:t>72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7AB" w:rsidRDefault="00AF67AB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Волгоград, 202</w:t>
      </w:r>
      <w:r w:rsidR="0013653B">
        <w:rPr>
          <w:rFonts w:ascii="Times New Roman" w:hAnsi="Times New Roman"/>
          <w:sz w:val="28"/>
          <w:szCs w:val="28"/>
        </w:rPr>
        <w:t>3</w:t>
      </w:r>
    </w:p>
    <w:p w:rsidR="0013653B" w:rsidRDefault="00D501A6" w:rsidP="0013653B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b/>
          <w:sz w:val="28"/>
          <w:szCs w:val="28"/>
        </w:rPr>
        <w:br w:type="page"/>
      </w:r>
      <w:r w:rsidR="0013653B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13653B" w:rsidRDefault="0013653B" w:rsidP="0013653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3B" w:rsidRDefault="0013653B" w:rsidP="0013653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13653B" w:rsidRDefault="0013653B" w:rsidP="0013653B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653B" w:rsidRDefault="0013653B" w:rsidP="0013653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13653B" w:rsidRDefault="0013653B" w:rsidP="0013653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13653B" w:rsidRDefault="0013653B" w:rsidP="0013653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практики </w:t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</w:r>
      <w:r w:rsidRPr="00FF13F4"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13653B" w:rsidRPr="00FF13F4" w:rsidRDefault="0013653B" w:rsidP="001365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Ученого совета                                                  ______________   В.Д. Заклякова</w:t>
      </w:r>
    </w:p>
    <w:p w:rsidR="00820E64" w:rsidRDefault="00820E64" w:rsidP="0013653B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13653B" w:rsidRDefault="0013653B" w:rsidP="00820E64">
      <w:pPr>
        <w:jc w:val="both"/>
        <w:rPr>
          <w:rFonts w:ascii="Times New Roman" w:hAnsi="Times New Roman"/>
          <w:sz w:val="28"/>
          <w:szCs w:val="28"/>
        </w:rPr>
      </w:pPr>
    </w:p>
    <w:p w:rsidR="0013653B" w:rsidRDefault="0013653B" w:rsidP="00820E64">
      <w:pPr>
        <w:jc w:val="both"/>
        <w:rPr>
          <w:rFonts w:ascii="Times New Roman" w:hAnsi="Times New Roman"/>
          <w:sz w:val="28"/>
          <w:szCs w:val="28"/>
        </w:rPr>
      </w:pPr>
    </w:p>
    <w:p w:rsidR="0013653B" w:rsidRDefault="0013653B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945134" w:rsidRDefault="00D501A6" w:rsidP="00820E64">
      <w:pPr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945134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134">
        <w:rPr>
          <w:rFonts w:ascii="Times New Roman" w:hAnsi="Times New Roman"/>
          <w:sz w:val="28"/>
          <w:szCs w:val="28"/>
        </w:rPr>
        <w:t xml:space="preserve">освоения данной программы является формирование профессиональных компетенций ординатора, обеспечивающих его готовность и способность к </w:t>
      </w:r>
      <w:r w:rsidRPr="00945134">
        <w:rPr>
          <w:rFonts w:ascii="Times New Roman" w:hAnsi="Times New Roman"/>
          <w:iCs/>
          <w:sz w:val="28"/>
          <w:szCs w:val="28"/>
        </w:rPr>
        <w:t xml:space="preserve">оказанию квалифицированной медицинской помощи, направленной на </w:t>
      </w:r>
      <w:r w:rsidRPr="00945134">
        <w:rPr>
          <w:rFonts w:ascii="Times New Roman" w:hAnsi="Times New Roman"/>
          <w:b/>
          <w:sz w:val="28"/>
          <w:szCs w:val="28"/>
        </w:rPr>
        <w:t>сохранение и укрепление здоровья граждан</w:t>
      </w:r>
      <w:r w:rsidRPr="00945134">
        <w:rPr>
          <w:rFonts w:ascii="Times New Roman" w:hAnsi="Times New Roman"/>
          <w:iCs/>
          <w:sz w:val="28"/>
          <w:szCs w:val="28"/>
        </w:rPr>
        <w:t>, в соответствии с установленными трудовыми функциями.</w:t>
      </w:r>
    </w:p>
    <w:p w:rsid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1.2. </w:t>
      </w:r>
      <w:r w:rsidRPr="00945134">
        <w:rPr>
          <w:rFonts w:ascii="Times New Roman" w:hAnsi="Times New Roman"/>
          <w:b/>
          <w:sz w:val="28"/>
          <w:szCs w:val="28"/>
        </w:rPr>
        <w:t>Задачами</w:t>
      </w:r>
      <w:r w:rsidRPr="00945134">
        <w:rPr>
          <w:rFonts w:ascii="Times New Roman" w:hAnsi="Times New Roman"/>
          <w:sz w:val="28"/>
          <w:szCs w:val="28"/>
        </w:rPr>
        <w:t xml:space="preserve"> освоения </w:t>
      </w:r>
      <w:r w:rsidRPr="00945134">
        <w:rPr>
          <w:rFonts w:ascii="Times New Roman" w:hAnsi="Times New Roman"/>
          <w:bCs/>
          <w:sz w:val="28"/>
          <w:szCs w:val="28"/>
        </w:rPr>
        <w:t xml:space="preserve">РП </w:t>
      </w:r>
      <w:r w:rsidRPr="00945134">
        <w:rPr>
          <w:rFonts w:ascii="Times New Roman" w:hAnsi="Times New Roman"/>
          <w:sz w:val="28"/>
          <w:szCs w:val="28"/>
        </w:rPr>
        <w:t xml:space="preserve">«Подготовка к первичной специализированной аккредитации специалистов. Симуляционный курс» являются: </w:t>
      </w:r>
    </w:p>
    <w:p w:rsidR="00945134" w:rsidRP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5134" w:rsidRPr="00945134" w:rsidRDefault="00945134" w:rsidP="00945134">
      <w:pPr>
        <w:widowControl w:val="0"/>
        <w:numPr>
          <w:ilvl w:val="0"/>
          <w:numId w:val="2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Приобретение углубленных медицинских знаний, формирующих профессиональные компетенции врача, способного успешно решать свои профессиональные задачи, обладающего клиническим мышлением, хорошо ориентирующегося в ургентной патологии в соответствии с трудовыми функциями врача-психотерапевта.</w:t>
      </w:r>
    </w:p>
    <w:p w:rsidR="00945134" w:rsidRPr="00945134" w:rsidRDefault="00945134" w:rsidP="00945134">
      <w:pPr>
        <w:widowControl w:val="0"/>
        <w:numPr>
          <w:ilvl w:val="0"/>
          <w:numId w:val="2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Овладение навыками самостоятельной профессиональной лечебно-диагностической деятельностью в оказании медицинской помощи гражданам, в том числе при состояниях, требующих срочного медицинского вмешательства.</w:t>
      </w:r>
    </w:p>
    <w:p w:rsidR="00911A05" w:rsidRPr="00945134" w:rsidRDefault="00945134" w:rsidP="00945134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 w:rsidRPr="00945134">
        <w:rPr>
          <w:rFonts w:ascii="Times New Roman" w:hAnsi="Times New Roman"/>
          <w:b/>
          <w:bCs/>
          <w:sz w:val="28"/>
          <w:szCs w:val="28"/>
        </w:rPr>
        <w:t xml:space="preserve"> Место </w:t>
      </w:r>
      <w:r w:rsidRPr="00945134">
        <w:rPr>
          <w:rFonts w:ascii="Times New Roman" w:hAnsi="Times New Roman"/>
          <w:b/>
          <w:sz w:val="28"/>
          <w:szCs w:val="28"/>
        </w:rPr>
        <w:t>РП «Подготовка к первичной специализированной аккредитации специалистов.</w:t>
      </w:r>
      <w:r w:rsidRPr="00945134">
        <w:rPr>
          <w:rFonts w:ascii="Times New Roman" w:hAnsi="Times New Roman"/>
          <w:sz w:val="28"/>
          <w:szCs w:val="28"/>
        </w:rPr>
        <w:t xml:space="preserve"> </w:t>
      </w:r>
      <w:r w:rsidRPr="00945134">
        <w:rPr>
          <w:rFonts w:ascii="Times New Roman" w:hAnsi="Times New Roman"/>
          <w:b/>
          <w:sz w:val="28"/>
          <w:szCs w:val="28"/>
        </w:rPr>
        <w:t xml:space="preserve">Симуляционный курс» </w:t>
      </w:r>
      <w:r w:rsidRPr="00945134">
        <w:rPr>
          <w:rFonts w:ascii="Times New Roman" w:hAnsi="Times New Roman"/>
          <w:b/>
          <w:bCs/>
          <w:sz w:val="28"/>
          <w:szCs w:val="28"/>
        </w:rPr>
        <w:t xml:space="preserve">в структуре основной образовательной программы: </w:t>
      </w:r>
      <w:r w:rsidRPr="00945134">
        <w:rPr>
          <w:rFonts w:ascii="Times New Roman" w:hAnsi="Times New Roman"/>
          <w:sz w:val="28"/>
          <w:szCs w:val="28"/>
        </w:rPr>
        <w:t xml:space="preserve">РП «Подготовка к первичной специализированной аккредитации специалистов. Симуляционный курс» </w:t>
      </w:r>
      <w:r w:rsidRPr="00945134">
        <w:rPr>
          <w:rFonts w:ascii="Times New Roman" w:hAnsi="Times New Roman"/>
          <w:bCs/>
          <w:sz w:val="28"/>
          <w:szCs w:val="28"/>
        </w:rPr>
        <w:t xml:space="preserve">относится к факультативным дисциплинам (ФТД.1). </w:t>
      </w:r>
    </w:p>
    <w:p w:rsidR="00945134" w:rsidRPr="00945134" w:rsidRDefault="00945134" w:rsidP="00945134">
      <w:pPr>
        <w:pStyle w:val="2"/>
        <w:spacing w:before="0" w:line="36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45134">
        <w:rPr>
          <w:rFonts w:ascii="Times New Roman" w:hAnsi="Times New Roman"/>
          <w:bCs w:val="0"/>
          <w:color w:val="auto"/>
          <w:sz w:val="24"/>
          <w:szCs w:val="24"/>
        </w:rPr>
        <w:t>1</w:t>
      </w:r>
      <w:r w:rsidRPr="00945134">
        <w:rPr>
          <w:rFonts w:ascii="Times New Roman" w:hAnsi="Times New Roman"/>
          <w:bCs w:val="0"/>
          <w:color w:val="auto"/>
          <w:sz w:val="28"/>
          <w:szCs w:val="28"/>
        </w:rPr>
        <w:t>.</w:t>
      </w:r>
      <w:r w:rsidRPr="00945134">
        <w:rPr>
          <w:rFonts w:ascii="Times New Roman" w:hAnsi="Times New Roman"/>
          <w:color w:val="auto"/>
          <w:sz w:val="28"/>
          <w:szCs w:val="28"/>
        </w:rPr>
        <w:t xml:space="preserve">4 Планируемые результаты освоения </w:t>
      </w:r>
      <w:bookmarkStart w:id="0" w:name="_Hlt467273611"/>
      <w:bookmarkEnd w:id="0"/>
      <w:r w:rsidRPr="00945134">
        <w:rPr>
          <w:rFonts w:ascii="Times New Roman" w:hAnsi="Times New Roman"/>
          <w:color w:val="auto"/>
          <w:sz w:val="28"/>
          <w:szCs w:val="28"/>
        </w:rPr>
        <w:t>РП «Подготовка к первичной специализированной аккредитации специалистов. Симуляционный курс»: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b/>
          <w:sz w:val="28"/>
          <w:szCs w:val="28"/>
        </w:rPr>
        <w:t>1.4.1</w:t>
      </w:r>
      <w:r w:rsidRPr="00945134">
        <w:rPr>
          <w:rFonts w:ascii="Times New Roman" w:hAnsi="Times New Roman"/>
          <w:sz w:val="28"/>
          <w:szCs w:val="28"/>
        </w:rPr>
        <w:t xml:space="preserve"> В процессе освоения РП «Подготовка к первичной специализированной аккредитации специалистов. Симуляционный курс» ординатор должен овладеть следующими компетенциями: УК-1, ПК-1, ПК-5, ПК-6, ПК-8.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45134">
        <w:rPr>
          <w:rFonts w:ascii="Times New Roman" w:hAnsi="Times New Roman"/>
          <w:b/>
          <w:bCs/>
          <w:sz w:val="28"/>
          <w:szCs w:val="28"/>
        </w:rPr>
        <w:t xml:space="preserve">Универсальные компетенции (УК) </w:t>
      </w:r>
    </w:p>
    <w:p w:rsidR="00945134" w:rsidRPr="00945134" w:rsidRDefault="00945134" w:rsidP="00945134">
      <w:pPr>
        <w:widowControl w:val="0"/>
        <w:numPr>
          <w:ilvl w:val="0"/>
          <w:numId w:val="21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 xml:space="preserve">готовность к абстрактному мышлению, анализу, синтезу (УК-1) 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45134">
        <w:rPr>
          <w:rFonts w:ascii="Times New Roman" w:hAnsi="Times New Roman"/>
          <w:b/>
          <w:bCs/>
          <w:sz w:val="28"/>
          <w:szCs w:val="28"/>
        </w:rPr>
        <w:t>П</w:t>
      </w:r>
      <w:r w:rsidRPr="00945134">
        <w:rPr>
          <w:rFonts w:ascii="Times New Roman" w:hAnsi="Times New Roman"/>
          <w:b/>
          <w:sz w:val="28"/>
          <w:szCs w:val="28"/>
        </w:rPr>
        <w:t>рофессиональные компетенции (ПК):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 xml:space="preserve">готовность к осуществлению комплекса мероприятий, направленных на </w:t>
      </w:r>
      <w:r w:rsidRPr="00945134">
        <w:rPr>
          <w:rFonts w:ascii="Times New Roman" w:hAnsi="Times New Roman" w:cs="Times New Roman"/>
          <w:sz w:val="28"/>
          <w:szCs w:val="28"/>
        </w:rPr>
        <w:lastRenderedPageBreak/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7" w:history="1">
        <w:r w:rsidRPr="00945134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945134">
        <w:rPr>
          <w:rFonts w:ascii="Times New Roman" w:hAnsi="Times New Roman" w:cs="Times New Roman"/>
          <w:sz w:val="28"/>
          <w:szCs w:val="28"/>
        </w:rPr>
        <w:t xml:space="preserve"> болезней и проблем, связанных со здоровьем (ПК-5); 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готовность к ведению и лечению пациентов, нуждающихся в оказании психиатрической медицинской помощи</w:t>
      </w:r>
      <w:r w:rsidRPr="00945134">
        <w:rPr>
          <w:rFonts w:ascii="Times New Roman" w:hAnsi="Times New Roman" w:cs="Times New Roman"/>
          <w:sz w:val="28"/>
          <w:szCs w:val="28"/>
        </w:rPr>
        <w:t xml:space="preserve"> (ПК-6);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(ПК-8).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1.4.2 </w:t>
      </w:r>
      <w:r w:rsidRPr="00945134">
        <w:rPr>
          <w:sz w:val="28"/>
          <w:szCs w:val="28"/>
          <w:lang w:val="ru-RU"/>
        </w:rPr>
        <w:t xml:space="preserve">В процессе освоения РП «Подготовка к первичной специализированной аккредитации специалистов. Симуляционный курс» ординатор должен овладеть следующими </w:t>
      </w:r>
      <w:r w:rsidRPr="00945134">
        <w:rPr>
          <w:b/>
          <w:sz w:val="28"/>
          <w:szCs w:val="28"/>
          <w:lang w:val="ru-RU"/>
        </w:rPr>
        <w:t>трудовыми функциями: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2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Проведение обследования пациентов с целью установления диагноза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2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Назначение лечения пациентам и контроль его эффективности и безопасности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>1.4.3</w:t>
      </w:r>
      <w:r w:rsidRPr="00945134">
        <w:rPr>
          <w:sz w:val="28"/>
          <w:szCs w:val="28"/>
          <w:lang w:val="ru-RU"/>
        </w:rPr>
        <w:t xml:space="preserve"> </w:t>
      </w:r>
      <w:r w:rsidRPr="00945134">
        <w:rPr>
          <w:b/>
          <w:sz w:val="28"/>
          <w:szCs w:val="28"/>
          <w:lang w:val="ru-RU"/>
        </w:rPr>
        <w:t>Итог освоения РП «</w:t>
      </w:r>
      <w:r w:rsidRPr="00945134">
        <w:rPr>
          <w:sz w:val="28"/>
          <w:szCs w:val="28"/>
          <w:lang w:val="ru-RU"/>
        </w:rPr>
        <w:t>Подготовка к первичной специализированной аккредитации специалистов. Симуляционный курс</w:t>
      </w:r>
      <w:r w:rsidRPr="00945134">
        <w:rPr>
          <w:b/>
          <w:sz w:val="28"/>
          <w:szCs w:val="28"/>
          <w:lang w:val="ru-RU"/>
        </w:rPr>
        <w:t>»</w:t>
      </w:r>
      <w:r w:rsidRPr="00945134">
        <w:rPr>
          <w:sz w:val="28"/>
          <w:szCs w:val="28"/>
          <w:lang w:val="ru-RU"/>
        </w:rPr>
        <w:t xml:space="preserve"> - подготовить ординатора к успешной сдаче </w:t>
      </w:r>
      <w:r w:rsidRPr="00945134">
        <w:rPr>
          <w:sz w:val="28"/>
          <w:szCs w:val="28"/>
        </w:rPr>
        <w:t>II</w:t>
      </w:r>
      <w:r w:rsidRPr="00945134">
        <w:rPr>
          <w:sz w:val="28"/>
          <w:szCs w:val="28"/>
          <w:lang w:val="ru-RU"/>
        </w:rPr>
        <w:t xml:space="preserve"> этапа первичной специализированной аккредитации (ПСА) – практические навыки (умения).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>Характеристика обязательного порогового уровня освоения РП «</w:t>
      </w:r>
      <w:r w:rsidRPr="00945134">
        <w:rPr>
          <w:sz w:val="28"/>
          <w:szCs w:val="28"/>
          <w:lang w:val="ru-RU"/>
        </w:rPr>
        <w:t>Подготовка к первичной специализированной аккредитации специалистов. Симуляционный курс</w:t>
      </w:r>
      <w:r w:rsidRPr="00945134">
        <w:rPr>
          <w:b/>
          <w:sz w:val="28"/>
          <w:szCs w:val="28"/>
          <w:lang w:val="ru-RU"/>
        </w:rPr>
        <w:t>»: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i/>
          <w:sz w:val="28"/>
          <w:szCs w:val="28"/>
          <w:lang w:val="ru-RU"/>
        </w:rPr>
      </w:pPr>
      <w:r w:rsidRPr="00945134">
        <w:rPr>
          <w:i/>
          <w:sz w:val="28"/>
          <w:szCs w:val="28"/>
          <w:lang w:val="ru-RU"/>
        </w:rPr>
        <w:t>В результате освоения РП «</w:t>
      </w:r>
      <w:r w:rsidRPr="00945134">
        <w:rPr>
          <w:sz w:val="28"/>
          <w:szCs w:val="28"/>
          <w:lang w:val="ru-RU"/>
        </w:rPr>
        <w:t xml:space="preserve">Подготовка к первичной специализированной аккредитации специалистов. </w:t>
      </w:r>
      <w:r w:rsidRPr="00945134">
        <w:rPr>
          <w:i/>
          <w:sz w:val="28"/>
          <w:szCs w:val="28"/>
          <w:lang w:val="ru-RU"/>
        </w:rPr>
        <w:t>Симуляционный курс» ординатор должен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 xml:space="preserve"> </w:t>
      </w:r>
      <w:r w:rsidRPr="00945134">
        <w:rPr>
          <w:rFonts w:eastAsia="Calibri"/>
          <w:bCs/>
          <w:i/>
          <w:sz w:val="28"/>
          <w:szCs w:val="28"/>
          <w:lang w:val="ru-RU"/>
        </w:rPr>
        <w:lastRenderedPageBreak/>
        <w:t>овладеть</w:t>
      </w:r>
    </w:p>
    <w:p w:rsidR="00945134" w:rsidRPr="00945134" w:rsidRDefault="00945134" w:rsidP="00945134">
      <w:pPr>
        <w:pStyle w:val="Default"/>
        <w:spacing w:line="360" w:lineRule="auto"/>
        <w:jc w:val="both"/>
        <w:rPr>
          <w:rFonts w:eastAsia="Calibri"/>
          <w:b/>
          <w:bCs/>
          <w:color w:val="auto"/>
          <w:sz w:val="28"/>
          <w:szCs w:val="28"/>
        </w:rPr>
      </w:pPr>
      <w:r w:rsidRPr="00945134">
        <w:rPr>
          <w:rFonts w:eastAsia="Calibri"/>
          <w:b/>
          <w:bCs/>
          <w:i/>
          <w:color w:val="auto"/>
          <w:sz w:val="28"/>
          <w:szCs w:val="28"/>
        </w:rPr>
        <w:t>- следующими трудовыми действиями</w:t>
      </w:r>
      <w:r w:rsidRPr="00945134">
        <w:rPr>
          <w:rFonts w:eastAsia="Calibri"/>
          <w:b/>
          <w:bCs/>
          <w:color w:val="auto"/>
          <w:sz w:val="28"/>
          <w:szCs w:val="28"/>
        </w:rPr>
        <w:t xml:space="preserve">: 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 xml:space="preserve">Проведение обследования с целью установления диагноза 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Назначение лечения пациентам и контроль его эффективности и безопасности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Получение информации от пациентов (их законных представителей)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Первичный осмотр пациента в соответствии с действующей методикой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Постановка диагноза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- 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>необходимыми умениями</w:t>
      </w:r>
      <w:r w:rsidRPr="00945134">
        <w:rPr>
          <w:rFonts w:eastAsia="Calibri"/>
          <w:b/>
          <w:bCs/>
          <w:sz w:val="28"/>
          <w:szCs w:val="28"/>
          <w:lang w:val="ru-RU"/>
        </w:rPr>
        <w:t>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Назначать медикаментозную терапию с учетом возраста и клинической картины заболевания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Оказывать необходимую медицинскую помощь при неотложных состояниях 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- 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>необходимыми знаниями</w:t>
      </w:r>
      <w:r w:rsidRPr="00945134">
        <w:rPr>
          <w:rFonts w:eastAsia="Calibri"/>
          <w:b/>
          <w:bCs/>
          <w:sz w:val="28"/>
          <w:szCs w:val="28"/>
          <w:lang w:val="ru-RU"/>
        </w:rPr>
        <w:t>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Порядки оказания медицинской помощи при неотложных состояниях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Стандарты медицинской помощи по психиатрическим заболеваниям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Клинические рекомендации (протоколы лечения) по вопросам оказания медицинской помощи лицам с психическими расстройствами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Современные методы терапии основных психических заболеваний и патологических состояний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</w:rPr>
        <w:t xml:space="preserve">Методика выполнения реанимационных мероприятий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Принципы организации и проведения интенсивной терапии и реанимации при оказании медицинской помощи в амбулаторных условиях и в стационарных условиях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945134" w:rsidRPr="00945134" w:rsidSect="00D83C20">
          <w:headerReference w:type="even" r:id="rId8"/>
          <w:footerReference w:type="default" r:id="rId9"/>
          <w:footerReference w:type="first" r:id="rId10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1A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403"/>
        <w:gridCol w:w="3404"/>
        <w:gridCol w:w="3404"/>
        <w:gridCol w:w="3404"/>
      </w:tblGrid>
      <w:tr w:rsidR="00911A05" w:rsidRPr="00911A05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11A05" w:rsidRPr="00911A05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11A05" w:rsidRPr="00911A05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психиатрии, наркологии и судебно-психиатрической экспертизе;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психиатрии,наркологии и судебно-психиатрической экспертизы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11A05" w:rsidRPr="00911A05" w:rsidTr="00825BFC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здоровья, 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и наркологических расстройств;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– нормативную регуляцию психиатрической и наркологической помощи, психиатрического освидетельствования, в том числе в рамках судебно-психиатрической экспертизы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здоровье человека, проводить консультации органов дознания, следствия и суда по вопросам психического и наркологического заболевания и проводимого лечения;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с целью оценки тяжести психического и наркологического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– оценивать  динамику течения  психического и наркологического расстройства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навыком объективной оценки психического здоровья человека в рамках проведения психиатрического и наркологического освидетельствования.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2. консультирования в отношении правильной постановки вопросов в постановлении, при назначении различных судебно-психиатрических (амбулаторной, стационарной и др.) экспертиз;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3. общения с лицами, имеющими психические отклонения</w:t>
            </w:r>
          </w:p>
        </w:tc>
      </w:tr>
      <w:tr w:rsidR="00911A05" w:rsidRPr="00911A05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возможные осложнения при их назначении.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методикой сбора жалоб, субъективного и объективного анамнеза психического и наркологического расстройства;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психических и наркологических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3 - дифференциальной диагностикой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ведению и лечению пациентов с психическими и поведенческими расстройствами, обусловленными употреблением психоактивных веществ (ПК-6)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нервной системы;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общие закономерности этиопатогенеза психических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оказать неотложную помощь больным с психическими расстройствами;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наркологических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911A05" w:rsidRPr="00C0298C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11A05" w:rsidRPr="00C0298C" w:rsidSect="000014E6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D501A6" w:rsidRPr="00945134" w:rsidRDefault="00D501A6" w:rsidP="0094513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451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0CD">
        <w:rPr>
          <w:rFonts w:ascii="Times New Roman" w:hAnsi="Times New Roman"/>
          <w:sz w:val="28"/>
          <w:szCs w:val="28"/>
        </w:rPr>
        <w:t>Рекомендации к занятиям семинарского типа</w:t>
      </w:r>
    </w:p>
    <w:p w:rsidR="00D501A6" w:rsidRPr="00C2577E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врача-ревматолога.</w:t>
      </w:r>
    </w:p>
    <w:p w:rsidR="00D501A6" w:rsidRPr="000860CD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D501A6" w:rsidRPr="007B0FE4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D501A6" w:rsidRPr="000860CD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lastRenderedPageBreak/>
        <w:t>Для эффективного освоения материалов дисциплины на занятиях рекомендовано: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Default="00945134" w:rsidP="00D501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01A6" w:rsidRPr="007B0FE4">
        <w:rPr>
          <w:rFonts w:ascii="Times New Roman" w:hAnsi="Times New Roman"/>
          <w:sz w:val="28"/>
          <w:szCs w:val="28"/>
        </w:rPr>
        <w:t xml:space="preserve">. Рекомендации к выполнению самостоятельной работы </w:t>
      </w:r>
      <w:r w:rsidR="00D501A6">
        <w:rPr>
          <w:rFonts w:ascii="Times New Roman" w:hAnsi="Times New Roman"/>
          <w:sz w:val="28"/>
          <w:szCs w:val="28"/>
        </w:rPr>
        <w:t>ординаторов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lastRenderedPageBreak/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D501A6" w:rsidRPr="007B0FE4" w:rsidRDefault="00D501A6" w:rsidP="00D501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D501A6" w:rsidRPr="00D7328A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lastRenderedPageBreak/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D501A6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1C67D9" w:rsidRPr="001C67D9" w:rsidRDefault="001C67D9" w:rsidP="001C67D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1C67D9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p w:rsidR="003D6011" w:rsidRPr="003D6011" w:rsidRDefault="003D6011" w:rsidP="003D6011">
      <w:pPr>
        <w:widowControl w:val="0"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tbl>
      <w:tblPr>
        <w:tblW w:w="522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7975"/>
      </w:tblGrid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Интенсивная терапия / под ред. Гельфанда Б. Р. , Заболотских И. Б. - Москва : ГЭОТАР-Медиа, 2019. - 928 с. - ISBN 978-5-9704-4832-8. - Текст : электронный // ЭБС "Консультант студента" : [сайт]. - URL : </w:t>
            </w:r>
            <w:hyperlink r:id="rId11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https://www.studentlibrary.ru/book/ISBN9785970448328.html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2.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https://www.studentlibrary.ru/book/ISBN9785829124618.html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3. 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2" w:history="1">
              <w:r w:rsidR="00CD4B7B"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https://www.studentlibrary.ru/book/ISBN9785829128098.html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2.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3.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https://www.studentlibrary.ru/book/ISBN9785970458501.html 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4.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Образовательные технологии в высшей медицинской школе  : </w:t>
            </w:r>
            <w:r w:rsidRPr="003D6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/ А.И. Артюхина [и др.]; ВолгГМУ Минздрава РФ ; под редакцией В. Б. Мандрикова. - Волгоград : Издательство ВолгГМУ, 2019. - 588 с. : ил. - </w:t>
            </w:r>
            <w:hyperlink r:id="rId13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http://library.volgmed.ru/Marc/MObjectDown.asp?MacroName=Obrazovatelnye_tekhnologii_v_vysshey_med_2019&amp;MacroAcc=A&amp;DbVal=47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5.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4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https://www.studentlibrary.ru/book/ISBN9785970455210.html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6.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5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7.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8.</w:t>
            </w:r>
            <w:r w:rsidRPr="003D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  <w:r w:rsidRPr="003D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 xml:space="preserve">Навыки общения с пациентами: симуляционное обучение и оценка коммуникативных навыков в медицинском вузе: Методическое руководство/ под науч. ред. Н.С. Давыдовой, Е.В. Дьяченко. Екатеринбург: Типография ООО «АТгрупп», 2019, 128 с. 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10.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https://www.studentlibrary.ru/book/ISBN9785970458501.html 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11.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Образовательные технологии в высшей медицинской школе  : учебник / А.И. Артюхина [и др.]; ВолгГМУ Минздрава РФ ; под редакцией В. Б. Мандрикова. - Волгоград : Издательство ВолгГМУ, 2019. - 588 с. : ил. - </w:t>
            </w:r>
            <w:hyperlink r:id="rId16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http://library.volgmed.ru/Marc/MObjectDown.asp?MacroName=Obrazovatelnye_tekhnologii_v_vysshey_med_2019&amp;MacroAcc=A&amp;DbVal=47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12. Методические рекомендации по созданию сценариев по коммуникативным навыкам (навыкам общения) для симулированных пациентов при аккредитации специалистов здравоохранения / авторы-составители Давыдова Н.С., Собетова Г.В., Куликов А.В., Серкина А.В., Боттаев Н.А., Дьяченко Е.В., Шубина Л.Б., Грибков Д.М. Москва, 2018. 20 </w:t>
            </w:r>
            <w:r w:rsidRPr="003D6011">
              <w:rPr>
                <w:rFonts w:ascii="Times New Roman" w:hAnsi="Times New Roman"/>
                <w:sz w:val="24"/>
                <w:szCs w:val="24"/>
              </w:rPr>
              <w:lastRenderedPageBreak/>
              <w:t>с. http://fmza.ru/upload/medialibrary/c92/mr-dlya-sozdaniyaekzamenatsionnykh-stsenariev-po-kn.pdf.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13.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7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https://www.studentlibrary.ru/book/ISBN9785970455210.html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14.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8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15.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16.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17.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      </w:r>
            <w:hyperlink r:id="rId19" w:history="1">
              <w:r w:rsidRPr="003D601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https://www.studentlibrary.ru/book/ISBN9785970461754.html</w:t>
              </w:r>
            </w:hyperlink>
            <w:r w:rsidRPr="003D6011">
              <w:t>²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</w:pPr>
            <w:r w:rsidRPr="003D6011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18. 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https://e.lanbook.com/book/174523¹</w:t>
            </w:r>
          </w:p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 19. 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// ЭБС "Консультант студента" : [сайт]. - URL : </w:t>
            </w:r>
            <w:hyperlink r:id="rId20" w:history="1">
              <w:r w:rsidRPr="003D601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https://www.studentlibrary.ru/book/ISBN9785970444627.html</w:t>
              </w:r>
            </w:hyperlink>
            <w:r w:rsidRPr="003D6011">
              <w:t>¹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20.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21" w:history="1">
              <w:r w:rsidRPr="003D601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https://www.studentlibrary.ru/book/ISBN9785970458761.html</w:t>
              </w:r>
            </w:hyperlink>
            <w:r w:rsidRPr="003D6011">
              <w:t>²</w:t>
            </w:r>
          </w:p>
        </w:tc>
      </w:tr>
    </w:tbl>
    <w:p w:rsidR="003D6011" w:rsidRDefault="003D6011" w:rsidP="003D6011">
      <w:pPr>
        <w:ind w:left="-76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437325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>¹</w:t>
      </w:r>
      <w:r w:rsidRPr="00437325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</w:t>
      </w:r>
      <w:r>
        <w:rPr>
          <w:rFonts w:ascii="Times New Roman" w:hAnsi="Times New Roman"/>
          <w:sz w:val="16"/>
          <w:szCs w:val="16"/>
        </w:rPr>
        <w:t>3</w:t>
      </w:r>
      <w:r w:rsidRPr="0043732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Симуляционный курс ПСА</w:t>
      </w:r>
      <w:r w:rsidRPr="00437325">
        <w:rPr>
          <w:rFonts w:ascii="Times New Roman" w:hAnsi="Times New Roman"/>
          <w:sz w:val="16"/>
          <w:szCs w:val="16"/>
        </w:rPr>
        <w:t>» по специальности 31.08.20 Психиатрия 20</w:t>
      </w:r>
      <w:r>
        <w:rPr>
          <w:rFonts w:ascii="Times New Roman" w:hAnsi="Times New Roman"/>
          <w:sz w:val="16"/>
          <w:szCs w:val="16"/>
        </w:rPr>
        <w:t>21</w:t>
      </w:r>
      <w:r w:rsidRPr="00437325">
        <w:rPr>
          <w:rFonts w:ascii="Times New Roman" w:hAnsi="Times New Roman"/>
          <w:sz w:val="16"/>
          <w:szCs w:val="16"/>
        </w:rPr>
        <w:t>-20</w:t>
      </w:r>
      <w:r>
        <w:rPr>
          <w:rFonts w:ascii="Times New Roman" w:hAnsi="Times New Roman"/>
          <w:sz w:val="16"/>
          <w:szCs w:val="16"/>
        </w:rPr>
        <w:t xml:space="preserve">22 </w:t>
      </w:r>
      <w:r w:rsidRPr="00437325">
        <w:rPr>
          <w:rFonts w:ascii="Times New Roman" w:hAnsi="Times New Roman"/>
          <w:sz w:val="16"/>
          <w:szCs w:val="16"/>
        </w:rPr>
        <w:t xml:space="preserve">учебный год, утвержден на заседании </w:t>
      </w:r>
      <w:r>
        <w:rPr>
          <w:rFonts w:ascii="Times New Roman" w:hAnsi="Times New Roman"/>
          <w:sz w:val="16"/>
          <w:szCs w:val="16"/>
        </w:rPr>
        <w:t>кафедры неврологии, психиатрии, мануальной медицины и медицинской реабилитации ИНМФО</w:t>
      </w:r>
      <w:r w:rsidRPr="00437325">
        <w:rPr>
          <w:rFonts w:ascii="Times New Roman" w:hAnsi="Times New Roman"/>
          <w:sz w:val="16"/>
          <w:szCs w:val="16"/>
        </w:rPr>
        <w:t xml:space="preserve">, протокол </w:t>
      </w:r>
      <w:r w:rsidRPr="00E70A4D">
        <w:rPr>
          <w:rFonts w:ascii="Times New Roman" w:hAnsi="Times New Roman"/>
          <w:sz w:val="16"/>
          <w:szCs w:val="16"/>
        </w:rPr>
        <w:t>№5 от 25.06.2021 г.</w:t>
      </w:r>
    </w:p>
    <w:p w:rsidR="003D6011" w:rsidRDefault="003D6011" w:rsidP="003D601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34698">
        <w:rPr>
          <w:rFonts w:ascii="Times New Roman" w:hAnsi="Times New Roman"/>
          <w:sz w:val="16"/>
          <w:szCs w:val="16"/>
        </w:rPr>
        <w:t xml:space="preserve">² </w:t>
      </w:r>
      <w:r w:rsidRPr="00437325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</w:t>
      </w:r>
      <w:r>
        <w:rPr>
          <w:rFonts w:ascii="Times New Roman" w:hAnsi="Times New Roman"/>
          <w:sz w:val="16"/>
          <w:szCs w:val="16"/>
        </w:rPr>
        <w:t>3</w:t>
      </w:r>
      <w:r w:rsidRPr="0043732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Симуляционный курс ПСА</w:t>
      </w:r>
      <w:r w:rsidRPr="00437325">
        <w:rPr>
          <w:rFonts w:ascii="Times New Roman" w:hAnsi="Times New Roman"/>
          <w:sz w:val="16"/>
          <w:szCs w:val="16"/>
        </w:rPr>
        <w:t>» по специальности 31.08.20 Психиатрия 20</w:t>
      </w:r>
      <w:r>
        <w:rPr>
          <w:rFonts w:ascii="Times New Roman" w:hAnsi="Times New Roman"/>
          <w:sz w:val="16"/>
          <w:szCs w:val="16"/>
        </w:rPr>
        <w:t>22</w:t>
      </w:r>
      <w:r w:rsidRPr="00437325">
        <w:rPr>
          <w:rFonts w:ascii="Times New Roman" w:hAnsi="Times New Roman"/>
          <w:sz w:val="16"/>
          <w:szCs w:val="16"/>
        </w:rPr>
        <w:t>-20</w:t>
      </w:r>
      <w:r>
        <w:rPr>
          <w:rFonts w:ascii="Times New Roman" w:hAnsi="Times New Roman"/>
          <w:sz w:val="16"/>
          <w:szCs w:val="16"/>
        </w:rPr>
        <w:t xml:space="preserve">23 </w:t>
      </w:r>
      <w:r w:rsidRPr="00437325">
        <w:rPr>
          <w:rFonts w:ascii="Times New Roman" w:hAnsi="Times New Roman"/>
          <w:sz w:val="16"/>
          <w:szCs w:val="16"/>
        </w:rPr>
        <w:t xml:space="preserve">учебный год, утвержден на заседании </w:t>
      </w:r>
      <w:r>
        <w:rPr>
          <w:rFonts w:ascii="Times New Roman" w:hAnsi="Times New Roman"/>
          <w:sz w:val="16"/>
          <w:szCs w:val="16"/>
        </w:rPr>
        <w:t>кафедры неврологии, психиатрии, мануальной медицины и медицинской реабилитации ИНМФО</w:t>
      </w:r>
      <w:r w:rsidRPr="00437325">
        <w:rPr>
          <w:rFonts w:ascii="Times New Roman" w:hAnsi="Times New Roman"/>
          <w:sz w:val="16"/>
          <w:szCs w:val="16"/>
        </w:rPr>
        <w:t>, протокол</w:t>
      </w:r>
      <w:r>
        <w:rPr>
          <w:rFonts w:ascii="Times New Roman" w:hAnsi="Times New Roman"/>
          <w:sz w:val="16"/>
          <w:szCs w:val="16"/>
        </w:rPr>
        <w:t xml:space="preserve"> №5 от 17.05.2022</w:t>
      </w:r>
    </w:p>
    <w:p w:rsidR="003D6011" w:rsidRPr="004C1B75" w:rsidRDefault="003D6011" w:rsidP="003D601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 </w:t>
      </w:r>
      <w:r w:rsidRPr="00437325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</w:t>
      </w:r>
      <w:r>
        <w:rPr>
          <w:rFonts w:ascii="Times New Roman" w:hAnsi="Times New Roman"/>
          <w:sz w:val="16"/>
          <w:szCs w:val="16"/>
        </w:rPr>
        <w:t>3</w:t>
      </w:r>
      <w:r w:rsidRPr="0043732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Симуляционный курс ПСА</w:t>
      </w:r>
      <w:r w:rsidRPr="00437325">
        <w:rPr>
          <w:rFonts w:ascii="Times New Roman" w:hAnsi="Times New Roman"/>
          <w:sz w:val="16"/>
          <w:szCs w:val="16"/>
        </w:rPr>
        <w:t>» по специальности 31.08.20 Психиатрия 20</w:t>
      </w:r>
      <w:r>
        <w:rPr>
          <w:rFonts w:ascii="Times New Roman" w:hAnsi="Times New Roman"/>
          <w:sz w:val="16"/>
          <w:szCs w:val="16"/>
        </w:rPr>
        <w:t>23</w:t>
      </w:r>
      <w:r w:rsidRPr="00437325">
        <w:rPr>
          <w:rFonts w:ascii="Times New Roman" w:hAnsi="Times New Roman"/>
          <w:sz w:val="16"/>
          <w:szCs w:val="16"/>
        </w:rPr>
        <w:t>-20</w:t>
      </w:r>
      <w:r>
        <w:rPr>
          <w:rFonts w:ascii="Times New Roman" w:hAnsi="Times New Roman"/>
          <w:sz w:val="16"/>
          <w:szCs w:val="16"/>
        </w:rPr>
        <w:t xml:space="preserve">24 </w:t>
      </w:r>
      <w:r w:rsidRPr="00437325">
        <w:rPr>
          <w:rFonts w:ascii="Times New Roman" w:hAnsi="Times New Roman"/>
          <w:sz w:val="16"/>
          <w:szCs w:val="16"/>
        </w:rPr>
        <w:t xml:space="preserve">учебный год, утвержден на заседании </w:t>
      </w:r>
      <w:r>
        <w:rPr>
          <w:rFonts w:ascii="Times New Roman" w:hAnsi="Times New Roman"/>
          <w:sz w:val="16"/>
          <w:szCs w:val="16"/>
        </w:rPr>
        <w:t>кафедры неврологии, психиатрии, мануальной медицины и медицинской реабилитации ИНМФО</w:t>
      </w:r>
      <w:r w:rsidRPr="00437325">
        <w:rPr>
          <w:rFonts w:ascii="Times New Roman" w:hAnsi="Times New Roman"/>
          <w:sz w:val="16"/>
          <w:szCs w:val="16"/>
        </w:rPr>
        <w:t>, протокол</w:t>
      </w:r>
      <w:r>
        <w:rPr>
          <w:rFonts w:ascii="Times New Roman" w:hAnsi="Times New Roman"/>
          <w:sz w:val="16"/>
          <w:szCs w:val="16"/>
        </w:rPr>
        <w:t xml:space="preserve"> №12 от 29.06.2023</w:t>
      </w:r>
    </w:p>
    <w:p w:rsidR="001C67D9" w:rsidRPr="001C67D9" w:rsidRDefault="001C67D9" w:rsidP="001C67D9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1C67D9" w:rsidRPr="001C67D9" w:rsidRDefault="001C67D9" w:rsidP="001C67D9">
      <w:pPr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1C67D9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:rsidR="001C67D9" w:rsidRPr="001C67D9" w:rsidRDefault="001C67D9" w:rsidP="001C67D9">
      <w:pPr>
        <w:widowControl w:val="0"/>
        <w:spacing w:after="0" w:line="360" w:lineRule="auto"/>
        <w:ind w:left="283"/>
        <w:jc w:val="both"/>
        <w:rPr>
          <w:rFonts w:ascii="Times New Roman" w:hAnsi="Times New Roman"/>
          <w:iCs/>
          <w:sz w:val="28"/>
        </w:rPr>
      </w:pPr>
      <w:r w:rsidRPr="001C67D9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8"/>
        <w:gridCol w:w="3024"/>
      </w:tblGrid>
      <w:tr w:rsidR="001C67D9" w:rsidRPr="001C67D9" w:rsidTr="00383F30">
        <w:trPr>
          <w:trHeight w:val="550"/>
          <w:tblHeader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D9" w:rsidRPr="001C67D9" w:rsidRDefault="001C67D9" w:rsidP="001C67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1"/>
            <w:r w:rsidRPr="001C67D9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D9" w:rsidRPr="001C67D9" w:rsidRDefault="001C67D9" w:rsidP="001C67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1C67D9" w:rsidRPr="001C67D9" w:rsidTr="00383F30">
        <w:trPr>
          <w:trHeight w:val="859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http://</w:t>
            </w: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ЭБС «Консультант студента» </w:t>
            </w:r>
          </w:p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http:// </w:t>
            </w:r>
            <w:hyperlink r:id="rId22" w:history="1">
              <w:r w:rsidRPr="001C67D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www.studmedlib.ru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1200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Единая реферативная библиографическая база данных (профессиональная база данных)</w:t>
            </w:r>
          </w:p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t>http://</w:t>
            </w:r>
            <w:hyperlink r:id="rId23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scopus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30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 xml:space="preserve">Национальная библиографическая база данных научного цитирования </w:t>
            </w:r>
            <w:r w:rsidRPr="001C67D9">
              <w:rPr>
                <w:rFonts w:ascii="Times New Roman" w:hAnsi="Times New Roman"/>
                <w:i/>
                <w:sz w:val="24"/>
                <w:szCs w:val="24"/>
              </w:rPr>
              <w:t>(профессиональная база данных)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>://</w:t>
            </w:r>
            <w:hyperlink r:id="rId24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elibrary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99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</w:t>
            </w: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Medical Education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</w:p>
          <w:p w:rsidR="001C67D9" w:rsidRPr="001C67D9" w:rsidRDefault="00CD4B7B" w:rsidP="001C67D9">
            <w:pPr>
              <w:widowControl w:val="0"/>
              <w:shd w:val="clear" w:color="auto" w:fill="FFFFFF"/>
              <w:spacing w:after="0" w:line="360" w:lineRule="auto"/>
              <w:rPr>
                <w:lang w:val="en-US"/>
              </w:rPr>
            </w:pPr>
            <w:hyperlink r:id="rId25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http://med-ed-online.net/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247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CD4B7B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6" w:history="1"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http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://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www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scsml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rssi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ru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Методический центр аккредитации специалистов</w:t>
            </w:r>
          </w:p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https://fmza.ru/fos_primary_specialized/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ЭИОС ВолгГМУ</w:t>
            </w:r>
          </w:p>
          <w:p w:rsidR="001C67D9" w:rsidRPr="001C67D9" w:rsidRDefault="00CD4B7B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70C0"/>
                <w:sz w:val="24"/>
                <w:szCs w:val="24"/>
                <w:u w:val="single"/>
              </w:rPr>
            </w:pPr>
            <w:hyperlink r:id="rId27" w:history="1">
              <w:r w:rsidR="001C67D9" w:rsidRPr="001C67D9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</w:rPr>
                <w:t>https://elearning.volgmed.ru/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Для участников курса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CD4B7B" w:rsidP="001C67D9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28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http://www.psychiatr.ru/</w:t>
              </w:r>
            </w:hyperlink>
            <w:r w:rsidR="001C67D9" w:rsidRPr="001C67D9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CD4B7B" w:rsidP="001C67D9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29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http://www.psychiatry.ru/</w:t>
              </w:r>
            </w:hyperlink>
            <w:r w:rsidR="001C67D9" w:rsidRPr="001C67D9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CD4B7B" w:rsidP="001C67D9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30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http://old.consilium-medicum.com/</w:t>
              </w:r>
            </w:hyperlink>
            <w:r w:rsidR="001C67D9" w:rsidRPr="001C67D9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CD4B7B" w:rsidP="001C67D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31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1C67D9" w:rsidP="001C6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:rsidR="001C67D9" w:rsidRPr="001C67D9" w:rsidRDefault="001C67D9" w:rsidP="001C67D9">
            <w:pPr>
              <w:spacing w:after="0" w:line="240" w:lineRule="auto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bookmarkEnd w:id="1"/>
    </w:tbl>
    <w:p w:rsidR="001C67D9" w:rsidRPr="001C67D9" w:rsidRDefault="001C67D9" w:rsidP="001C67D9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911A05" w:rsidRDefault="00911A05" w:rsidP="00911A05">
      <w:pPr>
        <w:pStyle w:val="a6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501A6" w:rsidRPr="00826821" w:rsidSect="00D50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7B" w:rsidRDefault="00CD4B7B" w:rsidP="0009715D">
      <w:pPr>
        <w:spacing w:after="0" w:line="240" w:lineRule="auto"/>
      </w:pPr>
      <w:r>
        <w:separator/>
      </w:r>
    </w:p>
  </w:endnote>
  <w:endnote w:type="continuationSeparator" w:id="0">
    <w:p w:rsidR="00CD4B7B" w:rsidRDefault="00CD4B7B" w:rsidP="0009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D623E6" w:rsidRDefault="0000535F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11A05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3D6011" w:rsidRPr="003D6011">
      <w:rPr>
        <w:noProof/>
      </w:rPr>
      <w:t>14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FA1A12" w:rsidRDefault="00CD4B7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324332" w:rsidRDefault="00CD4B7B">
    <w:pPr>
      <w:pStyle w:val="ab"/>
      <w:jc w:val="right"/>
      <w:rPr>
        <w:rFonts w:ascii="Times New Roman" w:hAnsi="Times New Roman"/>
        <w:sz w:val="24"/>
        <w:szCs w:val="24"/>
      </w:rPr>
    </w:pPr>
  </w:p>
  <w:p w:rsidR="00FA1A12" w:rsidRDefault="00CD4B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7B" w:rsidRDefault="00CD4B7B" w:rsidP="0009715D">
      <w:pPr>
        <w:spacing w:after="0" w:line="240" w:lineRule="auto"/>
      </w:pPr>
      <w:r>
        <w:separator/>
      </w:r>
    </w:p>
  </w:footnote>
  <w:footnote w:type="continuationSeparator" w:id="0">
    <w:p w:rsidR="00CD4B7B" w:rsidRDefault="00CD4B7B" w:rsidP="0009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Default="000053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1A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A12" w:rsidRDefault="00CD4B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2E71"/>
    <w:multiLevelType w:val="hybridMultilevel"/>
    <w:tmpl w:val="E850FE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E621D"/>
    <w:multiLevelType w:val="hybridMultilevel"/>
    <w:tmpl w:val="719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0BD8"/>
    <w:multiLevelType w:val="multilevel"/>
    <w:tmpl w:val="1136A4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2BA5123F"/>
    <w:multiLevelType w:val="hybridMultilevel"/>
    <w:tmpl w:val="306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4BF9"/>
    <w:multiLevelType w:val="hybridMultilevel"/>
    <w:tmpl w:val="BDB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03672D1"/>
    <w:multiLevelType w:val="hybridMultilevel"/>
    <w:tmpl w:val="35B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342412"/>
    <w:multiLevelType w:val="hybridMultilevel"/>
    <w:tmpl w:val="0B1A2D4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067B8"/>
    <w:multiLevelType w:val="hybridMultilevel"/>
    <w:tmpl w:val="B47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B4810"/>
    <w:multiLevelType w:val="hybridMultilevel"/>
    <w:tmpl w:val="045817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17FF5"/>
    <w:multiLevelType w:val="multilevel"/>
    <w:tmpl w:val="1BDE5C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34861AD"/>
    <w:multiLevelType w:val="hybridMultilevel"/>
    <w:tmpl w:val="D9B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"/>
  </w:num>
  <w:num w:numId="5">
    <w:abstractNumId w:val="22"/>
  </w:num>
  <w:num w:numId="6">
    <w:abstractNumId w:val="14"/>
  </w:num>
  <w:num w:numId="7">
    <w:abstractNumId w:val="17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5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24"/>
  </w:num>
  <w:num w:numId="20">
    <w:abstractNumId w:val="6"/>
  </w:num>
  <w:num w:numId="21">
    <w:abstractNumId w:val="21"/>
  </w:num>
  <w:num w:numId="22">
    <w:abstractNumId w:val="20"/>
  </w:num>
  <w:num w:numId="23">
    <w:abstractNumId w:val="25"/>
  </w:num>
  <w:num w:numId="24">
    <w:abstractNumId w:val="7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A6"/>
    <w:rsid w:val="0000535F"/>
    <w:rsid w:val="000266DE"/>
    <w:rsid w:val="00041765"/>
    <w:rsid w:val="0009715D"/>
    <w:rsid w:val="000B7D82"/>
    <w:rsid w:val="000E67A7"/>
    <w:rsid w:val="0013653B"/>
    <w:rsid w:val="0016765B"/>
    <w:rsid w:val="001C67D9"/>
    <w:rsid w:val="001E03BB"/>
    <w:rsid w:val="002D5613"/>
    <w:rsid w:val="00354E3D"/>
    <w:rsid w:val="003665E8"/>
    <w:rsid w:val="003D6011"/>
    <w:rsid w:val="004028C0"/>
    <w:rsid w:val="00467B3A"/>
    <w:rsid w:val="00531CC4"/>
    <w:rsid w:val="00581203"/>
    <w:rsid w:val="005F5F71"/>
    <w:rsid w:val="006C7F5D"/>
    <w:rsid w:val="00732300"/>
    <w:rsid w:val="0073690C"/>
    <w:rsid w:val="00764183"/>
    <w:rsid w:val="00820CCC"/>
    <w:rsid w:val="00820E64"/>
    <w:rsid w:val="00862EF9"/>
    <w:rsid w:val="00911A05"/>
    <w:rsid w:val="00945134"/>
    <w:rsid w:val="009D13E6"/>
    <w:rsid w:val="009F0CC8"/>
    <w:rsid w:val="00A100E1"/>
    <w:rsid w:val="00AF67AB"/>
    <w:rsid w:val="00BB34A8"/>
    <w:rsid w:val="00C1443B"/>
    <w:rsid w:val="00C2694E"/>
    <w:rsid w:val="00C911D5"/>
    <w:rsid w:val="00CD4B7B"/>
    <w:rsid w:val="00D501A6"/>
    <w:rsid w:val="00DB5EC6"/>
    <w:rsid w:val="00ED10DC"/>
    <w:rsid w:val="00ED5153"/>
    <w:rsid w:val="00F3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F67265C-5E10-4B4D-84BF-57A349B8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45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D501A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D501A6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D501A6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D501A6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D501A6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D501A6"/>
    <w:rPr>
      <w:rFonts w:ascii="Calibri" w:hAnsi="Calibri"/>
      <w:sz w:val="22"/>
      <w:szCs w:val="22"/>
      <w:lang w:bidi="ar-SA"/>
    </w:rPr>
  </w:style>
  <w:style w:type="character" w:styleId="a5">
    <w:name w:val="Hyperlink"/>
    <w:rsid w:val="00D501A6"/>
    <w:rPr>
      <w:color w:val="0000FF"/>
      <w:u w:val="single"/>
    </w:rPr>
  </w:style>
  <w:style w:type="character" w:customStyle="1" w:styleId="hilight">
    <w:name w:val="hilight"/>
    <w:basedOn w:val="a0"/>
    <w:rsid w:val="00D501A6"/>
  </w:style>
  <w:style w:type="paragraph" w:styleId="a6">
    <w:name w:val="Body Text Indent"/>
    <w:basedOn w:val="a"/>
    <w:link w:val="a7"/>
    <w:rsid w:val="00D501A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501A6"/>
    <w:rPr>
      <w:rFonts w:ascii="Calibri" w:hAnsi="Calibri"/>
      <w:sz w:val="22"/>
      <w:szCs w:val="22"/>
      <w:lang w:bidi="ar-SA"/>
    </w:rPr>
  </w:style>
  <w:style w:type="paragraph" w:styleId="a8">
    <w:name w:val="header"/>
    <w:basedOn w:val="a"/>
    <w:link w:val="a9"/>
    <w:rsid w:val="00911A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11A05"/>
    <w:rPr>
      <w:sz w:val="24"/>
      <w:szCs w:val="24"/>
    </w:rPr>
  </w:style>
  <w:style w:type="character" w:styleId="aa">
    <w:name w:val="page number"/>
    <w:basedOn w:val="a0"/>
    <w:rsid w:val="00911A05"/>
  </w:style>
  <w:style w:type="paragraph" w:styleId="ab">
    <w:name w:val="footer"/>
    <w:basedOn w:val="a"/>
    <w:link w:val="ac"/>
    <w:rsid w:val="0091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1A05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45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rsid w:val="00945134"/>
    <w:rPr>
      <w:lang w:val="en-US"/>
    </w:rPr>
  </w:style>
  <w:style w:type="paragraph" w:customStyle="1" w:styleId="Default">
    <w:name w:val="Default"/>
    <w:rsid w:val="00945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451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Без интервала Знак"/>
    <w:link w:val="ae"/>
    <w:uiPriority w:val="99"/>
    <w:locked/>
    <w:rsid w:val="00581203"/>
    <w:rPr>
      <w:rFonts w:ascii="Calibri" w:hAnsi="Calibri"/>
      <w:sz w:val="22"/>
      <w:szCs w:val="22"/>
    </w:rPr>
  </w:style>
  <w:style w:type="paragraph" w:styleId="ae">
    <w:name w:val="No Spacing"/>
    <w:link w:val="ad"/>
    <w:uiPriority w:val="99"/>
    <w:qFormat/>
    <w:rsid w:val="005812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volgmed.ru/Marc/MObjectDown.asp?MacroName=Obrazovatelnye_tekhnologii_v_vysshey_med_2019&amp;MacroAcc=A&amp;DbVal=47" TargetMode="External"/><Relationship Id="rId18" Type="http://schemas.openxmlformats.org/officeDocument/2006/relationships/hyperlink" Target="https://www.studentlibrary.ru/book/ISBN9785829125646.html" TargetMode="External"/><Relationship Id="rId26" Type="http://schemas.openxmlformats.org/officeDocument/2006/relationships/hyperlink" Target="http://www.scsml.rss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8761.html" TargetMode="External"/><Relationship Id="rId7" Type="http://schemas.openxmlformats.org/officeDocument/2006/relationships/hyperlink" Target="consultantplus://offline/ref=BA8B77D1C141EFE9FDBD8312AC1188EF7177F768AFEA065517F4D2bCACJ" TargetMode="External"/><Relationship Id="rId12" Type="http://schemas.openxmlformats.org/officeDocument/2006/relationships/hyperlink" Target="https://www.studentlibrary.ru/book/ISBN9785829128098.html" TargetMode="External"/><Relationship Id="rId17" Type="http://schemas.openxmlformats.org/officeDocument/2006/relationships/hyperlink" Target="https://www.studentlibrary.ru/book/ISBN9785970455210.html" TargetMode="External"/><Relationship Id="rId25" Type="http://schemas.openxmlformats.org/officeDocument/2006/relationships/hyperlink" Target="http://med-ed-online.ne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Obrazovatelnye_tekhnologii_v_vysshey_med_2019&amp;MacroAcc=A&amp;DbVal=47" TargetMode="External"/><Relationship Id="rId20" Type="http://schemas.openxmlformats.org/officeDocument/2006/relationships/hyperlink" Target="https://www.studentlibrary.ru/book/ISBN9785970444627.html" TargetMode="External"/><Relationship Id="rId29" Type="http://schemas.openxmlformats.org/officeDocument/2006/relationships/hyperlink" Target="http://www.psychiat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48328.html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829125646.html" TargetMode="External"/><Relationship Id="rId23" Type="http://schemas.openxmlformats.org/officeDocument/2006/relationships/hyperlink" Target="http://www.scopus.com" TargetMode="External"/><Relationship Id="rId28" Type="http://schemas.openxmlformats.org/officeDocument/2006/relationships/hyperlink" Target="http://www.psychiatr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studentlibrary.ru/book/ISBN9785970461754.html" TargetMode="External"/><Relationship Id="rId31" Type="http://schemas.openxmlformats.org/officeDocument/2006/relationships/hyperlink" Target="http://mdtub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tudentlibrary.ru/book/ISBN9785970455210.html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s://elearning.volgmed.ru/" TargetMode="External"/><Relationship Id="rId30" Type="http://schemas.openxmlformats.org/officeDocument/2006/relationships/hyperlink" Target="http://old.consilium-medicum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28779</CharactersWithSpaces>
  <SharedDoc>false</SharedDoc>
  <HLinks>
    <vt:vector size="102" baseType="variant"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42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39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327691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https://e.lanbook.com/book/174396</vt:lpwstr>
      </vt:variant>
      <vt:variant>
        <vt:lpwstr/>
      </vt:variant>
      <vt:variant>
        <vt:i4>4521988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https://www.studentlibrary.ru/book/ISBN9785970455807.html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https://www.books-up.ru/ru/book/klinicheskaya-elektrokardiografiya-12070006/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https://www.studentlibrary.ru/book/ISBN9785970453711.html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https://www.studentlibrary.ru/book/ISBN9785970458938.html</vt:lpwstr>
      </vt:variant>
      <vt:variant>
        <vt:lpwstr/>
      </vt:variant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https://www.studentlibrary.ru/book/ISBN9785970437582.html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https://www.studentlibrary.ru/book/ISBN9785970442425.html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4</cp:revision>
  <cp:lastPrinted>2023-02-03T08:44:00Z</cp:lastPrinted>
  <dcterms:created xsi:type="dcterms:W3CDTF">2023-08-31T15:25:00Z</dcterms:created>
  <dcterms:modified xsi:type="dcterms:W3CDTF">2023-09-14T19:18:00Z</dcterms:modified>
</cp:coreProperties>
</file>