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134"/>
        <w:ind w:firstLine="0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1.На какой срок устанавливается трудовая пенсия по старости</w:t>
      </w:r>
    </w:p>
    <w:p w14:paraId="02000000">
      <w:pPr>
        <w:spacing w:after="0" w:before="134"/>
        <w:ind w:firstLine="0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А. бессрочно</w:t>
      </w:r>
    </w:p>
    <w:p w14:paraId="03000000">
      <w:pPr>
        <w:spacing w:after="0" w:before="134"/>
        <w:ind w:firstLine="0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Б. на 12 месяцев</w:t>
      </w:r>
    </w:p>
    <w:p w14:paraId="04000000">
      <w:pPr>
        <w:spacing w:after="0" w:before="134"/>
        <w:ind w:firstLine="0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В. на 5 лет</w:t>
      </w:r>
    </w:p>
    <w:p w14:paraId="05000000">
      <w:pPr>
        <w:spacing w:after="0" w:before="134"/>
        <w:ind w:firstLine="0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2.</w:t>
      </w:r>
      <w:r>
        <w:rPr>
          <w:color w:val="000000"/>
          <w:sz w:val="30"/>
          <w:highlight w:val="white"/>
        </w:rPr>
        <w:t>В какой стране в 1985 году была принята Хартия прав и свобод, закрепившая недопустимость дискриминации по причине возраста:</w:t>
      </w:r>
    </w:p>
    <w:p w14:paraId="06000000">
      <w:pPr>
        <w:spacing w:after="0" w:before="134"/>
        <w:ind w:firstLine="709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А. Норвегии.</w:t>
      </w:r>
    </w:p>
    <w:p w14:paraId="07000000">
      <w:pPr>
        <w:spacing w:after="0" w:before="134"/>
        <w:ind w:firstLine="709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Б. России;</w:t>
      </w:r>
    </w:p>
    <w:p w14:paraId="08000000">
      <w:pPr>
        <w:spacing w:after="0" w:before="134"/>
        <w:ind w:firstLine="709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В. Канаде;</w:t>
      </w:r>
    </w:p>
    <w:p w14:paraId="09000000">
      <w:pPr>
        <w:spacing w:after="0" w:before="134"/>
        <w:ind w:firstLine="709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Г.Англии;</w:t>
      </w:r>
    </w:p>
    <w:p w14:paraId="0A000000">
      <w:pPr>
        <w:spacing w:after="0" w:before="134"/>
        <w:ind w:firstLine="709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Д.- Швеции;</w:t>
      </w:r>
    </w:p>
    <w:p w14:paraId="0B000000">
      <w:pPr>
        <w:spacing w:after="0" w:before="134"/>
        <w:ind w:firstLine="0" w:left="0" w:right="0"/>
      </w:pPr>
      <w:r>
        <w:rPr>
          <w:color w:val="000000"/>
          <w:sz w:val="30"/>
        </w:rPr>
        <w:t>3.</w:t>
      </w:r>
      <w:r>
        <w:rPr>
          <w:color w:val="000000"/>
          <w:sz w:val="30"/>
        </w:rPr>
        <w:t>Основоположником советской геронтологии является:</w:t>
      </w:r>
    </w:p>
    <w:p w14:paraId="0C000000">
      <w:pPr>
        <w:spacing w:after="0" w:before="134"/>
        <w:ind w:firstLine="709" w:left="0" w:right="0"/>
      </w:pPr>
      <w:r>
        <w:rPr>
          <w:color w:val="000000"/>
          <w:sz w:val="30"/>
        </w:rPr>
        <w:t>А. Павлов И.И.;</w:t>
      </w:r>
    </w:p>
    <w:p w14:paraId="0D000000">
      <w:pPr>
        <w:spacing w:after="0" w:before="134"/>
        <w:ind w:firstLine="709" w:left="0" w:right="0"/>
      </w:pPr>
      <w:r>
        <w:rPr>
          <w:color w:val="000000"/>
          <w:sz w:val="30"/>
        </w:rPr>
        <w:t>Б. Чеботарев Д.Ф.;</w:t>
      </w:r>
    </w:p>
    <w:p w14:paraId="0E000000">
      <w:pPr>
        <w:spacing w:after="0" w:before="134"/>
        <w:ind w:firstLine="709" w:left="0" w:right="0"/>
      </w:pPr>
      <w:r>
        <w:rPr>
          <w:color w:val="000000"/>
          <w:sz w:val="30"/>
        </w:rPr>
        <w:t>В. Фролькис В.В.;</w:t>
      </w:r>
    </w:p>
    <w:p w14:paraId="0F000000">
      <w:pPr>
        <w:spacing w:after="0" w:before="134"/>
        <w:ind w:firstLine="709" w:left="0" w:right="0"/>
      </w:pPr>
      <w:r>
        <w:rPr>
          <w:color w:val="000000"/>
          <w:sz w:val="30"/>
        </w:rPr>
        <w:t>Г. Цицерон М.Т.;</w:t>
      </w:r>
    </w:p>
    <w:p w14:paraId="10000000">
      <w:pPr>
        <w:spacing w:after="0" w:before="134"/>
        <w:ind w:firstLine="709" w:left="0" w:right="0"/>
      </w:pPr>
      <w:r>
        <w:rPr>
          <w:color w:val="000000"/>
          <w:sz w:val="30"/>
        </w:rPr>
        <w:t>Д. Мечников И.И.;</w:t>
      </w:r>
    </w:p>
    <w:p w14:paraId="11000000">
      <w:pPr>
        <w:spacing w:after="0" w:before="134"/>
        <w:ind w:firstLine="709" w:left="0" w:right="0"/>
      </w:pPr>
      <w:r>
        <w:rPr>
          <w:color w:val="000000"/>
          <w:sz w:val="30"/>
        </w:rPr>
        <w:t>Е. Богомолец А.А.</w:t>
      </w:r>
    </w:p>
    <w:p w14:paraId="12000000">
      <w:pPr>
        <w:spacing w:after="0" w:before="134"/>
        <w:ind w:firstLine="0" w:left="0" w:right="0"/>
      </w:pPr>
      <w:r>
        <w:rPr>
          <w:color w:val="000000"/>
          <w:sz w:val="30"/>
        </w:rPr>
        <w:t>4. Когда Генеральная Ассамблея ООН приняла Декларация прав старого человека?</w:t>
      </w:r>
    </w:p>
    <w:p w14:paraId="13000000">
      <w:pPr>
        <w:spacing w:after="0" w:before="134"/>
        <w:ind w:firstLine="0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А. 1947</w:t>
      </w:r>
    </w:p>
    <w:p w14:paraId="14000000">
      <w:pPr>
        <w:spacing w:after="0" w:before="134"/>
        <w:ind w:firstLine="709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Б. 1958</w:t>
      </w:r>
    </w:p>
    <w:p w14:paraId="15000000">
      <w:pPr>
        <w:spacing w:after="0" w:before="134"/>
        <w:ind w:firstLine="709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В. 1991</w:t>
      </w:r>
    </w:p>
    <w:p w14:paraId="16000000">
      <w:pPr>
        <w:spacing w:after="0" w:before="134"/>
        <w:ind w:firstLine="709" w:left="0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Г. 1987</w:t>
      </w:r>
    </w:p>
    <w:p w14:paraId="17000000">
      <w:pPr>
        <w:spacing w:after="0" w:before="134"/>
        <w:ind w:firstLine="0" w:left="0" w:right="-363"/>
        <w:jc w:val="both"/>
      </w:pPr>
      <w:r>
        <w:rPr>
          <w:sz w:val="30"/>
        </w:rPr>
        <w:t>5. Где и когда было впервые введено пенсионное обеспечение рабочим?</w:t>
      </w:r>
    </w:p>
    <w:p w14:paraId="18000000">
      <w:pPr>
        <w:spacing w:after="0" w:before="134"/>
        <w:ind w:firstLine="0" w:left="0" w:right="0"/>
      </w:pPr>
      <w:r>
        <w:rPr>
          <w:sz w:val="30"/>
        </w:rPr>
        <w:t>А. В России в 1915г.</w:t>
      </w:r>
    </w:p>
    <w:p w14:paraId="19000000">
      <w:pPr>
        <w:spacing w:after="0" w:before="134"/>
        <w:ind w:firstLine="0" w:left="0" w:right="0"/>
      </w:pPr>
      <w:r>
        <w:rPr>
          <w:sz w:val="30"/>
        </w:rPr>
        <w:t>Б. В Великобритании в 1894г.</w:t>
      </w:r>
    </w:p>
    <w:p w14:paraId="1A000000">
      <w:pPr>
        <w:spacing w:after="0" w:before="134"/>
        <w:ind w:firstLine="0" w:left="0" w:right="0"/>
      </w:pPr>
      <w:r>
        <w:rPr>
          <w:sz w:val="30"/>
        </w:rPr>
        <w:t>В. В Германии в 1889г.</w:t>
      </w:r>
    </w:p>
    <w:p w14:paraId="1B000000">
      <w:pPr>
        <w:spacing w:after="0" w:before="134"/>
        <w:ind w:firstLine="0" w:left="0" w:right="0"/>
      </w:pPr>
      <w:r>
        <w:rPr>
          <w:sz w:val="30"/>
        </w:rPr>
        <w:t>Г. В США в1888г.</w:t>
      </w:r>
    </w:p>
    <w:p w14:paraId="1C000000">
      <w:pPr>
        <w:spacing w:after="0" w:before="134"/>
        <w:ind w:firstLine="0" w:left="0" w:right="0"/>
      </w:pPr>
      <w:r>
        <w:rPr>
          <w:sz w:val="30"/>
        </w:rPr>
        <w:t>6. Какой год был объявлен ООН годом пожилых людей?</w:t>
      </w:r>
    </w:p>
    <w:p w14:paraId="1D000000">
      <w:pPr>
        <w:spacing w:after="0" w:before="134"/>
        <w:ind w:firstLine="0" w:left="0" w:right="0"/>
      </w:pPr>
      <w:r>
        <w:rPr>
          <w:sz w:val="30"/>
        </w:rPr>
        <w:t>А. 1999</w:t>
      </w:r>
    </w:p>
    <w:p w14:paraId="1E000000">
      <w:pPr>
        <w:spacing w:after="0" w:before="134"/>
        <w:ind w:firstLine="709" w:left="0" w:right="0"/>
      </w:pPr>
      <w:r>
        <w:rPr>
          <w:sz w:val="30"/>
        </w:rPr>
        <w:t>Б. 1997</w:t>
      </w:r>
    </w:p>
    <w:p w14:paraId="1F000000">
      <w:pPr>
        <w:spacing w:after="0" w:before="134"/>
        <w:ind w:firstLine="709" w:left="0" w:right="0"/>
      </w:pPr>
      <w:r>
        <w:rPr>
          <w:sz w:val="30"/>
        </w:rPr>
        <w:t>В.2001</w:t>
      </w:r>
    </w:p>
    <w:p w14:paraId="20000000">
      <w:pPr>
        <w:spacing w:after="0" w:before="134"/>
        <w:ind w:firstLine="709" w:left="0" w:right="0"/>
      </w:pPr>
      <w:r>
        <w:rPr>
          <w:sz w:val="30"/>
        </w:rPr>
        <w:t>Г. 2005</w:t>
      </w:r>
    </w:p>
    <w:p w14:paraId="21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7.Прикладная комплексная интегрированная наука, изучающая проблемы старения и старости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индивида и социума - это...</w:t>
      </w:r>
    </w:p>
    <w:p w14:paraId="22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23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8.Основоположником социальной геронтологии является:</w:t>
      </w:r>
      <w:r>
        <w:br/>
      </w:r>
      <w:r>
        <w:rPr>
          <w:color w:val="000000"/>
          <w:sz w:val="30"/>
          <w:highlight w:val="white"/>
        </w:rPr>
        <w:t>А) И.И. Мечников</w:t>
      </w:r>
    </w:p>
    <w:p w14:paraId="24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И.Фишер</w:t>
      </w:r>
    </w:p>
    <w:p w14:paraId="25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И.П. Павлов</w:t>
      </w:r>
    </w:p>
    <w:p w14:paraId="26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А.А. Богомолец</w:t>
      </w:r>
    </w:p>
    <w:p w14:paraId="27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28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9.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Основными методами геронтологии являются:</w:t>
      </w:r>
      <w:r>
        <w:br/>
      </w:r>
      <w:r>
        <w:rPr>
          <w:color w:val="000000"/>
          <w:sz w:val="30"/>
          <w:highlight w:val="white"/>
        </w:rPr>
        <w:t>А) наблюдение;</w:t>
      </w:r>
    </w:p>
    <w:p w14:paraId="29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Б)эксперимент;</w:t>
      </w:r>
    </w:p>
    <w:p w14:paraId="2A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беседа;</w:t>
      </w:r>
    </w:p>
    <w:p w14:paraId="2B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анкетирование;</w:t>
      </w:r>
    </w:p>
    <w:p w14:paraId="2C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Д)собеседование;</w:t>
      </w:r>
    </w:p>
    <w:p w14:paraId="2D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Е)опрос;</w:t>
      </w:r>
    </w:p>
    <w:p w14:paraId="2E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Ж) сравнение;</w:t>
      </w:r>
    </w:p>
    <w:p w14:paraId="2F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3) тестирование;</w:t>
      </w:r>
    </w:p>
    <w:p w14:paraId="30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И) анализ.</w:t>
      </w:r>
    </w:p>
    <w:p w14:paraId="31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32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10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Основными задачами социальной геронтологии являются:</w:t>
      </w:r>
      <w:r>
        <w:br/>
      </w:r>
      <w:r>
        <w:rPr>
          <w:color w:val="000000"/>
          <w:sz w:val="30"/>
          <w:highlight w:val="white"/>
        </w:rPr>
        <w:t>А) борьба с преждевременным старением;</w:t>
      </w:r>
    </w:p>
    <w:p w14:paraId="33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сохранение здоровья и активного долголетия;</w:t>
      </w:r>
    </w:p>
    <w:p w14:paraId="34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улучшение особенностей старения;</w:t>
      </w:r>
    </w:p>
    <w:p w14:paraId="35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изучение объективных закономерностей функционирования психических явлений.</w:t>
      </w:r>
    </w:p>
    <w:p w14:paraId="36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37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11.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Основными типами прародителей являются:</w:t>
      </w:r>
      <w:r>
        <w:br/>
      </w:r>
      <w:r>
        <w:rPr>
          <w:color w:val="000000"/>
          <w:sz w:val="30"/>
          <w:highlight w:val="white"/>
        </w:rPr>
        <w:t>А) гармоничные;</w:t>
      </w:r>
    </w:p>
    <w:p w14:paraId="38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далекие;</w:t>
      </w:r>
    </w:p>
    <w:p w14:paraId="39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символические;</w:t>
      </w:r>
    </w:p>
    <w:p w14:paraId="3A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индивидуальные;</w:t>
      </w:r>
    </w:p>
    <w:p w14:paraId="3B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замкнутые.</w:t>
      </w:r>
    </w:p>
    <w:p w14:paraId="3C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3D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12.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Основные функции прародителей в семье:</w:t>
      </w:r>
      <w:r>
        <w:br/>
      </w:r>
      <w:r>
        <w:rPr>
          <w:color w:val="000000"/>
          <w:sz w:val="30"/>
          <w:highlight w:val="white"/>
        </w:rPr>
        <w:t>А) присутствие;</w:t>
      </w:r>
    </w:p>
    <w:p w14:paraId="3E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семейная «национальная гвардия»;</w:t>
      </w:r>
    </w:p>
    <w:p w14:paraId="3F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В)арбитры;</w:t>
      </w:r>
    </w:p>
    <w:p w14:paraId="40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сохранение семейной традиции;</w:t>
      </w:r>
    </w:p>
    <w:p w14:paraId="41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помощники;</w:t>
      </w:r>
    </w:p>
    <w:p w14:paraId="42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Е) отсутствующие;</w:t>
      </w:r>
    </w:p>
    <w:p w14:paraId="43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Ж) жертвы.</w:t>
      </w:r>
    </w:p>
    <w:p w14:paraId="44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45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13.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Основными причинами межпоколенных конфликтов в семье выступают:</w:t>
      </w:r>
      <w:r>
        <w:br/>
      </w:r>
      <w:r>
        <w:rPr>
          <w:color w:val="000000"/>
          <w:sz w:val="30"/>
          <w:highlight w:val="white"/>
        </w:rPr>
        <w:t>А) социальные причины;</w:t>
      </w:r>
    </w:p>
    <w:p w14:paraId="46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физическая немощность стариков;</w:t>
      </w:r>
    </w:p>
    <w:p w14:paraId="47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геронтофобия;</w:t>
      </w:r>
    </w:p>
    <w:p w14:paraId="48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конфликт «отцы и дети»;</w:t>
      </w:r>
    </w:p>
    <w:p w14:paraId="49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преждевременные причины старения;</w:t>
      </w:r>
    </w:p>
    <w:p w14:paraId="4A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Е) долголетие.</w:t>
      </w:r>
    </w:p>
    <w:p w14:paraId="4B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4C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14.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Область медицины и геронтологии, изучающая болезни людей пожилого и старческого</w:t>
      </w:r>
      <w:r>
        <w:br/>
      </w:r>
      <w:r>
        <w:rPr>
          <w:color w:val="000000"/>
          <w:sz w:val="30"/>
          <w:highlight w:val="white"/>
        </w:rPr>
        <w:t>возраста и методы их лечения...</w:t>
      </w:r>
    </w:p>
    <w:p w14:paraId="4D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4E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15.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Основными теориями старения являются:</w:t>
      </w:r>
      <w:r>
        <w:br/>
      </w:r>
      <w:r>
        <w:rPr>
          <w:color w:val="000000"/>
          <w:sz w:val="30"/>
          <w:highlight w:val="white"/>
        </w:rPr>
        <w:t>А) биологическая;</w:t>
      </w:r>
    </w:p>
    <w:p w14:paraId="4F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холестириновая;</w:t>
      </w:r>
    </w:p>
    <w:p w14:paraId="50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В)генетическая;</w:t>
      </w:r>
    </w:p>
    <w:p w14:paraId="51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качественная;</w:t>
      </w:r>
    </w:p>
    <w:p w14:paraId="52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описательно-восстановительная;</w:t>
      </w:r>
    </w:p>
    <w:p w14:paraId="53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Е) теория нарушения обмена веществ;</w:t>
      </w:r>
    </w:p>
    <w:p w14:paraId="54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Ж) теория самоотравления организма;</w:t>
      </w:r>
    </w:p>
    <w:p w14:paraId="55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3) теория нарушения биологической пульсации</w:t>
      </w:r>
    </w:p>
    <w:p w14:paraId="56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И) теория качества жизни</w:t>
      </w:r>
    </w:p>
    <w:p w14:paraId="57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58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16.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Социально-психологические аспекты старости связаны с:</w:t>
      </w:r>
      <w:r>
        <w:br/>
      </w:r>
      <w:r>
        <w:rPr>
          <w:color w:val="000000"/>
          <w:sz w:val="30"/>
          <w:highlight w:val="white"/>
        </w:rPr>
        <w:t>А)государством;</w:t>
      </w:r>
    </w:p>
    <w:p w14:paraId="59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обществом;</w:t>
      </w:r>
    </w:p>
    <w:p w14:paraId="5A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семьей;</w:t>
      </w:r>
    </w:p>
    <w:p w14:paraId="5B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удовлетворением прожитой жизнью;</w:t>
      </w:r>
    </w:p>
    <w:p w14:paraId="5C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ощущением собственной необходимости;</w:t>
      </w:r>
    </w:p>
    <w:p w14:paraId="5D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Е) ощущением собственной бесполезности.</w:t>
      </w:r>
    </w:p>
    <w:p w14:paraId="5E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5F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17.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Причины, по которым пенсионеры продолжают трудовую деятельность:</w:t>
      </w:r>
      <w:r>
        <w:br/>
      </w:r>
      <w:r>
        <w:rPr>
          <w:color w:val="000000"/>
          <w:sz w:val="30"/>
          <w:highlight w:val="white"/>
        </w:rPr>
        <w:t>А) ощущение осмысленности жизни;</w:t>
      </w:r>
    </w:p>
    <w:p w14:paraId="60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получаемое удовлетворение;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В) чувство одиночества;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Г)источник стабильности;</w:t>
      </w:r>
    </w:p>
    <w:p w14:paraId="61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способ взаимодействия с другими людьми;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Е) практическая польза;</w:t>
      </w:r>
    </w:p>
    <w:p w14:paraId="62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Ж) экономические выгоды;</w:t>
      </w:r>
    </w:p>
    <w:p w14:paraId="63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3) низкая смооценка.</w:t>
      </w:r>
    </w:p>
    <w:p w14:paraId="64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65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18.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Основные варианты статуса пенсионеров:</w:t>
      </w:r>
      <w:r>
        <w:br/>
      </w:r>
      <w:r>
        <w:rPr>
          <w:color w:val="000000"/>
          <w:sz w:val="30"/>
          <w:highlight w:val="white"/>
        </w:rPr>
        <w:t>А) продолжающие карьеру;</w:t>
      </w:r>
    </w:p>
    <w:p w14:paraId="66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не работающие;</w:t>
      </w:r>
    </w:p>
    <w:p w14:paraId="67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возобновившие работу;</w:t>
      </w:r>
    </w:p>
    <w:p w14:paraId="68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«вытолкнутые» на пенсию;</w:t>
      </w:r>
    </w:p>
    <w:p w14:paraId="69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интересующиеся работой.</w:t>
      </w:r>
    </w:p>
    <w:p w14:paraId="6A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6B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19.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Процесс осуществления взаимосвязанного комплекса медицинских, профессиональных,</w:t>
      </w:r>
      <w:r>
        <w:br/>
      </w:r>
      <w:r>
        <w:rPr>
          <w:color w:val="000000"/>
          <w:sz w:val="30"/>
          <w:highlight w:val="white"/>
        </w:rPr>
        <w:t>трудовых и социальных мероприятий различными способами, средствами и методами,</w:t>
      </w:r>
      <w:r>
        <w:br/>
      </w:r>
      <w:r>
        <w:rPr>
          <w:color w:val="000000"/>
          <w:sz w:val="30"/>
          <w:highlight w:val="white"/>
        </w:rPr>
        <w:t>направленными на сохранение и восстановление здоровья человека и среды его жизнеобеспечения</w:t>
      </w:r>
      <w:r>
        <w:br/>
      </w:r>
      <w:r>
        <w:rPr>
          <w:color w:val="000000"/>
          <w:sz w:val="30"/>
          <w:highlight w:val="white"/>
        </w:rPr>
        <w:t>называется</w:t>
      </w:r>
    </w:p>
    <w:p w14:paraId="6C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6D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20.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Основные этапами адаптации к пенсионному периоду жизни являются:</w:t>
      </w:r>
      <w:r>
        <w:br/>
      </w:r>
      <w:r>
        <w:rPr>
          <w:color w:val="000000"/>
          <w:sz w:val="30"/>
          <w:highlight w:val="white"/>
        </w:rPr>
        <w:t>А) реабилитация;</w:t>
      </w:r>
    </w:p>
    <w:p w14:paraId="6E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профессионально-трудовая реабилитация;</w:t>
      </w:r>
    </w:p>
    <w:p w14:paraId="6F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трудовая адаптация;</w:t>
      </w:r>
    </w:p>
    <w:p w14:paraId="70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профессиональная реабилитация;</w:t>
      </w:r>
    </w:p>
    <w:p w14:paraId="71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социальная реабилитация;</w:t>
      </w:r>
    </w:p>
    <w:p w14:paraId="72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Е) адаптация. В чем заключаются особенности социальной работы с пожилыми людьми.</w:t>
      </w:r>
    </w:p>
    <w:p w14:paraId="73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74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21.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Попытки ответить на вопросы о старении и старости берут начало с момента возникновения:</w:t>
      </w:r>
      <w:r>
        <w:br/>
      </w:r>
      <w:r>
        <w:rPr>
          <w:color w:val="000000"/>
          <w:sz w:val="30"/>
          <w:highlight w:val="white"/>
        </w:rPr>
        <w:t>А) биологии;</w:t>
      </w:r>
    </w:p>
    <w:p w14:paraId="75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медицины;</w:t>
      </w:r>
    </w:p>
    <w:p w14:paraId="76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психологии;</w:t>
      </w:r>
    </w:p>
    <w:p w14:paraId="77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социологии;</w:t>
      </w:r>
    </w:p>
    <w:p w14:paraId="78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философии.</w:t>
      </w:r>
    </w:p>
    <w:p w14:paraId="79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7A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22.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Первые описания признаков старения и болезней у старых людей встречаются у:</w:t>
      </w:r>
      <w:r>
        <w:br/>
      </w:r>
      <w:r>
        <w:rPr>
          <w:color w:val="000000"/>
          <w:sz w:val="30"/>
          <w:highlight w:val="white"/>
        </w:rPr>
        <w:t>А) Платона;</w:t>
      </w:r>
    </w:p>
    <w:p w14:paraId="7B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Аристотеля; В) Гиппократа;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Г) Галена.</w:t>
      </w:r>
    </w:p>
    <w:p w14:paraId="7C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7D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23.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Старение и старость, исходя из принятой древнегреческой концепции сущности жизни как</w:t>
      </w:r>
      <w:r>
        <w:br/>
      </w:r>
      <w:r>
        <w:rPr>
          <w:color w:val="000000"/>
          <w:sz w:val="30"/>
          <w:highlight w:val="white"/>
        </w:rPr>
        <w:t>равновесия между элементарными качествами: теплом, холодом, влажностью, сухостью изучал:</w:t>
      </w:r>
      <w:r>
        <w:br/>
      </w:r>
      <w:r>
        <w:rPr>
          <w:color w:val="000000"/>
          <w:sz w:val="30"/>
          <w:highlight w:val="white"/>
        </w:rPr>
        <w:t>А) Гиппократ;</w:t>
      </w:r>
    </w:p>
    <w:p w14:paraId="7E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Гален;</w:t>
      </w:r>
    </w:p>
    <w:p w14:paraId="7F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Демокрит;</w:t>
      </w:r>
    </w:p>
    <w:p w14:paraId="80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Сократ.</w:t>
      </w:r>
    </w:p>
    <w:p w14:paraId="81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82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24.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Установите соответствие между медицинским школами и их предписаниями пожилым людям:</w:t>
      </w:r>
    </w:p>
    <w:p w14:paraId="83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арабская</w:t>
      </w:r>
    </w:p>
    <w:p w14:paraId="84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Салермская</w:t>
      </w:r>
    </w:p>
    <w:p w14:paraId="85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древнеримская</w:t>
      </w:r>
    </w:p>
    <w:p w14:paraId="86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А) пожилым людям рекомендовали легкую пищу: нежирное мясо, грибы, рыбу, растительные</w:t>
      </w:r>
    </w:p>
    <w:p w14:paraId="87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масла, сухофрукты</w:t>
      </w:r>
    </w:p>
    <w:p w14:paraId="88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предписывали пожилым людям молочно-растительную пищу, прогулки и массаж.</w:t>
      </w:r>
    </w:p>
    <w:p w14:paraId="89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предписывали пожилым умеренный образ жизни, радостное настроение и отдых.</w:t>
      </w:r>
    </w:p>
    <w:p w14:paraId="8A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8B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25.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Геронтологию как науку на две группы: науку о природе и науку о человеке разделил:</w:t>
      </w:r>
      <w:r>
        <w:br/>
      </w:r>
      <w:r>
        <w:rPr>
          <w:color w:val="000000"/>
          <w:sz w:val="30"/>
          <w:highlight w:val="white"/>
        </w:rPr>
        <w:t>А) Р. Декарт;</w:t>
      </w:r>
    </w:p>
    <w:p w14:paraId="8C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Б. Спиноза;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В)Ф. Бэкон;</w:t>
      </w:r>
    </w:p>
    <w:p w14:paraId="8D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Ж.Ж. Руссо</w:t>
      </w:r>
    </w:p>
    <w:p w14:paraId="8E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8F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26.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Понятие «гериатрия» ввел:</w:t>
      </w:r>
    </w:p>
    <w:p w14:paraId="90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А) И. Нашер;</w:t>
      </w:r>
    </w:p>
    <w:p w14:paraId="91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И. Фишер;</w:t>
      </w:r>
    </w:p>
    <w:p w14:paraId="92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Е. Енгальчева; Г) И.И. Мечников;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Д) А.А. Богомолец.</w:t>
      </w:r>
    </w:p>
    <w:p w14:paraId="93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94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27.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 зависимости конституционных факторов от вредных привычек пишет:</w:t>
      </w:r>
      <w:r>
        <w:br/>
      </w:r>
      <w:r>
        <w:rPr>
          <w:color w:val="000000"/>
          <w:sz w:val="30"/>
          <w:highlight w:val="white"/>
        </w:rPr>
        <w:t>А) И. Фишер;</w:t>
      </w:r>
    </w:p>
    <w:p w14:paraId="95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Е. Енгальчева;</w:t>
      </w:r>
    </w:p>
    <w:p w14:paraId="96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А.А. Богомолец;</w:t>
      </w:r>
    </w:p>
    <w:p w14:paraId="97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И.И. Мечников;</w:t>
      </w:r>
    </w:p>
    <w:p w14:paraId="98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И.А. Аршавский.</w:t>
      </w:r>
    </w:p>
    <w:p w14:paraId="99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9A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28.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 том, что профилактика болезней зависит от закаливания, диеты и режима питания пишет:</w:t>
      </w:r>
      <w:r>
        <w:br/>
      </w:r>
      <w:r>
        <w:rPr>
          <w:color w:val="000000"/>
          <w:sz w:val="30"/>
          <w:highlight w:val="white"/>
        </w:rPr>
        <w:t>А) И.И. Мечников;</w:t>
      </w:r>
    </w:p>
    <w:p w14:paraId="9B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Е. Енгальчева; В) И. Фишер;</w:t>
      </w:r>
    </w:p>
    <w:p w14:paraId="9C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В.В. Альпатов;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Д) В.В. Нагорный.</w:t>
      </w:r>
    </w:p>
    <w:p w14:paraId="9D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9E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29.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У различных особей признаки жизни и долголетия бывают разные, установил:</w:t>
      </w:r>
      <w:r>
        <w:br/>
      </w:r>
      <w:r>
        <w:rPr>
          <w:color w:val="000000"/>
          <w:sz w:val="30"/>
          <w:highlight w:val="white"/>
        </w:rPr>
        <w:t>А) И.И. Мечников;</w:t>
      </w:r>
    </w:p>
    <w:p w14:paraId="9F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Е. Енгальчева;</w:t>
      </w:r>
    </w:p>
    <w:p w14:paraId="A0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С.П. Боткин;</w:t>
      </w:r>
    </w:p>
    <w:p w14:paraId="A1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А.А. Богомолец;</w:t>
      </w:r>
    </w:p>
    <w:p w14:paraId="A2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И.А. Аршавский.</w:t>
      </w:r>
    </w:p>
    <w:p w14:paraId="A3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A4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30.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Старость - это болезнь, которую нужно лечить, утверждает:</w:t>
      </w:r>
      <w:r>
        <w:br/>
      </w:r>
      <w:r>
        <w:rPr>
          <w:color w:val="000000"/>
          <w:sz w:val="30"/>
          <w:highlight w:val="white"/>
        </w:rPr>
        <w:t>А) В. Ружичка;</w:t>
      </w:r>
    </w:p>
    <w:p w14:paraId="A5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И.И. Мечников;</w:t>
      </w:r>
    </w:p>
    <w:p w14:paraId="A6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А.А. Богомолец;</w:t>
      </w:r>
    </w:p>
    <w:p w14:paraId="A7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И.А. Аршавский.</w:t>
      </w:r>
    </w:p>
    <w:p w14:paraId="A8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A9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31.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Старение - процесс конденсации протоплазмы, считает:</w:t>
      </w:r>
      <w:r>
        <w:br/>
      </w:r>
      <w:r>
        <w:rPr>
          <w:color w:val="000000"/>
          <w:sz w:val="30"/>
          <w:highlight w:val="white"/>
        </w:rPr>
        <w:t>А) И.И. Мечников;</w:t>
      </w:r>
    </w:p>
    <w:p w14:paraId="AA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В. Ружичка;</w:t>
      </w:r>
    </w:p>
    <w:p w14:paraId="AB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А.А. Богомолец;</w:t>
      </w:r>
    </w:p>
    <w:p w14:paraId="AC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И.А. Аршавский.</w:t>
      </w:r>
    </w:p>
    <w:p w14:paraId="AD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AE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32.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Первая в мире конференция по проблеме старости и профилактике преждевременного</w:t>
      </w:r>
      <w:r>
        <w:br/>
      </w:r>
      <w:r>
        <w:rPr>
          <w:color w:val="000000"/>
          <w:sz w:val="30"/>
          <w:highlight w:val="white"/>
        </w:rPr>
        <w:t>старения состоялась благодаря инициативе:</w:t>
      </w:r>
    </w:p>
    <w:p w14:paraId="AF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А) А.А. Богомолец;</w:t>
      </w:r>
    </w:p>
    <w:p w14:paraId="B0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И.И. Мечников;</w:t>
      </w:r>
    </w:p>
    <w:p w14:paraId="B1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И.А. Аршавский;</w:t>
      </w:r>
    </w:p>
    <w:p w14:paraId="B2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И. Фишер.</w:t>
      </w:r>
    </w:p>
    <w:p w14:paraId="B3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B4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33.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Ускоренное развитие возрастных изменений, наступающих раньше, чем у лиц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соответствующего календарного возраста, т.е., когда биологический возраст опережает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календарный - это...</w:t>
      </w:r>
    </w:p>
    <w:p w14:paraId="B5000000">
      <w:pPr>
        <w:spacing w:after="0" w:before="134"/>
        <w:ind w:firstLine="0" w:left="363" w:right="0"/>
        <w:jc w:val="both"/>
        <w:rPr>
          <w:highlight w:val="white"/>
        </w:rPr>
      </w:pPr>
      <w:r>
        <w:br/>
      </w:r>
    </w:p>
    <w:p w14:paraId="B6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34.</w:t>
      </w:r>
      <w:r>
        <w:rPr>
          <w:highlight w:val="white"/>
        </w:rPr>
        <w:t xml:space="preserve"> </w:t>
      </w:r>
      <w:r>
        <w:rPr>
          <w:color w:val="000000"/>
          <w:sz w:val="30"/>
          <w:highlight w:val="white"/>
        </w:rPr>
        <w:t>Основными формами социального обслуживания пенсионеров являются:</w:t>
      </w:r>
      <w:r>
        <w:br/>
      </w:r>
      <w:r>
        <w:rPr>
          <w:color w:val="000000"/>
          <w:sz w:val="30"/>
          <w:highlight w:val="white"/>
        </w:rPr>
        <w:t>А) социальное обслуживание на дому;</w:t>
      </w:r>
    </w:p>
    <w:p w14:paraId="B7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Б) полустационарное обслуживание;</w:t>
      </w:r>
    </w:p>
    <w:p w14:paraId="B8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В) стационарное обслуживание;</w:t>
      </w:r>
    </w:p>
    <w:p w14:paraId="B9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Г) срочное социальное обслуживание;</w:t>
      </w:r>
    </w:p>
    <w:p w14:paraId="BA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Д) социально-консутативная помощь;</w:t>
      </w:r>
    </w:p>
    <w:p w14:paraId="BB000000">
      <w:pPr>
        <w:spacing w:after="0" w:before="134"/>
        <w:ind w:firstLine="0" w:left="363" w:right="0"/>
        <w:jc w:val="both"/>
        <w:rPr>
          <w:highlight w:val="white"/>
        </w:rPr>
      </w:pPr>
      <w:r>
        <w:rPr>
          <w:color w:val="000000"/>
          <w:sz w:val="30"/>
          <w:highlight w:val="white"/>
        </w:rPr>
        <w:t>Е) срочная помощь.</w:t>
      </w:r>
    </w:p>
    <w:p w14:paraId="BC000000">
      <w:pPr>
        <w:spacing w:after="0" w:before="134"/>
        <w:ind w:firstLine="0" w:left="0" w:right="0"/>
      </w:pPr>
      <w:r>
        <w:br/>
      </w:r>
    </w:p>
    <w:p w14:paraId="BD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2024-09-19T11:01:39Z</dcterms:modified>
</cp:coreProperties>
</file>