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1516"/>
        <w:gridCol w:w="1514"/>
        <w:gridCol w:w="1516"/>
        <w:gridCol w:w="1514"/>
        <w:gridCol w:w="1688"/>
        <w:gridCol w:w="1508"/>
        <w:gridCol w:w="1506"/>
        <w:gridCol w:w="1508"/>
      </w:tblGrid>
      <w:tr w:rsidR="00DD16F2" w:rsidTr="00144EB7">
        <w:tc>
          <w:tcPr>
            <w:tcW w:w="1639" w:type="dxa"/>
            <w:vMerge w:val="restart"/>
          </w:tcPr>
          <w:p w:rsidR="00DD16F2" w:rsidRDefault="00DD16F2">
            <w:r>
              <w:t>Модели паллиативной помощи</w:t>
            </w:r>
          </w:p>
        </w:tc>
        <w:tc>
          <w:tcPr>
            <w:tcW w:w="3240" w:type="dxa"/>
            <w:gridSpan w:val="2"/>
          </w:tcPr>
          <w:p w:rsidR="00DD16F2" w:rsidRDefault="00DD16F2">
            <w:r>
              <w:t>Физические проблемы</w:t>
            </w:r>
          </w:p>
        </w:tc>
        <w:tc>
          <w:tcPr>
            <w:tcW w:w="3241" w:type="dxa"/>
            <w:gridSpan w:val="2"/>
          </w:tcPr>
          <w:p w:rsidR="00DD16F2" w:rsidRDefault="00DD16F2">
            <w:r>
              <w:t>Социальные проблемы</w:t>
            </w:r>
          </w:p>
        </w:tc>
        <w:tc>
          <w:tcPr>
            <w:tcW w:w="3446" w:type="dxa"/>
            <w:gridSpan w:val="2"/>
          </w:tcPr>
          <w:p w:rsidR="00DD16F2" w:rsidRDefault="00DD16F2">
            <w:r>
              <w:t>Психологические проблемы</w:t>
            </w:r>
          </w:p>
        </w:tc>
        <w:tc>
          <w:tcPr>
            <w:tcW w:w="3220" w:type="dxa"/>
            <w:gridSpan w:val="2"/>
          </w:tcPr>
          <w:p w:rsidR="00DD16F2" w:rsidRDefault="00DD16F2">
            <w:r>
              <w:t>Духовные проблемы</w:t>
            </w:r>
          </w:p>
        </w:tc>
      </w:tr>
      <w:tr w:rsidR="00DD16F2" w:rsidTr="00DD16F2">
        <w:tc>
          <w:tcPr>
            <w:tcW w:w="1639" w:type="dxa"/>
            <w:vMerge/>
          </w:tcPr>
          <w:p w:rsidR="00DD16F2" w:rsidRDefault="00DD16F2"/>
        </w:tc>
        <w:tc>
          <w:tcPr>
            <w:tcW w:w="1623" w:type="dxa"/>
          </w:tcPr>
          <w:p w:rsidR="00DD16F2" w:rsidRDefault="00DD16F2">
            <w:r>
              <w:t>Характер (суть) помощи</w:t>
            </w:r>
          </w:p>
        </w:tc>
        <w:tc>
          <w:tcPr>
            <w:tcW w:w="1617" w:type="dxa"/>
          </w:tcPr>
          <w:p w:rsidR="00DD16F2" w:rsidRDefault="00DD16F2">
            <w:r>
              <w:t>Агенты оказания помощи</w:t>
            </w:r>
          </w:p>
        </w:tc>
        <w:tc>
          <w:tcPr>
            <w:tcW w:w="1623" w:type="dxa"/>
          </w:tcPr>
          <w:p w:rsidR="00DD16F2" w:rsidRDefault="00DD16F2" w:rsidP="004A0323">
            <w:r>
              <w:t>Характер (суть) помощи</w:t>
            </w:r>
          </w:p>
        </w:tc>
        <w:tc>
          <w:tcPr>
            <w:tcW w:w="1618" w:type="dxa"/>
          </w:tcPr>
          <w:p w:rsidR="00DD16F2" w:rsidRDefault="00DD16F2" w:rsidP="004A0323">
            <w:r>
              <w:t>Агенты оказания помощи</w:t>
            </w:r>
          </w:p>
        </w:tc>
        <w:tc>
          <w:tcPr>
            <w:tcW w:w="1836" w:type="dxa"/>
          </w:tcPr>
          <w:p w:rsidR="00DD16F2" w:rsidRDefault="00DD16F2" w:rsidP="004A0323">
            <w:r>
              <w:t>Характер (суть) помощи</w:t>
            </w:r>
          </w:p>
        </w:tc>
        <w:tc>
          <w:tcPr>
            <w:tcW w:w="1610" w:type="dxa"/>
          </w:tcPr>
          <w:p w:rsidR="00DD16F2" w:rsidRDefault="00DD16F2" w:rsidP="004A0323">
            <w:r>
              <w:t>Агенты оказания помощи</w:t>
            </w:r>
          </w:p>
        </w:tc>
        <w:tc>
          <w:tcPr>
            <w:tcW w:w="1610" w:type="dxa"/>
          </w:tcPr>
          <w:p w:rsidR="00DD16F2" w:rsidRDefault="00DD16F2" w:rsidP="004A0323">
            <w:r>
              <w:t>Характер (суть) помощи</w:t>
            </w:r>
          </w:p>
        </w:tc>
        <w:tc>
          <w:tcPr>
            <w:tcW w:w="1610" w:type="dxa"/>
          </w:tcPr>
          <w:p w:rsidR="00DD16F2" w:rsidRDefault="00DD16F2" w:rsidP="004A0323">
            <w:r>
              <w:t>Агенты оказания помощи</w:t>
            </w:r>
          </w:p>
        </w:tc>
      </w:tr>
      <w:tr w:rsidR="00DD16F2" w:rsidTr="00DD16F2">
        <w:tc>
          <w:tcPr>
            <w:tcW w:w="1639" w:type="dxa"/>
          </w:tcPr>
          <w:p w:rsidR="00DD16F2" w:rsidRDefault="00DD16F2">
            <w:r>
              <w:t>Хоспис</w:t>
            </w:r>
          </w:p>
          <w:p w:rsidR="00DD16F2" w:rsidRDefault="00DD16F2"/>
          <w:p w:rsidR="00DD16F2" w:rsidRDefault="00DD16F2"/>
          <w:p w:rsidR="00DD16F2" w:rsidRDefault="00DD16F2"/>
          <w:p w:rsidR="00DD16F2" w:rsidRDefault="00DD16F2"/>
          <w:p w:rsidR="00DD16F2" w:rsidRDefault="00DD16F2"/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7" w:type="dxa"/>
          </w:tcPr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8" w:type="dxa"/>
          </w:tcPr>
          <w:p w:rsidR="00DD16F2" w:rsidRDefault="00DD16F2"/>
        </w:tc>
        <w:tc>
          <w:tcPr>
            <w:tcW w:w="1836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</w:tr>
      <w:tr w:rsidR="00DD16F2" w:rsidTr="00DD16F2">
        <w:tc>
          <w:tcPr>
            <w:tcW w:w="1639" w:type="dxa"/>
          </w:tcPr>
          <w:p w:rsidR="00DD16F2" w:rsidRDefault="00DD16F2">
            <w:r>
              <w:t xml:space="preserve">Отделения </w:t>
            </w:r>
            <w:proofErr w:type="gramStart"/>
            <w:r>
              <w:t>паллиативной</w:t>
            </w:r>
            <w:proofErr w:type="gramEnd"/>
            <w:r>
              <w:t xml:space="preserve"> </w:t>
            </w:r>
          </w:p>
          <w:p w:rsidR="00DD16F2" w:rsidRDefault="00DD16F2">
            <w:r>
              <w:t>медицинской помощи</w:t>
            </w:r>
          </w:p>
          <w:p w:rsidR="00DD16F2" w:rsidRDefault="00DD16F2"/>
          <w:p w:rsidR="00DD16F2" w:rsidRDefault="00DD16F2"/>
          <w:p w:rsidR="00DD16F2" w:rsidRDefault="00DD16F2"/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7" w:type="dxa"/>
          </w:tcPr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8" w:type="dxa"/>
          </w:tcPr>
          <w:p w:rsidR="00DD16F2" w:rsidRDefault="00DD16F2"/>
        </w:tc>
        <w:tc>
          <w:tcPr>
            <w:tcW w:w="1836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</w:tr>
      <w:tr w:rsidR="00DD16F2" w:rsidTr="00DD16F2">
        <w:tc>
          <w:tcPr>
            <w:tcW w:w="1639" w:type="dxa"/>
          </w:tcPr>
          <w:p w:rsidR="00DD16F2" w:rsidRDefault="00DD16F2">
            <w:r>
              <w:t>На дому</w:t>
            </w:r>
          </w:p>
          <w:p w:rsidR="00DD16F2" w:rsidRDefault="00DD16F2"/>
          <w:p w:rsidR="00DD16F2" w:rsidRDefault="00DD16F2"/>
          <w:p w:rsidR="00DD16F2" w:rsidRDefault="00DD16F2"/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7" w:type="dxa"/>
          </w:tcPr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8" w:type="dxa"/>
          </w:tcPr>
          <w:p w:rsidR="00DD16F2" w:rsidRDefault="00DD16F2"/>
        </w:tc>
        <w:tc>
          <w:tcPr>
            <w:tcW w:w="1836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</w:tr>
      <w:tr w:rsidR="00DD16F2" w:rsidTr="00DD16F2">
        <w:tc>
          <w:tcPr>
            <w:tcW w:w="1639" w:type="dxa"/>
          </w:tcPr>
          <w:p w:rsidR="00DD16F2" w:rsidRDefault="00DD16F2">
            <w:r>
              <w:t xml:space="preserve">Выездные </w:t>
            </w:r>
            <w:proofErr w:type="spellStart"/>
            <w:r>
              <w:t>мультидисциплинарные</w:t>
            </w:r>
            <w:proofErr w:type="spellEnd"/>
            <w:r>
              <w:t xml:space="preserve"> бригады</w:t>
            </w:r>
          </w:p>
          <w:p w:rsidR="00DD16F2" w:rsidRDefault="00DD16F2"/>
          <w:p w:rsidR="00DD16F2" w:rsidRDefault="00DD16F2"/>
          <w:p w:rsidR="00DD16F2" w:rsidRDefault="00DD16F2"/>
          <w:p w:rsidR="00DD16F2" w:rsidRDefault="00DD16F2"/>
          <w:p w:rsidR="00DD16F2" w:rsidRDefault="00DD16F2">
            <w:bookmarkStart w:id="0" w:name="_GoBack"/>
            <w:bookmarkEnd w:id="0"/>
          </w:p>
        </w:tc>
        <w:tc>
          <w:tcPr>
            <w:tcW w:w="1623" w:type="dxa"/>
          </w:tcPr>
          <w:p w:rsidR="00DD16F2" w:rsidRDefault="00DD16F2"/>
        </w:tc>
        <w:tc>
          <w:tcPr>
            <w:tcW w:w="1617" w:type="dxa"/>
          </w:tcPr>
          <w:p w:rsidR="00DD16F2" w:rsidRDefault="00DD16F2"/>
        </w:tc>
        <w:tc>
          <w:tcPr>
            <w:tcW w:w="1623" w:type="dxa"/>
          </w:tcPr>
          <w:p w:rsidR="00DD16F2" w:rsidRDefault="00DD16F2"/>
        </w:tc>
        <w:tc>
          <w:tcPr>
            <w:tcW w:w="1618" w:type="dxa"/>
          </w:tcPr>
          <w:p w:rsidR="00DD16F2" w:rsidRDefault="00DD16F2"/>
        </w:tc>
        <w:tc>
          <w:tcPr>
            <w:tcW w:w="1836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  <w:tc>
          <w:tcPr>
            <w:tcW w:w="1610" w:type="dxa"/>
          </w:tcPr>
          <w:p w:rsidR="00DD16F2" w:rsidRDefault="00DD16F2"/>
        </w:tc>
      </w:tr>
    </w:tbl>
    <w:p w:rsidR="00955FC0" w:rsidRDefault="00955FC0"/>
    <w:sectPr w:rsidR="00955FC0" w:rsidSect="00DD1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8"/>
    <w:rsid w:val="008200C8"/>
    <w:rsid w:val="00955FC0"/>
    <w:rsid w:val="00D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"ЛУКОЙЛ-Волгограднефтепереработка"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Алексей Михайлович</dc:creator>
  <cp:keywords/>
  <dc:description/>
  <cp:lastModifiedBy>Ткаченко Алексей Михайлович</cp:lastModifiedBy>
  <cp:revision>2</cp:revision>
  <dcterms:created xsi:type="dcterms:W3CDTF">2021-03-25T09:38:00Z</dcterms:created>
  <dcterms:modified xsi:type="dcterms:W3CDTF">2021-03-25T09:41:00Z</dcterms:modified>
</cp:coreProperties>
</file>