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5C" w:rsidRPr="00F6525C" w:rsidRDefault="00F6525C" w:rsidP="00F6525C">
      <w:pPr>
        <w:pBdr>
          <w:bottom w:val="single" w:sz="8" w:space="5" w:color="4F81BD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spacing w:val="5"/>
          <w:kern w:val="28"/>
          <w:sz w:val="34"/>
          <w:szCs w:val="32"/>
        </w:rPr>
      </w:pPr>
      <w:r w:rsidRPr="00F6525C">
        <w:rPr>
          <w:rFonts w:ascii="Times New Roman" w:eastAsiaTheme="majorEastAsia" w:hAnsi="Times New Roman" w:cs="Times New Roman"/>
          <w:spacing w:val="5"/>
          <w:kern w:val="28"/>
          <w:sz w:val="34"/>
          <w:szCs w:val="32"/>
        </w:rPr>
        <w:t>ФБГОУ ВО</w:t>
      </w:r>
    </w:p>
    <w:p w:rsidR="00F6525C" w:rsidRPr="00F6525C" w:rsidRDefault="00F6525C" w:rsidP="00F6525C">
      <w:pPr>
        <w:pBdr>
          <w:bottom w:val="single" w:sz="8" w:space="5" w:color="4F81BD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spacing w:val="5"/>
          <w:kern w:val="28"/>
          <w:sz w:val="34"/>
          <w:szCs w:val="32"/>
        </w:rPr>
      </w:pPr>
      <w:r w:rsidRPr="00F6525C">
        <w:rPr>
          <w:rFonts w:ascii="Times New Roman" w:eastAsiaTheme="majorEastAsia" w:hAnsi="Times New Roman" w:cs="Times New Roman"/>
          <w:spacing w:val="5"/>
          <w:kern w:val="28"/>
          <w:sz w:val="34"/>
          <w:szCs w:val="32"/>
        </w:rPr>
        <w:t>«Волгоградский государственный медицинский университет»</w:t>
      </w:r>
    </w:p>
    <w:p w:rsidR="00F6525C" w:rsidRPr="00F6525C" w:rsidRDefault="00F6525C" w:rsidP="00F6525C">
      <w:pPr>
        <w:pBdr>
          <w:bottom w:val="single" w:sz="8" w:space="5" w:color="4F81BD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spacing w:val="5"/>
          <w:kern w:val="28"/>
          <w:sz w:val="34"/>
          <w:szCs w:val="32"/>
        </w:rPr>
      </w:pPr>
      <w:r w:rsidRPr="00F6525C">
        <w:rPr>
          <w:rFonts w:ascii="Times New Roman" w:eastAsiaTheme="majorEastAsia" w:hAnsi="Times New Roman" w:cs="Times New Roman"/>
          <w:spacing w:val="5"/>
          <w:kern w:val="28"/>
          <w:sz w:val="34"/>
          <w:szCs w:val="32"/>
        </w:rPr>
        <w:t>Министерства здравоохранения Российской Федерации</w:t>
      </w:r>
    </w:p>
    <w:p w:rsidR="00F6525C" w:rsidRPr="00F6525C" w:rsidRDefault="00F6525C" w:rsidP="00F6525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6525C" w:rsidRPr="00F6525C" w:rsidRDefault="00F6525C" w:rsidP="00F6525C">
      <w:pPr>
        <w:tabs>
          <w:tab w:val="left" w:pos="1365"/>
          <w:tab w:val="center" w:pos="4819"/>
        </w:tabs>
        <w:spacing w:after="0" w:line="312" w:lineRule="auto"/>
        <w:ind w:left="-142" w:right="-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6525C">
        <w:rPr>
          <w:rFonts w:ascii="Times New Roman" w:eastAsia="Times New Roman" w:hAnsi="Times New Roman" w:cs="Times New Roman"/>
          <w:sz w:val="36"/>
          <w:szCs w:val="36"/>
          <w:lang w:eastAsia="ru-RU"/>
        </w:rPr>
        <w:t>МЕТОДЫ ФАРМАКОПЕЙНОГО АНАЛИЗА</w:t>
      </w: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6525C">
        <w:rPr>
          <w:rFonts w:ascii="Times New Roman" w:eastAsia="Times New Roman" w:hAnsi="Times New Roman" w:cs="Times New Roman"/>
          <w:sz w:val="36"/>
          <w:szCs w:val="36"/>
          <w:lang w:eastAsia="ru-RU"/>
        </w:rPr>
        <w:t>СОЛОДУНОВА Г.Н.</w:t>
      </w: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6525C">
        <w:rPr>
          <w:rFonts w:ascii="Times New Roman" w:eastAsia="Times New Roman" w:hAnsi="Times New Roman" w:cs="Times New Roman"/>
          <w:sz w:val="36"/>
          <w:szCs w:val="36"/>
          <w:lang w:eastAsia="ru-RU"/>
        </w:rPr>
        <w:t>НОВИКОВ М.С.</w:t>
      </w:r>
    </w:p>
    <w:p w:rsid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652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ФИЗИЧЕСКИЕ МЕТОДЫ </w:t>
      </w: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652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ФАРМАКОПЕЙНОГО АНАЛИЗА </w:t>
      </w: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6525C">
        <w:rPr>
          <w:rFonts w:ascii="Times New Roman" w:eastAsia="Times New Roman" w:hAnsi="Times New Roman" w:cs="Times New Roman"/>
          <w:sz w:val="36"/>
          <w:szCs w:val="36"/>
          <w:lang w:eastAsia="ru-RU"/>
        </w:rPr>
        <w:t>ЛЕКАРСТВЕННЫХ ВЕЩЕСТВ</w:t>
      </w: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F6525C" w:rsidRDefault="00F6525C" w:rsidP="00F65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A412D">
        <w:rPr>
          <w:rFonts w:ascii="Times New Roman" w:eastAsia="Calibri" w:hAnsi="Times New Roman" w:cs="Times New Roman"/>
          <w:b/>
          <w:sz w:val="36"/>
          <w:szCs w:val="36"/>
        </w:rPr>
        <w:t xml:space="preserve">ОПРЕДЕЛЕНИЕ </w:t>
      </w:r>
      <w:r>
        <w:rPr>
          <w:rFonts w:ascii="Times New Roman" w:eastAsia="Calibri" w:hAnsi="Times New Roman" w:cs="Times New Roman"/>
          <w:b/>
          <w:sz w:val="36"/>
          <w:szCs w:val="36"/>
        </w:rPr>
        <w:t>РАСТВОРИМОСТИ</w:t>
      </w:r>
    </w:p>
    <w:p w:rsidR="00F6525C" w:rsidRPr="009A412D" w:rsidRDefault="00F6525C" w:rsidP="00F65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СУБСТАНЦИЙ ЛЕКАРСТВЕННЫХ ВЕЩЕСТВ</w:t>
      </w:r>
      <w:r w:rsidRPr="009A412D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F6525C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Занятие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10</w:t>
      </w: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6525C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IV</w:t>
      </w:r>
      <w:r w:rsidRPr="00F652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семестр</w:t>
      </w: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Волгоград, 2021</w:t>
      </w: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C" w:rsidRDefault="00F6525C" w:rsidP="00F65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A412D"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ОПРЕДЕЛЕНИЕ </w:t>
      </w:r>
      <w:r>
        <w:rPr>
          <w:rFonts w:ascii="Times New Roman" w:eastAsia="Calibri" w:hAnsi="Times New Roman" w:cs="Times New Roman"/>
          <w:b/>
          <w:sz w:val="36"/>
          <w:szCs w:val="36"/>
        </w:rPr>
        <w:t>РАСТВОРИМОСТИ</w:t>
      </w:r>
    </w:p>
    <w:p w:rsidR="00F6525C" w:rsidRPr="009A412D" w:rsidRDefault="00F6525C" w:rsidP="00F65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СУБСТАНЦИЙ ЛЕКАРСТВЕННЫХ ВЕЩЕСТВ</w:t>
      </w:r>
      <w:r w:rsidRPr="009A412D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652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ЗАНЯТИЕ №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10</w:t>
      </w:r>
    </w:p>
    <w:p w:rsidR="00F6525C" w:rsidRPr="00F6525C" w:rsidRDefault="00F6525C" w:rsidP="00F65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2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6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</w:t>
      </w:r>
    </w:p>
    <w:p w:rsidR="00C34ED6" w:rsidRPr="009A412D" w:rsidRDefault="00C34ED6" w:rsidP="00C34ED6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B04E4" w:rsidRDefault="005B04E4" w:rsidP="005B04E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D4D4D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4D4D4D"/>
          <w:kern w:val="36"/>
          <w:sz w:val="40"/>
          <w:szCs w:val="40"/>
          <w:lang w:eastAsia="ru-RU"/>
        </w:rPr>
        <w:t>ОПРЕДЕЛЕНИЕ РАСТВОРИМОСТИ</w:t>
      </w:r>
    </w:p>
    <w:p w:rsidR="005B04E4" w:rsidRPr="005B04E4" w:rsidRDefault="005B04E4" w:rsidP="005B04E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D4D4D"/>
          <w:kern w:val="36"/>
          <w:sz w:val="16"/>
          <w:szCs w:val="16"/>
          <w:lang w:eastAsia="ru-RU"/>
        </w:rPr>
      </w:pPr>
    </w:p>
    <w:p w:rsidR="009655F0" w:rsidRPr="00DF1872" w:rsidRDefault="009655F0" w:rsidP="00022FD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4D4D4D"/>
          <w:kern w:val="36"/>
          <w:sz w:val="40"/>
          <w:szCs w:val="40"/>
          <w:lang w:eastAsia="ru-RU"/>
        </w:rPr>
      </w:pPr>
      <w:r w:rsidRPr="00DF1872">
        <w:rPr>
          <w:rFonts w:ascii="Times New Roman" w:eastAsia="Times New Roman" w:hAnsi="Times New Roman" w:cs="Times New Roman"/>
          <w:color w:val="4D4D4D"/>
          <w:kern w:val="36"/>
          <w:sz w:val="40"/>
          <w:szCs w:val="40"/>
          <w:lang w:eastAsia="ru-RU"/>
        </w:rPr>
        <w:t>Растворимость</w:t>
      </w:r>
    </w:p>
    <w:p w:rsidR="00DF1872" w:rsidRPr="00022FDB" w:rsidRDefault="00DF1872" w:rsidP="00DF18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</w:pPr>
    </w:p>
    <w:p w:rsidR="00DF1872" w:rsidRDefault="009A412D" w:rsidP="009A4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-6350</wp:posOffset>
            </wp:positionV>
            <wp:extent cx="2588260" cy="1471930"/>
            <wp:effectExtent l="0" t="0" r="2540" b="0"/>
            <wp:wrapSquare wrapText="bothSides"/>
            <wp:docPr id="94" name="Рисунок 94" descr="https://www.vastivr.ru/uploads/images/47552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astivr.ru/uploads/images/475529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8" r="3148"/>
                    <a:stretch/>
                  </pic:blipFill>
                  <pic:spPr bwMode="auto">
                    <a:xfrm>
                      <a:off x="0" y="0"/>
                      <a:ext cx="258826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5F0" w:rsidRPr="00DF18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Растворимость – это способность веществ растворяться друг в друге, количественно характеризуется коэффициентом растворимости  - это масса растворённого вещества, приходящаяся на 100 или 1000</w:t>
      </w:r>
      <w:r w:rsidR="00DF1872" w:rsidRPr="00DF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5F0" w:rsidRPr="00DF1872">
        <w:rPr>
          <w:rFonts w:ascii="Times New Roman" w:eastAsia="Times New Roman" w:hAnsi="Times New Roman" w:cs="Times New Roman"/>
          <w:sz w:val="28"/>
          <w:szCs w:val="28"/>
          <w:lang w:eastAsia="ru-RU"/>
        </w:rPr>
        <w:t>г растворителя, в насыщенном растворе - при определённой температуре.</w:t>
      </w:r>
    </w:p>
    <w:p w:rsidR="00290D8D" w:rsidRPr="00290D8D" w:rsidRDefault="00290D8D" w:rsidP="00290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1872" w:rsidRDefault="00DF1872" w:rsidP="00290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Растворимость веществ различна</w:t>
      </w:r>
      <w:r w:rsidR="00290D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</w:t>
      </w:r>
      <w:r w:rsidRPr="00DF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</w:t>
      </w:r>
      <w:proofErr w:type="gramStart"/>
      <w:r w:rsidRPr="00DF18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F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23936" w:rsidRPr="009A412D" w:rsidRDefault="00F23936" w:rsidP="00290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16"/>
          <w:lang w:eastAsia="ru-RU"/>
        </w:rPr>
      </w:pPr>
    </w:p>
    <w:p w:rsidR="00DF1872" w:rsidRDefault="00DF1872" w:rsidP="00290D8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0D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Температуры</w:t>
      </w:r>
      <w:proofErr w:type="gramEnd"/>
      <w:r w:rsidRPr="0029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которой происходит растворение (для большинства веществ растворимость при повышении температуры увеличивается)</w:t>
      </w:r>
      <w:r w:rsidR="005B04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D8D" w:rsidRPr="00290D8D" w:rsidRDefault="00290D8D" w:rsidP="00290D8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Давления (для газов)</w:t>
      </w:r>
      <w:r w:rsidR="005B04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872" w:rsidRDefault="00290D8D" w:rsidP="00290D8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Природы вещества и растворителя </w:t>
      </w:r>
      <w:r w:rsidR="00DF1872" w:rsidRPr="00290D8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(подобное растворяется в подобном)</w:t>
      </w:r>
      <w:r w:rsidR="005B04E4">
        <w:t xml:space="preserve">. </w:t>
      </w:r>
      <w:r w:rsidRPr="00290D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означает, что молекулярные и ионные соединения с полярной связью хорошо растворяются в полярных растворителях, а вещества с не</w:t>
      </w:r>
      <w:r w:rsidR="005B04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полярной связью – в неполярных.</w:t>
      </w:r>
      <w:r w:rsidR="00DF1872" w:rsidRPr="0029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474A" w:rsidRPr="00F23936" w:rsidRDefault="00DF1872" w:rsidP="00290D8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предела растворимости. Каждое вещ</w:t>
      </w:r>
      <w:r w:rsidR="00290D8D" w:rsidRPr="00290D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 имеет свой предел раствори</w:t>
      </w:r>
      <w:r w:rsidRPr="00290D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 (</w:t>
      </w:r>
      <w:proofErr w:type="spellStart"/>
      <w:r w:rsidRPr="00290D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290D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фарм</w:t>
      </w:r>
      <w:proofErr w:type="spellEnd"/>
      <w:r w:rsidRPr="0029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5B04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Предел растворимости</w:t>
      </w:r>
      <w:r w:rsidRPr="0029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наибольшее количество лекарственного вещества, которое может раствориться в данном растворителе при данной температуре.</w:t>
      </w:r>
      <w:r w:rsidR="00BE474A" w:rsidRPr="00BE47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23936" w:rsidRPr="00F446CD" w:rsidRDefault="00F23936" w:rsidP="00F23936">
      <w:pPr>
        <w:pStyle w:val="a4"/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474A" w:rsidRPr="00394243" w:rsidRDefault="00BE474A" w:rsidP="00BE47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растворении твердых веществ в воде объем системы обычно изменяется незначительно. Поэтому растворимость твердых веще</w:t>
      </w:r>
      <w:proofErr w:type="gramStart"/>
      <w:r w:rsidRPr="003942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39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актически  не зависит от давления. Жидкости также могут растворяться в жидкостях. Некоторые из них неограниченно смешиваются друг с другом в любых пропорциях (например, спирт и вода), другие – взаимно растворяются  лишь до известных пределов. В большинстве подобных случаев с повышением температуры взаимная растворимость жидкостей увеличивается до тех пор, пока не будет достигнута температура, при которой обе жидкости смешиваются в любых пропорциях. </w:t>
      </w:r>
      <w:proofErr w:type="gramStart"/>
      <w:r w:rsidRPr="0039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Температура, при которой ограниченная растворимость жидкостей переходит в неограниченную, называется </w:t>
      </w:r>
      <w:r w:rsidRPr="003942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критической температурой растворения</w:t>
      </w:r>
      <w:r w:rsidRPr="003942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9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при температуре 66,4</w:t>
      </w:r>
      <w:proofErr w:type="gramStart"/>
      <w:r w:rsidRPr="0039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39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фенол ограничено растворим в воде, а вода ограниченно растворима в феноле. Температура 66,4</w:t>
      </w:r>
      <w:proofErr w:type="gramStart"/>
      <w:r w:rsidRPr="0039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39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2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критической температурой растворения для системы вода - фенол: начиная с этой температуры обе жидкости неограниченно смешиваются друг с другом.</w:t>
      </w:r>
    </w:p>
    <w:p w:rsidR="00DF1872" w:rsidRPr="005B04E4" w:rsidRDefault="00DF1872" w:rsidP="00BE47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0D8D" w:rsidRPr="00290D8D" w:rsidRDefault="00BE474A" w:rsidP="00290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Итак, р</w:t>
      </w:r>
      <w:r w:rsidR="00290D8D" w:rsidRPr="00290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астворимость </w:t>
      </w:r>
      <w:r w:rsidR="00290D8D" w:rsidRPr="00290D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 бывает</w:t>
      </w:r>
      <w:r w:rsidR="00290D8D" w:rsidRPr="00290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90D8D" w:rsidRPr="00290D8D" w:rsidRDefault="00394243" w:rsidP="00394243">
      <w:pPr>
        <w:shd w:val="clear" w:color="auto" w:fill="FFFFFF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4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н</w:t>
      </w:r>
      <w:r w:rsidR="00290D8D" w:rsidRPr="0039424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еограниченная</w:t>
      </w:r>
      <w:r w:rsidR="0029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D8D" w:rsidRPr="00290D8D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(вода и спирт; калия хлорид и калия бромид; калий и рубидий) – эти вещества смешиваются в любых соотношениях.</w:t>
      </w:r>
    </w:p>
    <w:p w:rsidR="00F446CD" w:rsidRDefault="00394243" w:rsidP="00F446CD">
      <w:pPr>
        <w:shd w:val="clear" w:color="auto" w:fill="FFFFFF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4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о</w:t>
      </w:r>
      <w:r w:rsidR="00290D8D" w:rsidRPr="0039424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граниченная</w:t>
      </w:r>
      <w:r w:rsidR="00290D8D" w:rsidRPr="003942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 </w:t>
      </w:r>
      <w:r w:rsidR="00290D8D" w:rsidRPr="0029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(вода и соль поваренная)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растворяется </w:t>
      </w:r>
      <w:r w:rsidR="00290D8D" w:rsidRPr="00290D8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определенное количество вещества</w:t>
      </w:r>
      <w:r w:rsidRPr="0039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конкретном </w:t>
      </w:r>
      <w:r w:rsidRPr="00290D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ителе.</w:t>
      </w:r>
    </w:p>
    <w:p w:rsidR="00290D8D" w:rsidRPr="00317E23" w:rsidRDefault="00290D8D" w:rsidP="00F4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нерастворимых веществ не бывает. </w:t>
      </w:r>
      <w:r w:rsidR="004C4641" w:rsidRPr="00317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Даже </w:t>
      </w:r>
      <w:proofErr w:type="spellStart"/>
      <w:r w:rsidR="004C4641" w:rsidRPr="00317E23">
        <w:rPr>
          <w:rFonts w:ascii="Times New Roman" w:hAnsi="Times New Roman" w:cs="Times New Roman"/>
          <w:sz w:val="28"/>
          <w:szCs w:val="28"/>
          <w:shd w:val="clear" w:color="auto" w:fill="FFFFFF"/>
        </w:rPr>
        <w:t>Au</w:t>
      </w:r>
      <w:proofErr w:type="spellEnd"/>
      <w:r w:rsidR="004C4641" w:rsidRPr="00317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4C4641" w:rsidRPr="00317E23">
        <w:rPr>
          <w:rFonts w:ascii="Times New Roman" w:hAnsi="Times New Roman" w:cs="Times New Roman"/>
          <w:sz w:val="28"/>
          <w:szCs w:val="28"/>
          <w:shd w:val="clear" w:color="auto" w:fill="FFFFFF"/>
        </w:rPr>
        <w:t>Ag</w:t>
      </w:r>
      <w:proofErr w:type="spellEnd"/>
      <w:r w:rsidR="004C4641" w:rsidRPr="00317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растворимы в воде</w:t>
      </w:r>
      <w:r w:rsidR="00317E23" w:rsidRPr="00317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r w:rsidR="00317E23" w:rsidRPr="0031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воду наливают в стеклянный сосуд, то незначительная часть молекул стекла переходит в раствор.</w:t>
      </w:r>
    </w:p>
    <w:p w:rsidR="00290D8D" w:rsidRPr="00317E23" w:rsidRDefault="00290D8D" w:rsidP="00290D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610" w:rsidRDefault="00B86610" w:rsidP="00B866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4F5">
        <w:rPr>
          <w:rFonts w:ascii="Times New Roman" w:hAnsi="Times New Roman" w:cs="Times New Roman"/>
          <w:sz w:val="28"/>
          <w:szCs w:val="28"/>
        </w:rPr>
        <w:t>Некоторые вещества растворяются медленно, хотя в значительных количествах, с целью ускорения растворения таких веще</w:t>
      </w:r>
      <w:proofErr w:type="gramStart"/>
      <w:r w:rsidRPr="000F44F5"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ибегают к определенным приемам.</w:t>
      </w:r>
    </w:p>
    <w:p w:rsidR="00B86610" w:rsidRDefault="00B86610" w:rsidP="00B866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4F5">
        <w:rPr>
          <w:rFonts w:ascii="Times New Roman" w:hAnsi="Times New Roman" w:cs="Times New Roman"/>
          <w:sz w:val="28"/>
          <w:szCs w:val="28"/>
        </w:rPr>
        <w:t>Процессы</w:t>
      </w:r>
      <w:proofErr w:type="gramEnd"/>
      <w:r w:rsidRPr="000F44F5">
        <w:rPr>
          <w:rFonts w:ascii="Times New Roman" w:hAnsi="Times New Roman" w:cs="Times New Roman"/>
          <w:sz w:val="28"/>
          <w:szCs w:val="28"/>
        </w:rPr>
        <w:t xml:space="preserve"> ускоряющие растворимость:</w:t>
      </w:r>
    </w:p>
    <w:p w:rsidR="005B04E4" w:rsidRDefault="005B04E4" w:rsidP="00B86610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86610" w:rsidRPr="002C3A48">
        <w:rPr>
          <w:rFonts w:ascii="Times New Roman" w:hAnsi="Times New Roman" w:cs="Times New Roman"/>
          <w:sz w:val="28"/>
          <w:szCs w:val="28"/>
        </w:rPr>
        <w:t>агревани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86610" w:rsidRPr="002C3A48">
        <w:rPr>
          <w:rFonts w:ascii="Times New Roman" w:hAnsi="Times New Roman" w:cs="Times New Roman"/>
          <w:sz w:val="28"/>
          <w:szCs w:val="28"/>
        </w:rPr>
        <w:t xml:space="preserve"> или испол</w:t>
      </w:r>
      <w:r>
        <w:rPr>
          <w:rFonts w:ascii="Times New Roman" w:hAnsi="Times New Roman" w:cs="Times New Roman"/>
          <w:sz w:val="28"/>
          <w:szCs w:val="28"/>
        </w:rPr>
        <w:t xml:space="preserve">ьзование </w:t>
      </w:r>
      <w:r w:rsidRPr="005B04E4">
        <w:rPr>
          <w:rFonts w:ascii="Times New Roman" w:hAnsi="Times New Roman" w:cs="Times New Roman"/>
          <w:i/>
          <w:sz w:val="28"/>
          <w:szCs w:val="28"/>
        </w:rPr>
        <w:t>горячего растворителя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04E4" w:rsidRDefault="005B04E4" w:rsidP="005B04E4">
      <w:pPr>
        <w:pStyle w:val="a4"/>
        <w:shd w:val="clear" w:color="auto" w:fill="FFFFFF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6610" w:rsidRPr="002C3A48">
        <w:rPr>
          <w:rFonts w:ascii="Times New Roman" w:hAnsi="Times New Roman" w:cs="Times New Roman"/>
          <w:sz w:val="28"/>
          <w:szCs w:val="28"/>
        </w:rPr>
        <w:t>горячий растворитель используется при приготовлении растворов</w:t>
      </w:r>
    </w:p>
    <w:p w:rsidR="005B04E4" w:rsidRDefault="00B86610" w:rsidP="005B04E4">
      <w:pPr>
        <w:pStyle w:val="a4"/>
        <w:shd w:val="clear" w:color="auto" w:fill="FFFFFF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C3A48">
        <w:rPr>
          <w:rFonts w:ascii="Times New Roman" w:hAnsi="Times New Roman" w:cs="Times New Roman"/>
          <w:sz w:val="28"/>
          <w:szCs w:val="28"/>
        </w:rPr>
        <w:t xml:space="preserve"> </w:t>
      </w:r>
      <w:r w:rsidR="005B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A48">
        <w:rPr>
          <w:rFonts w:ascii="Times New Roman" w:hAnsi="Times New Roman" w:cs="Times New Roman"/>
          <w:sz w:val="28"/>
          <w:szCs w:val="28"/>
        </w:rPr>
        <w:t>сульфацила</w:t>
      </w:r>
      <w:proofErr w:type="spellEnd"/>
      <w:r w:rsidRPr="002C3A48">
        <w:rPr>
          <w:rFonts w:ascii="Times New Roman" w:hAnsi="Times New Roman" w:cs="Times New Roman"/>
          <w:sz w:val="28"/>
          <w:szCs w:val="28"/>
        </w:rPr>
        <w:t xml:space="preserve"> натрия, борной кислоты, </w:t>
      </w:r>
      <w:r w:rsidR="005B04E4" w:rsidRPr="002C3A48">
        <w:rPr>
          <w:rFonts w:ascii="Times New Roman" w:hAnsi="Times New Roman" w:cs="Times New Roman"/>
          <w:sz w:val="28"/>
          <w:szCs w:val="28"/>
        </w:rPr>
        <w:t>перманганата калия;</w:t>
      </w:r>
    </w:p>
    <w:p w:rsidR="005B04E4" w:rsidRDefault="005B04E4" w:rsidP="005B04E4">
      <w:pPr>
        <w:pStyle w:val="a4"/>
        <w:shd w:val="clear" w:color="auto" w:fill="FFFFFF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6610" w:rsidRPr="002C3A48">
        <w:rPr>
          <w:rFonts w:ascii="Times New Roman" w:hAnsi="Times New Roman" w:cs="Times New Roman"/>
          <w:sz w:val="28"/>
          <w:szCs w:val="28"/>
        </w:rPr>
        <w:t xml:space="preserve">растворов глюкозы в больших концентрациях, </w:t>
      </w:r>
    </w:p>
    <w:p w:rsidR="005B04E4" w:rsidRDefault="005B04E4" w:rsidP="005B04E4">
      <w:pPr>
        <w:pStyle w:val="a4"/>
        <w:shd w:val="clear" w:color="auto" w:fill="FFFFFF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6610" w:rsidRPr="002C3A48">
        <w:rPr>
          <w:rFonts w:ascii="Times New Roman" w:hAnsi="Times New Roman" w:cs="Times New Roman"/>
          <w:sz w:val="28"/>
          <w:szCs w:val="28"/>
        </w:rPr>
        <w:t xml:space="preserve"> масляные, глицериновые растворы готовят при нагревании;</w:t>
      </w:r>
    </w:p>
    <w:p w:rsidR="00B86610" w:rsidRPr="002C3A48" w:rsidRDefault="005B04E4" w:rsidP="005B04E4">
      <w:pPr>
        <w:pStyle w:val="a4"/>
        <w:shd w:val="clear" w:color="auto" w:fill="FFFFFF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6610" w:rsidRPr="002C3A48">
        <w:rPr>
          <w:rFonts w:ascii="Times New Roman" w:hAnsi="Times New Roman" w:cs="Times New Roman"/>
          <w:sz w:val="28"/>
          <w:szCs w:val="28"/>
        </w:rPr>
        <w:t xml:space="preserve">фурацилин растворяют при нагревании раствора на открытом огне. </w:t>
      </w:r>
    </w:p>
    <w:p w:rsidR="00B86610" w:rsidRPr="002C3A48" w:rsidRDefault="00B86610" w:rsidP="00F6117E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C3A48">
        <w:rPr>
          <w:rFonts w:ascii="Times New Roman" w:hAnsi="Times New Roman" w:cs="Times New Roman"/>
          <w:sz w:val="28"/>
          <w:szCs w:val="28"/>
        </w:rPr>
        <w:t xml:space="preserve">Перед растворением вещества </w:t>
      </w:r>
      <w:r w:rsidRPr="005B04E4">
        <w:rPr>
          <w:rFonts w:ascii="Times New Roman" w:hAnsi="Times New Roman" w:cs="Times New Roman"/>
          <w:i/>
          <w:sz w:val="28"/>
          <w:szCs w:val="28"/>
        </w:rPr>
        <w:t>измельчают</w:t>
      </w:r>
      <w:r w:rsidRPr="002C3A48">
        <w:rPr>
          <w:rFonts w:ascii="Times New Roman" w:hAnsi="Times New Roman" w:cs="Times New Roman"/>
          <w:sz w:val="28"/>
          <w:szCs w:val="28"/>
        </w:rPr>
        <w:t xml:space="preserve"> (</w:t>
      </w:r>
      <w:r w:rsidR="00F6117E" w:rsidRPr="00F6117E">
        <w:rPr>
          <w:rFonts w:ascii="Times New Roman" w:hAnsi="Times New Roman" w:cs="Times New Roman"/>
          <w:sz w:val="28"/>
          <w:szCs w:val="28"/>
        </w:rPr>
        <w:t>чтобы увеличить поверхность соприкосновения раство</w:t>
      </w:r>
      <w:r w:rsidR="00172C69">
        <w:rPr>
          <w:rFonts w:ascii="Times New Roman" w:hAnsi="Times New Roman" w:cs="Times New Roman"/>
          <w:sz w:val="28"/>
          <w:szCs w:val="28"/>
        </w:rPr>
        <w:t>ряемого вещества и растворителя</w:t>
      </w:r>
      <w:r w:rsidRPr="002C3A48">
        <w:rPr>
          <w:rFonts w:ascii="Times New Roman" w:hAnsi="Times New Roman" w:cs="Times New Roman"/>
          <w:sz w:val="28"/>
          <w:szCs w:val="28"/>
        </w:rPr>
        <w:t>)</w:t>
      </w:r>
      <w:r w:rsidR="00172C69">
        <w:rPr>
          <w:rFonts w:ascii="Times New Roman" w:hAnsi="Times New Roman" w:cs="Times New Roman"/>
          <w:sz w:val="28"/>
          <w:szCs w:val="28"/>
        </w:rPr>
        <w:t>.</w:t>
      </w:r>
      <w:r w:rsidRPr="002C3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610" w:rsidRPr="002C3A48" w:rsidRDefault="00B86610" w:rsidP="00F6117E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5B04E4">
        <w:rPr>
          <w:rFonts w:ascii="Times New Roman" w:hAnsi="Times New Roman" w:cs="Times New Roman"/>
          <w:i/>
          <w:sz w:val="28"/>
          <w:szCs w:val="28"/>
        </w:rPr>
        <w:t>Перемешивание</w:t>
      </w:r>
      <w:r w:rsidR="00F6117E">
        <w:rPr>
          <w:rFonts w:ascii="Times New Roman" w:hAnsi="Times New Roman" w:cs="Times New Roman"/>
          <w:sz w:val="28"/>
          <w:szCs w:val="28"/>
        </w:rPr>
        <w:t xml:space="preserve"> (п</w:t>
      </w:r>
      <w:r w:rsidR="00F6117E" w:rsidRPr="00F6117E">
        <w:rPr>
          <w:rFonts w:ascii="Times New Roman" w:hAnsi="Times New Roman" w:cs="Times New Roman"/>
          <w:sz w:val="28"/>
          <w:szCs w:val="28"/>
        </w:rPr>
        <w:t>ри перемешивании или взбалтывании ускоряется процесс получения раствора</w:t>
      </w:r>
      <w:r w:rsidR="00F6117E">
        <w:rPr>
          <w:rFonts w:ascii="Times New Roman" w:hAnsi="Times New Roman" w:cs="Times New Roman"/>
          <w:sz w:val="28"/>
          <w:szCs w:val="28"/>
        </w:rPr>
        <w:t>)</w:t>
      </w:r>
      <w:r w:rsidR="00172C69">
        <w:rPr>
          <w:rFonts w:ascii="Times New Roman" w:hAnsi="Times New Roman" w:cs="Times New Roman"/>
          <w:sz w:val="28"/>
          <w:szCs w:val="28"/>
        </w:rPr>
        <w:t>.</w:t>
      </w:r>
    </w:p>
    <w:p w:rsidR="00B86610" w:rsidRPr="00F6117E" w:rsidRDefault="00B86610" w:rsidP="00B86610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C3A48">
        <w:rPr>
          <w:rFonts w:ascii="Times New Roman" w:hAnsi="Times New Roman" w:cs="Times New Roman"/>
          <w:sz w:val="28"/>
          <w:szCs w:val="28"/>
        </w:rPr>
        <w:t xml:space="preserve">Вещества помещают </w:t>
      </w:r>
      <w:r w:rsidRPr="005B04E4">
        <w:rPr>
          <w:rFonts w:ascii="Times New Roman" w:hAnsi="Times New Roman" w:cs="Times New Roman"/>
          <w:i/>
          <w:sz w:val="28"/>
          <w:szCs w:val="28"/>
        </w:rPr>
        <w:t>в верхний слой</w:t>
      </w:r>
      <w:r w:rsidRPr="002C3A48">
        <w:rPr>
          <w:rFonts w:ascii="Times New Roman" w:hAnsi="Times New Roman" w:cs="Times New Roman"/>
          <w:sz w:val="28"/>
          <w:szCs w:val="28"/>
        </w:rPr>
        <w:t xml:space="preserve"> растворителя (протаргол, йод).   </w:t>
      </w:r>
    </w:p>
    <w:p w:rsidR="00F6117E" w:rsidRPr="00F6117E" w:rsidRDefault="00F6117E" w:rsidP="00317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1D38" w:rsidRDefault="00317E23" w:rsidP="00317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 «растворимость» широк</w:t>
      </w:r>
      <w:r w:rsidR="00651D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используется в фармакологии:</w:t>
      </w:r>
    </w:p>
    <w:p w:rsidR="00651D38" w:rsidRPr="00651D38" w:rsidRDefault="00317E23" w:rsidP="00317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1D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317E23" w:rsidRPr="00651D38" w:rsidRDefault="00317E23" w:rsidP="00F23936">
      <w:pPr>
        <w:pStyle w:val="a4"/>
        <w:numPr>
          <w:ilvl w:val="0"/>
          <w:numId w:val="12"/>
        </w:numPr>
        <w:shd w:val="clear" w:color="auto" w:fill="FFFFFF"/>
        <w:spacing w:after="12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определению растворимости судят о чистоте субстанции и вспомогательных веществ.</w:t>
      </w:r>
    </w:p>
    <w:p w:rsidR="00317E23" w:rsidRPr="00651D38" w:rsidRDefault="00317E23" w:rsidP="00F23936">
      <w:pPr>
        <w:pStyle w:val="a4"/>
        <w:numPr>
          <w:ilvl w:val="0"/>
          <w:numId w:val="12"/>
        </w:numPr>
        <w:shd w:val="clear" w:color="auto" w:fill="FFFFFF"/>
        <w:spacing w:before="120"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изготовлении лекарственных средств, биологически активных добавок (БАД) зная о растворимости, применяют специальные технологические приемы:</w:t>
      </w:r>
    </w:p>
    <w:p w:rsidR="00317E23" w:rsidRPr="00317E23" w:rsidRDefault="00317E23" w:rsidP="00F6117E">
      <w:pPr>
        <w:numPr>
          <w:ilvl w:val="0"/>
          <w:numId w:val="1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Изменяют последовательность растворения (смешивания) ингредиентов.</w:t>
      </w:r>
    </w:p>
    <w:p w:rsidR="00317E23" w:rsidRPr="00317E23" w:rsidRDefault="00317E23" w:rsidP="00F6117E">
      <w:pPr>
        <w:numPr>
          <w:ilvl w:val="0"/>
          <w:numId w:val="1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приемы раздельного растворения компонентов.</w:t>
      </w:r>
    </w:p>
    <w:p w:rsidR="00317E23" w:rsidRPr="00317E23" w:rsidRDefault="00317E23" w:rsidP="00F6117E">
      <w:pPr>
        <w:numPr>
          <w:ilvl w:val="0"/>
          <w:numId w:val="1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Смешивают части лекарственных веществ, различные основы и затем объединяют эти части в единое целое</w:t>
      </w:r>
    </w:p>
    <w:p w:rsidR="00317E23" w:rsidRDefault="00317E23" w:rsidP="003322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Зная о растворимости веществ, подбирают различные </w:t>
      </w:r>
      <w:proofErr w:type="spellStart"/>
      <w:r w:rsidRPr="00317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сорастворители</w:t>
      </w:r>
      <w:proofErr w:type="spellEnd"/>
      <w:r w:rsidRPr="0031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7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солюбилизаторы</w:t>
      </w:r>
      <w:proofErr w:type="spellEnd"/>
      <w:r w:rsidRPr="0031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стабилизаторы для создания прочных лекарственных форм.</w:t>
      </w:r>
    </w:p>
    <w:p w:rsidR="00651D38" w:rsidRDefault="00317E23" w:rsidP="00F23936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7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Солюбилизаторы</w:t>
      </w:r>
      <w:proofErr w:type="spellEnd"/>
      <w:r w:rsidR="0017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17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поверхностно-активных веществ</w:t>
      </w:r>
      <w:r w:rsidR="00651D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7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Солюбилизатор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1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растворению труднорастворимых ингредиентов в жидкой основе раствора. Процесс </w:t>
      </w:r>
      <w:proofErr w:type="spellStart"/>
      <w:r w:rsidRPr="00317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солюбилизации</w:t>
      </w:r>
      <w:proofErr w:type="spellEnd"/>
      <w:r w:rsidRPr="0031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распределении частиц труднорастворимого вещества между раствором и мицеллами </w:t>
      </w:r>
      <w:proofErr w:type="spellStart"/>
      <w:r w:rsidRPr="00317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солюбилизатора</w:t>
      </w:r>
      <w:proofErr w:type="spellEnd"/>
      <w:r w:rsidRPr="0031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7E23" w:rsidRPr="00651D38" w:rsidRDefault="00651D38" w:rsidP="00F23936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F2393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17E23" w:rsidRPr="0065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приема лекарственных средств и БАД </w:t>
      </w:r>
      <w:r w:rsidR="00F239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23936" w:rsidRPr="0065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важны </w:t>
      </w:r>
      <w:r w:rsidR="00317E23" w:rsidRPr="00651D3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 растворимости препарата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л</w:t>
      </w:r>
      <w:r w:rsidR="00317E23" w:rsidRPr="0065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екарственное средство легче проникает в растворенном виде в </w:t>
      </w:r>
      <w:proofErr w:type="spellStart"/>
      <w:r w:rsidR="00317E23" w:rsidRPr="00651D3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желудочно</w:t>
      </w:r>
      <w:proofErr w:type="spellEnd"/>
      <w:r w:rsidR="00317E23" w:rsidRPr="0065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кишечный тракт, таким образом, принося более быстрый эффект облегчения больному, в отличие от мало растворимых или трудно растворимых лекарственных форм.</w:t>
      </w:r>
      <w:r w:rsidR="00317E23" w:rsidRPr="00651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D8D" w:rsidRPr="00651D38" w:rsidRDefault="00290D8D" w:rsidP="00022F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1D38" w:rsidRPr="00317E23" w:rsidRDefault="00651D38" w:rsidP="00022F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растворимости веществ в разных растворителях обычно приводятся в частных статьях на субстанции или вспомогательные вещества.</w:t>
      </w:r>
    </w:p>
    <w:p w:rsidR="00F446CD" w:rsidRPr="00394243" w:rsidRDefault="00F446CD" w:rsidP="00F446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D38">
        <w:rPr>
          <w:rFonts w:ascii="Times New Roman" w:hAnsi="Times New Roman" w:cs="Times New Roman"/>
          <w:sz w:val="28"/>
          <w:szCs w:val="28"/>
        </w:rPr>
        <w:t>Количественно растворимость выражается концентрацией насыщенного раствора, т.е. раствора, находящегося при данных условиях в равновесии с избытком растворяемого вещества.</w:t>
      </w:r>
    </w:p>
    <w:p w:rsidR="00F23936" w:rsidRPr="00022FDB" w:rsidRDefault="00F23936" w:rsidP="00F23936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022FDB">
        <w:rPr>
          <w:rFonts w:ascii="Times New Roman" w:hAnsi="Times New Roman" w:cs="Times New Roman"/>
          <w:sz w:val="40"/>
          <w:szCs w:val="40"/>
        </w:rPr>
        <w:t>Растворы</w:t>
      </w:r>
    </w:p>
    <w:p w:rsidR="00F23936" w:rsidRDefault="00F23936" w:rsidP="00F239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29C">
        <w:rPr>
          <w:rFonts w:ascii="Times New Roman" w:hAnsi="Times New Roman" w:cs="Times New Roman"/>
          <w:sz w:val="28"/>
          <w:szCs w:val="28"/>
        </w:rPr>
        <w:t xml:space="preserve">Растворы имеют </w:t>
      </w:r>
      <w:proofErr w:type="gramStart"/>
      <w:r w:rsidRPr="0033229C">
        <w:rPr>
          <w:rFonts w:ascii="Times New Roman" w:hAnsi="Times New Roman" w:cs="Times New Roman"/>
          <w:sz w:val="28"/>
          <w:szCs w:val="28"/>
        </w:rPr>
        <w:t>важное значе</w:t>
      </w:r>
      <w:r>
        <w:rPr>
          <w:rFonts w:ascii="Times New Roman" w:hAnsi="Times New Roman" w:cs="Times New Roman"/>
          <w:sz w:val="28"/>
          <w:szCs w:val="28"/>
        </w:rPr>
        <w:t>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жизни человека. Раствором </w:t>
      </w:r>
      <w:r w:rsidRPr="0033229C">
        <w:rPr>
          <w:rFonts w:ascii="Times New Roman" w:hAnsi="Times New Roman" w:cs="Times New Roman"/>
          <w:sz w:val="28"/>
          <w:szCs w:val="28"/>
        </w:rPr>
        <w:t>называется жидкая гомогенная система, состоящая из двух или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29C">
        <w:rPr>
          <w:rFonts w:ascii="Times New Roman" w:hAnsi="Times New Roman" w:cs="Times New Roman"/>
          <w:sz w:val="28"/>
          <w:szCs w:val="28"/>
        </w:rPr>
        <w:t xml:space="preserve">компонентов (составных частей). </w:t>
      </w:r>
    </w:p>
    <w:p w:rsidR="00F23936" w:rsidRDefault="00F23936" w:rsidP="00F239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4F5">
        <w:rPr>
          <w:rFonts w:ascii="Times New Roman" w:hAnsi="Times New Roman" w:cs="Times New Roman"/>
          <w:sz w:val="28"/>
          <w:szCs w:val="28"/>
        </w:rPr>
        <w:t>Растворы (на латинском «</w:t>
      </w:r>
      <w:proofErr w:type="spellStart"/>
      <w:r w:rsidRPr="00022FDB">
        <w:rPr>
          <w:rFonts w:ascii="Times New Roman" w:hAnsi="Times New Roman" w:cs="Times New Roman"/>
          <w:i/>
          <w:sz w:val="28"/>
          <w:szCs w:val="28"/>
        </w:rPr>
        <w:t>solution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F44F5">
        <w:rPr>
          <w:rFonts w:ascii="Times New Roman" w:hAnsi="Times New Roman" w:cs="Times New Roman"/>
          <w:sz w:val="28"/>
          <w:szCs w:val="28"/>
        </w:rPr>
        <w:t>) – жидкие лекарственные формы, получаемые путем растворения жидких, твердых и газообразных веществ в соответствующем растворителе, предназначенные для наружного, внутреннего, парентерального применения.</w:t>
      </w:r>
      <w:r w:rsidRPr="0033229C">
        <w:t xml:space="preserve"> </w:t>
      </w:r>
    </w:p>
    <w:p w:rsidR="00F23936" w:rsidRDefault="00F23936" w:rsidP="00F239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4F5">
        <w:rPr>
          <w:rFonts w:ascii="Times New Roman" w:hAnsi="Times New Roman" w:cs="Times New Roman"/>
          <w:sz w:val="28"/>
          <w:szCs w:val="28"/>
        </w:rPr>
        <w:t xml:space="preserve">Отличие растворов от других смесей в том, что частицы составных частей распределяются в нем равномерно, и в любом микрообъеме такой смеси состав будет одинаков. </w:t>
      </w:r>
    </w:p>
    <w:p w:rsidR="00F23936" w:rsidRDefault="00F23936" w:rsidP="00F239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9B7">
        <w:rPr>
          <w:rFonts w:ascii="Times New Roman" w:hAnsi="Times New Roman" w:cs="Times New Roman"/>
          <w:i/>
          <w:sz w:val="28"/>
          <w:szCs w:val="28"/>
          <w:u w:val="single"/>
        </w:rPr>
        <w:t>Физическая теория растворов</w:t>
      </w:r>
      <w:r w:rsidRPr="000F44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44F5">
        <w:rPr>
          <w:rFonts w:ascii="Times New Roman" w:hAnsi="Times New Roman" w:cs="Times New Roman"/>
          <w:sz w:val="28"/>
          <w:szCs w:val="28"/>
        </w:rPr>
        <w:t>Основоположенниками</w:t>
      </w:r>
      <w:proofErr w:type="spellEnd"/>
      <w:r w:rsidRPr="000F44F5">
        <w:rPr>
          <w:rFonts w:ascii="Times New Roman" w:hAnsi="Times New Roman" w:cs="Times New Roman"/>
          <w:sz w:val="28"/>
          <w:szCs w:val="28"/>
        </w:rPr>
        <w:t xml:space="preserve"> были Вант Гофф, </w:t>
      </w:r>
      <w:proofErr w:type="spellStart"/>
      <w:r w:rsidRPr="000F44F5">
        <w:rPr>
          <w:rFonts w:ascii="Times New Roman" w:hAnsi="Times New Roman" w:cs="Times New Roman"/>
          <w:sz w:val="28"/>
          <w:szCs w:val="28"/>
        </w:rPr>
        <w:t>Оствальд</w:t>
      </w:r>
      <w:proofErr w:type="spellEnd"/>
      <w:r w:rsidRPr="000F44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44F5">
        <w:rPr>
          <w:rFonts w:ascii="Times New Roman" w:hAnsi="Times New Roman" w:cs="Times New Roman"/>
          <w:sz w:val="28"/>
          <w:szCs w:val="28"/>
        </w:rPr>
        <w:t>Лррениус</w:t>
      </w:r>
      <w:proofErr w:type="spellEnd"/>
      <w:r w:rsidRPr="000F44F5">
        <w:rPr>
          <w:rFonts w:ascii="Times New Roman" w:hAnsi="Times New Roman" w:cs="Times New Roman"/>
          <w:sz w:val="28"/>
          <w:szCs w:val="28"/>
        </w:rPr>
        <w:t xml:space="preserve">, которые считали, что процесс растворения является результатом диффузии (процесс взаимного перемешивания веществ). </w:t>
      </w:r>
    </w:p>
    <w:p w:rsidR="00F23936" w:rsidRDefault="00F23936" w:rsidP="00F239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9B7">
        <w:rPr>
          <w:rFonts w:ascii="Times New Roman" w:hAnsi="Times New Roman" w:cs="Times New Roman"/>
          <w:i/>
          <w:sz w:val="28"/>
          <w:szCs w:val="28"/>
          <w:u w:val="single"/>
        </w:rPr>
        <w:t>Химическая теория растворов</w:t>
      </w:r>
      <w:r w:rsidRPr="000F44F5">
        <w:rPr>
          <w:rFonts w:ascii="Times New Roman" w:hAnsi="Times New Roman" w:cs="Times New Roman"/>
          <w:sz w:val="28"/>
          <w:szCs w:val="28"/>
        </w:rPr>
        <w:t xml:space="preserve">: В противоположность физической теории растворов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44F5">
        <w:rPr>
          <w:rFonts w:ascii="Times New Roman" w:hAnsi="Times New Roman" w:cs="Times New Roman"/>
          <w:sz w:val="28"/>
          <w:szCs w:val="28"/>
        </w:rPr>
        <w:t xml:space="preserve"> Д.И. Менделеев доказывал, что растворение является результатом химического взаимодействия растворенного вещества с молекулами воды и что правильнее определять раствор как однородную систему, которая состоит из частиц растворенного вещества, растворителя и продуктов их взаимодействия</w:t>
      </w:r>
    </w:p>
    <w:p w:rsidR="00F23936" w:rsidRDefault="00F23936" w:rsidP="00F239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29C">
        <w:rPr>
          <w:rFonts w:ascii="Times New Roman" w:hAnsi="Times New Roman" w:cs="Times New Roman"/>
          <w:sz w:val="28"/>
          <w:szCs w:val="28"/>
        </w:rPr>
        <w:t>Обычно растворителем считали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29C">
        <w:rPr>
          <w:rFonts w:ascii="Times New Roman" w:hAnsi="Times New Roman" w:cs="Times New Roman"/>
          <w:sz w:val="28"/>
          <w:szCs w:val="28"/>
        </w:rPr>
        <w:t>тот компонент, который в чистом виде существует в таком же агрегатом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29C">
        <w:rPr>
          <w:rFonts w:ascii="Times New Roman" w:hAnsi="Times New Roman" w:cs="Times New Roman"/>
          <w:sz w:val="28"/>
          <w:szCs w:val="28"/>
        </w:rPr>
        <w:t>состоянии, что и полученный раствор (например, в случае водного раствора соли растворителем является вода). Если же оба компонента до растворения находились в одинаковом агрегатном состоянии (например, спирт и вода), то растворителем считается компонент, находящийся в большем количестве Растворы занимают промежуточное состояние между механическими смесями и химическими соединениями.</w:t>
      </w:r>
      <w:r w:rsidRPr="00835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936" w:rsidRDefault="00F23936" w:rsidP="00F239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4F5">
        <w:rPr>
          <w:rFonts w:ascii="Times New Roman" w:hAnsi="Times New Roman" w:cs="Times New Roman"/>
          <w:sz w:val="28"/>
          <w:szCs w:val="28"/>
        </w:rPr>
        <w:t xml:space="preserve">В зависимости от количества растворенного вещества растворы делятся на три группы: </w:t>
      </w:r>
    </w:p>
    <w:p w:rsidR="00F23936" w:rsidRPr="002C3A48" w:rsidRDefault="00F23936" w:rsidP="00F23936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C3A48">
        <w:rPr>
          <w:rFonts w:ascii="Times New Roman" w:hAnsi="Times New Roman" w:cs="Times New Roman"/>
          <w:sz w:val="28"/>
          <w:szCs w:val="28"/>
        </w:rPr>
        <w:t xml:space="preserve">Ненасыщенные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3A48">
        <w:rPr>
          <w:rFonts w:ascii="Times New Roman" w:hAnsi="Times New Roman" w:cs="Times New Roman"/>
          <w:sz w:val="28"/>
          <w:szCs w:val="28"/>
        </w:rPr>
        <w:t xml:space="preserve">– предел растворимости не достигнут; </w:t>
      </w:r>
    </w:p>
    <w:p w:rsidR="00F23936" w:rsidRPr="002C3A48" w:rsidRDefault="00F23936" w:rsidP="00F23936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C3A48">
        <w:rPr>
          <w:rFonts w:ascii="Times New Roman" w:hAnsi="Times New Roman" w:cs="Times New Roman"/>
          <w:sz w:val="28"/>
          <w:szCs w:val="28"/>
        </w:rPr>
        <w:t xml:space="preserve">Насыщенные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C3A48">
        <w:rPr>
          <w:rFonts w:ascii="Times New Roman" w:hAnsi="Times New Roman" w:cs="Times New Roman"/>
          <w:sz w:val="28"/>
          <w:szCs w:val="28"/>
        </w:rPr>
        <w:t xml:space="preserve">– предел растворимости достигнут; </w:t>
      </w:r>
    </w:p>
    <w:p w:rsidR="00F23936" w:rsidRPr="002C3A48" w:rsidRDefault="00F23936" w:rsidP="00F23936">
      <w:pPr>
        <w:pStyle w:val="a4"/>
        <w:numPr>
          <w:ilvl w:val="1"/>
          <w:numId w:val="13"/>
        </w:numPr>
        <w:shd w:val="clear" w:color="auto" w:fill="FFFFFF"/>
        <w:spacing w:after="120" w:line="240" w:lineRule="auto"/>
        <w:ind w:left="113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3A48">
        <w:rPr>
          <w:rFonts w:ascii="Times New Roman" w:hAnsi="Times New Roman" w:cs="Times New Roman"/>
          <w:sz w:val="28"/>
          <w:szCs w:val="28"/>
        </w:rPr>
        <w:t>Перенасыщенные – предел растворимости превышен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3A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23936" w:rsidRDefault="00F23936" w:rsidP="00F239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29C">
        <w:rPr>
          <w:rFonts w:ascii="Times New Roman" w:hAnsi="Times New Roman" w:cs="Times New Roman"/>
          <w:sz w:val="28"/>
          <w:szCs w:val="28"/>
        </w:rPr>
        <w:t>Растворение кристалла в жидкости происходит следующим образом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3936" w:rsidRPr="00394243" w:rsidRDefault="00F23936" w:rsidP="00F239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29C">
        <w:rPr>
          <w:rFonts w:ascii="Times New Roman" w:hAnsi="Times New Roman" w:cs="Times New Roman"/>
          <w:sz w:val="28"/>
          <w:szCs w:val="28"/>
        </w:rPr>
        <w:lastRenderedPageBreak/>
        <w:t>Когда вносят кристалл в жидкость, в которой он может растворяться,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29C">
        <w:rPr>
          <w:rFonts w:ascii="Times New Roman" w:hAnsi="Times New Roman" w:cs="Times New Roman"/>
          <w:sz w:val="28"/>
          <w:szCs w:val="28"/>
        </w:rPr>
        <w:t>поверхности его отрываются отдельные молекулы</w:t>
      </w:r>
      <w:r w:rsidRPr="00394243">
        <w:rPr>
          <w:rFonts w:ascii="Times New Roman" w:hAnsi="Times New Roman" w:cs="Times New Roman"/>
          <w:sz w:val="28"/>
          <w:szCs w:val="28"/>
        </w:rPr>
        <w:t xml:space="preserve">. Процесс растворения идет </w:t>
      </w:r>
      <w:proofErr w:type="gramStart"/>
      <w:r w:rsidRPr="00394243">
        <w:rPr>
          <w:rFonts w:ascii="Times New Roman" w:hAnsi="Times New Roman" w:cs="Times New Roman"/>
          <w:sz w:val="28"/>
          <w:szCs w:val="28"/>
        </w:rPr>
        <w:t>самопроизвольно</w:t>
      </w:r>
      <w:proofErr w:type="gramEnd"/>
      <w:r w:rsidRPr="00394243">
        <w:rPr>
          <w:rFonts w:ascii="Times New Roman" w:hAnsi="Times New Roman" w:cs="Times New Roman"/>
          <w:sz w:val="28"/>
          <w:szCs w:val="28"/>
        </w:rPr>
        <w:t xml:space="preserve"> и раствор остается </w:t>
      </w:r>
      <w:r w:rsidRPr="00394243">
        <w:rPr>
          <w:rFonts w:ascii="Times New Roman" w:hAnsi="Times New Roman" w:cs="Times New Roman"/>
          <w:i/>
          <w:sz w:val="28"/>
          <w:szCs w:val="28"/>
        </w:rPr>
        <w:t>ненасыщенным</w:t>
      </w:r>
      <w:r w:rsidRPr="00394243">
        <w:rPr>
          <w:rFonts w:ascii="Times New Roman" w:hAnsi="Times New Roman" w:cs="Times New Roman"/>
          <w:sz w:val="28"/>
          <w:szCs w:val="28"/>
        </w:rPr>
        <w:t xml:space="preserve">. Молекулы растворяемого вещества, благодаря диффузии, равномерно распределяются по всему объему растворителя. Этот процесс должен был бы продолжаться до полного растворения любого количества кристаллов, если бы одновременно не происходил обратный процесс - кристаллизация. Перешедшие в раствор молекулы, ударяясь о поверхность не растворившегося вещества, снова притягиваются к нему и входят в состав кристалла. Попятно, что выделение молекул из раствора будет идти тем быстрее, чем выше их концентрация в растворе. А так как последняя по мере растворения вещества увеличивается, то, в конце концов, наступает такой момент, когда скорость растворения становится равной скорости кристаллизации. Тогда устанавливается динамическое </w:t>
      </w:r>
      <w:proofErr w:type="gramStart"/>
      <w:r w:rsidRPr="00394243">
        <w:rPr>
          <w:rFonts w:ascii="Times New Roman" w:hAnsi="Times New Roman" w:cs="Times New Roman"/>
          <w:sz w:val="28"/>
          <w:szCs w:val="28"/>
        </w:rPr>
        <w:t>равновесие</w:t>
      </w:r>
      <w:proofErr w:type="gramEnd"/>
      <w:r w:rsidRPr="00394243">
        <w:rPr>
          <w:rFonts w:ascii="Times New Roman" w:hAnsi="Times New Roman" w:cs="Times New Roman"/>
          <w:sz w:val="28"/>
          <w:szCs w:val="28"/>
        </w:rPr>
        <w:t xml:space="preserve"> при котором в единицу времени столько же молекул растворяется, столько и выделяется из раствора. Когда система окажется в состоянии истинного равновесия - раствор станет </w:t>
      </w:r>
      <w:r w:rsidRPr="00394243">
        <w:rPr>
          <w:rFonts w:ascii="Times New Roman" w:hAnsi="Times New Roman" w:cs="Times New Roman"/>
          <w:i/>
          <w:sz w:val="28"/>
          <w:szCs w:val="28"/>
        </w:rPr>
        <w:t>насыщенным</w:t>
      </w:r>
      <w:r w:rsidRPr="00394243">
        <w:rPr>
          <w:rFonts w:ascii="Times New Roman" w:hAnsi="Times New Roman" w:cs="Times New Roman"/>
          <w:sz w:val="28"/>
          <w:szCs w:val="28"/>
        </w:rPr>
        <w:t xml:space="preserve">. В такой системе неопределенно долго могут сосуществовать раствор и избыток растворенного вещества. </w:t>
      </w:r>
    </w:p>
    <w:p w:rsidR="00F23936" w:rsidRDefault="00F23936" w:rsidP="00F239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243">
        <w:rPr>
          <w:rFonts w:ascii="Times New Roman" w:hAnsi="Times New Roman" w:cs="Times New Roman"/>
          <w:sz w:val="28"/>
          <w:szCs w:val="28"/>
        </w:rPr>
        <w:t>Растворимость большинства веществ уменьшается с понижением</w:t>
      </w:r>
      <w:r w:rsidRPr="00394243">
        <w:rPr>
          <w:rFonts w:ascii="Times New Roman" w:hAnsi="Times New Roman" w:cs="Times New Roman"/>
          <w:sz w:val="28"/>
          <w:szCs w:val="28"/>
        </w:rPr>
        <w:br/>
        <w:t>температуры, поэтому при охлаждении горячих насыщенных растворов избыток растворенного вещества обычно выделяется. Однако</w:t>
      </w:r>
      <w:proofErr w:type="gramStart"/>
      <w:r w:rsidRPr="003942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94243">
        <w:rPr>
          <w:rFonts w:ascii="Times New Roman" w:hAnsi="Times New Roman" w:cs="Times New Roman"/>
          <w:sz w:val="28"/>
          <w:szCs w:val="28"/>
        </w:rPr>
        <w:t xml:space="preserve"> если проводить, охлаждение осторожно и медленно, выделения вещества из него </w:t>
      </w:r>
      <w:r w:rsidRPr="00394243">
        <w:rPr>
          <w:rFonts w:ascii="Times New Roman" w:hAnsi="Times New Roman" w:cs="Times New Roman"/>
          <w:sz w:val="28"/>
          <w:szCs w:val="28"/>
        </w:rPr>
        <w:br/>
        <w:t>может и не произойти. В этом случае получится раствор, содержащий</w:t>
      </w:r>
      <w:r w:rsidRPr="00394243">
        <w:rPr>
          <w:rFonts w:ascii="Times New Roman" w:hAnsi="Times New Roman" w:cs="Times New Roman"/>
          <w:sz w:val="28"/>
          <w:szCs w:val="28"/>
        </w:rPr>
        <w:br/>
        <w:t>значительно больше растворенного вещества, чем его требуется для</w:t>
      </w:r>
      <w:r w:rsidRPr="00394243">
        <w:rPr>
          <w:rFonts w:ascii="Times New Roman" w:hAnsi="Times New Roman" w:cs="Times New Roman"/>
          <w:sz w:val="28"/>
          <w:szCs w:val="28"/>
        </w:rPr>
        <w:br/>
        <w:t xml:space="preserve">насыщения при данной температуре. Такие растворы называются </w:t>
      </w:r>
      <w:r w:rsidRPr="00394243">
        <w:rPr>
          <w:rFonts w:ascii="Times New Roman" w:hAnsi="Times New Roman" w:cs="Times New Roman"/>
          <w:sz w:val="28"/>
          <w:szCs w:val="28"/>
        </w:rPr>
        <w:br/>
      </w:r>
      <w:r w:rsidRPr="00394243">
        <w:rPr>
          <w:rFonts w:ascii="Times New Roman" w:hAnsi="Times New Roman" w:cs="Times New Roman"/>
          <w:i/>
          <w:sz w:val="28"/>
          <w:szCs w:val="28"/>
        </w:rPr>
        <w:t>пересыщенные.</w:t>
      </w:r>
      <w:r w:rsidRPr="00F23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728" w:rsidRPr="00BE474A" w:rsidRDefault="00803728" w:rsidP="00803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E474A">
        <w:rPr>
          <w:rFonts w:ascii="Times New Roman" w:hAnsi="Times New Roman" w:cs="Times New Roman"/>
          <w:sz w:val="40"/>
          <w:szCs w:val="40"/>
        </w:rPr>
        <w:t xml:space="preserve">Растворители </w:t>
      </w:r>
    </w:p>
    <w:p w:rsidR="00803728" w:rsidRPr="00290D8D" w:rsidRDefault="00803728" w:rsidP="00803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 </w:t>
      </w:r>
      <w:r w:rsidRPr="00290D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растворителем</w:t>
      </w:r>
      <w:r w:rsidRPr="00290D8D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вода. Но не все вещества, особенно органические, растворяются в воде. Для растворения используют различные растворители, такие как ацетон, спирт, бензол, эфир, хлороформ, метанол и т.д. Применяются также смеси растворителей, например, смеси спирта с водой.</w:t>
      </w:r>
    </w:p>
    <w:p w:rsidR="00803728" w:rsidRDefault="00803728" w:rsidP="008037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4F5">
        <w:rPr>
          <w:rFonts w:ascii="Times New Roman" w:hAnsi="Times New Roman" w:cs="Times New Roman"/>
          <w:sz w:val="28"/>
          <w:szCs w:val="28"/>
        </w:rPr>
        <w:t>Растворители – это индивидуальные химические соединения или их смеси, способные растворять различные вещества и образовывать и ними однородные системы – растворы, состоящие из одного или нескольких компонентов.</w:t>
      </w:r>
      <w:r w:rsidR="00F446CD">
        <w:rPr>
          <w:rFonts w:ascii="Times New Roman" w:hAnsi="Times New Roman" w:cs="Times New Roman"/>
          <w:sz w:val="28"/>
          <w:szCs w:val="28"/>
        </w:rPr>
        <w:t xml:space="preserve"> </w:t>
      </w:r>
      <w:r w:rsidRPr="000F44F5">
        <w:rPr>
          <w:rFonts w:ascii="Times New Roman" w:hAnsi="Times New Roman" w:cs="Times New Roman"/>
          <w:sz w:val="28"/>
          <w:szCs w:val="28"/>
        </w:rPr>
        <w:t xml:space="preserve">Растворители подразделяются </w:t>
      </w:r>
      <w:proofErr w:type="gramStart"/>
      <w:r w:rsidRPr="000F44F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F44F5">
        <w:rPr>
          <w:rFonts w:ascii="Times New Roman" w:hAnsi="Times New Roman" w:cs="Times New Roman"/>
          <w:sz w:val="28"/>
          <w:szCs w:val="28"/>
        </w:rPr>
        <w:t xml:space="preserve"> неорганические (чаще водные) и органические (неводные).  </w:t>
      </w:r>
    </w:p>
    <w:p w:rsidR="00803728" w:rsidRDefault="00803728" w:rsidP="00F446CD">
      <w:pPr>
        <w:pStyle w:val="a4"/>
        <w:shd w:val="clear" w:color="auto" w:fill="FFFFFF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84116">
        <w:rPr>
          <w:rFonts w:ascii="Times New Roman" w:hAnsi="Times New Roman" w:cs="Times New Roman"/>
          <w:sz w:val="28"/>
          <w:szCs w:val="28"/>
        </w:rPr>
        <w:t xml:space="preserve">Требования к растворителям: </w:t>
      </w:r>
    </w:p>
    <w:p w:rsidR="009A412D" w:rsidRPr="009A412D" w:rsidRDefault="009A412D" w:rsidP="00F446CD">
      <w:pPr>
        <w:pStyle w:val="a4"/>
        <w:shd w:val="clear" w:color="auto" w:fill="FFFFFF"/>
        <w:spacing w:after="0" w:line="240" w:lineRule="auto"/>
        <w:ind w:left="993"/>
        <w:jc w:val="both"/>
        <w:rPr>
          <w:rFonts w:ascii="Times New Roman" w:hAnsi="Times New Roman" w:cs="Times New Roman"/>
          <w:sz w:val="8"/>
          <w:szCs w:val="28"/>
        </w:rPr>
      </w:pPr>
    </w:p>
    <w:p w:rsidR="00803728" w:rsidRPr="00684116" w:rsidRDefault="00803728" w:rsidP="00803728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84116">
        <w:rPr>
          <w:rFonts w:ascii="Times New Roman" w:hAnsi="Times New Roman" w:cs="Times New Roman"/>
          <w:sz w:val="28"/>
          <w:szCs w:val="28"/>
        </w:rPr>
        <w:t>Хорошая растворяющая способность</w:t>
      </w:r>
      <w:r w:rsidR="00F446CD">
        <w:rPr>
          <w:rFonts w:ascii="Times New Roman" w:hAnsi="Times New Roman" w:cs="Times New Roman"/>
          <w:sz w:val="28"/>
          <w:szCs w:val="28"/>
        </w:rPr>
        <w:t>.</w:t>
      </w:r>
    </w:p>
    <w:p w:rsidR="00803728" w:rsidRPr="00684116" w:rsidRDefault="00803728" w:rsidP="00803728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84116">
        <w:rPr>
          <w:rFonts w:ascii="Times New Roman" w:hAnsi="Times New Roman" w:cs="Times New Roman"/>
          <w:sz w:val="28"/>
          <w:szCs w:val="28"/>
        </w:rPr>
        <w:t>Инертность к растворенному веществу и аппаратуре</w:t>
      </w:r>
      <w:r w:rsidR="00F446CD">
        <w:rPr>
          <w:rFonts w:ascii="Times New Roman" w:hAnsi="Times New Roman" w:cs="Times New Roman"/>
          <w:sz w:val="28"/>
          <w:szCs w:val="28"/>
        </w:rPr>
        <w:t>.</w:t>
      </w:r>
    </w:p>
    <w:p w:rsidR="00803728" w:rsidRPr="00684116" w:rsidRDefault="00803728" w:rsidP="00803728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84116">
        <w:rPr>
          <w:rFonts w:ascii="Times New Roman" w:hAnsi="Times New Roman" w:cs="Times New Roman"/>
          <w:sz w:val="28"/>
          <w:szCs w:val="28"/>
        </w:rPr>
        <w:t>Минимальная токсичность, огнеопасность</w:t>
      </w:r>
      <w:r w:rsidR="00F446CD">
        <w:rPr>
          <w:rFonts w:ascii="Times New Roman" w:hAnsi="Times New Roman" w:cs="Times New Roman"/>
          <w:sz w:val="28"/>
          <w:szCs w:val="28"/>
        </w:rPr>
        <w:t>.</w:t>
      </w:r>
    </w:p>
    <w:p w:rsidR="00803728" w:rsidRPr="00684116" w:rsidRDefault="00803728" w:rsidP="00803728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84116">
        <w:rPr>
          <w:rFonts w:ascii="Times New Roman" w:hAnsi="Times New Roman" w:cs="Times New Roman"/>
          <w:sz w:val="28"/>
          <w:szCs w:val="28"/>
        </w:rPr>
        <w:t>Микробная устойчивость</w:t>
      </w:r>
      <w:r w:rsidR="00F446CD">
        <w:rPr>
          <w:rFonts w:ascii="Times New Roman" w:hAnsi="Times New Roman" w:cs="Times New Roman"/>
          <w:sz w:val="28"/>
          <w:szCs w:val="28"/>
        </w:rPr>
        <w:t>.</w:t>
      </w:r>
    </w:p>
    <w:p w:rsidR="00F446CD" w:rsidRDefault="00803728" w:rsidP="00803728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84116">
        <w:rPr>
          <w:rFonts w:ascii="Times New Roman" w:hAnsi="Times New Roman" w:cs="Times New Roman"/>
          <w:sz w:val="28"/>
          <w:szCs w:val="28"/>
        </w:rPr>
        <w:t>Растворитель должен получаться быстро и дешево</w:t>
      </w:r>
      <w:r w:rsidR="00F446CD">
        <w:rPr>
          <w:rFonts w:ascii="Times New Roman" w:hAnsi="Times New Roman" w:cs="Times New Roman"/>
          <w:sz w:val="28"/>
          <w:szCs w:val="28"/>
        </w:rPr>
        <w:t>.</w:t>
      </w:r>
      <w:r w:rsidRPr="00684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6CD" w:rsidRPr="00684116" w:rsidRDefault="00F446CD" w:rsidP="00F446C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84116">
        <w:rPr>
          <w:rFonts w:ascii="Times New Roman" w:hAnsi="Times New Roman" w:cs="Times New Roman"/>
          <w:sz w:val="28"/>
          <w:szCs w:val="28"/>
        </w:rPr>
        <w:lastRenderedPageBreak/>
        <w:t>Должен быть фармакологически индифферентным.</w:t>
      </w:r>
    </w:p>
    <w:p w:rsidR="00803728" w:rsidRPr="00684116" w:rsidRDefault="00F446CD" w:rsidP="00803728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03728" w:rsidRPr="00684116">
        <w:rPr>
          <w:rFonts w:ascii="Times New Roman" w:hAnsi="Times New Roman" w:cs="Times New Roman"/>
          <w:sz w:val="28"/>
          <w:szCs w:val="28"/>
        </w:rPr>
        <w:t>е иметь неприятного вкуса и запаха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728" w:rsidRPr="00394243" w:rsidRDefault="00803728" w:rsidP="008037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4521" w:rsidRPr="00394243" w:rsidRDefault="00A84521" w:rsidP="0080372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A84521" w:rsidRDefault="00A84521" w:rsidP="0080372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A84521" w:rsidRDefault="00A84521" w:rsidP="0080372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03728" w:rsidRPr="00803728" w:rsidRDefault="00803728" w:rsidP="0080372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803728">
        <w:rPr>
          <w:rFonts w:ascii="Times New Roman" w:hAnsi="Times New Roman" w:cs="Times New Roman"/>
          <w:sz w:val="40"/>
          <w:szCs w:val="40"/>
        </w:rPr>
        <w:t>Способы выражения состава</w:t>
      </w:r>
      <w:r w:rsidRPr="00803728">
        <w:rPr>
          <w:rFonts w:ascii="Times New Roman" w:hAnsi="Times New Roman" w:cs="Times New Roman"/>
          <w:sz w:val="40"/>
          <w:szCs w:val="40"/>
        </w:rPr>
        <w:br/>
        <w:t>раствора</w:t>
      </w:r>
    </w:p>
    <w:p w:rsidR="00803728" w:rsidRPr="00B55293" w:rsidRDefault="00803728" w:rsidP="008037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03728" w:rsidRPr="00B55293" w:rsidRDefault="00852E74" w:rsidP="00852E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03728" w:rsidRPr="00852E74">
        <w:rPr>
          <w:rFonts w:ascii="Times New Roman" w:hAnsi="Times New Roman" w:cs="Times New Roman"/>
          <w:sz w:val="28"/>
          <w:szCs w:val="28"/>
        </w:rPr>
        <w:t>асыщенными растворами приходится пользоваться сравнительно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728" w:rsidRPr="00852E74">
        <w:rPr>
          <w:rFonts w:ascii="Times New Roman" w:hAnsi="Times New Roman" w:cs="Times New Roman"/>
          <w:sz w:val="28"/>
          <w:szCs w:val="28"/>
        </w:rPr>
        <w:t xml:space="preserve">редко. </w:t>
      </w:r>
      <w:r w:rsidRPr="000F44F5">
        <w:rPr>
          <w:rFonts w:ascii="Times New Roman" w:hAnsi="Times New Roman" w:cs="Times New Roman"/>
          <w:sz w:val="28"/>
          <w:szCs w:val="28"/>
        </w:rPr>
        <w:t>В медицинской практике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4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03728" w:rsidRPr="00852E74">
        <w:rPr>
          <w:rFonts w:ascii="Times New Roman" w:hAnsi="Times New Roman" w:cs="Times New Roman"/>
          <w:sz w:val="28"/>
          <w:szCs w:val="28"/>
        </w:rPr>
        <w:t xml:space="preserve"> большинстве случаев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3728" w:rsidRPr="00852E74">
        <w:rPr>
          <w:rFonts w:ascii="Times New Roman" w:hAnsi="Times New Roman" w:cs="Times New Roman"/>
          <w:sz w:val="28"/>
          <w:szCs w:val="28"/>
        </w:rPr>
        <w:t xml:space="preserve"> употребляются растворы </w:t>
      </w:r>
      <w:r w:rsidR="00803728" w:rsidRPr="00B55293">
        <w:rPr>
          <w:rFonts w:ascii="Times New Roman" w:hAnsi="Times New Roman" w:cs="Times New Roman"/>
          <w:sz w:val="28"/>
          <w:szCs w:val="28"/>
        </w:rPr>
        <w:t>ненасыщенные, т.е. с меньшей концентрацией растворенного вещества, чем в насыщенном</w:t>
      </w:r>
      <w:r w:rsidRPr="00B55293">
        <w:rPr>
          <w:rFonts w:ascii="Times New Roman" w:hAnsi="Times New Roman" w:cs="Times New Roman"/>
          <w:sz w:val="28"/>
          <w:szCs w:val="28"/>
        </w:rPr>
        <w:t xml:space="preserve"> </w:t>
      </w:r>
      <w:r w:rsidR="00803728" w:rsidRPr="00B55293">
        <w:rPr>
          <w:rFonts w:ascii="Times New Roman" w:hAnsi="Times New Roman" w:cs="Times New Roman"/>
          <w:sz w:val="28"/>
          <w:szCs w:val="28"/>
        </w:rPr>
        <w:t>растворе.</w:t>
      </w:r>
    </w:p>
    <w:p w:rsidR="00821C33" w:rsidRPr="00B55293" w:rsidRDefault="00821C33" w:rsidP="00852E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21C33" w:rsidRPr="00B55293" w:rsidRDefault="00821C33" w:rsidP="00821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Концентрация</w:t>
      </w: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B55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доля</w:t>
      </w: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tooltip="Компоненты (термодинамика)" w:history="1">
        <w:r w:rsidRPr="00B552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компонента</w:t>
        </w:r>
      </w:hyperlink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tooltip="Смесь (химия)" w:history="1">
        <w:r w:rsidRPr="00B552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смеси</w:t>
        </w:r>
      </w:hyperlink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величина, количественно характеризующая содержание компонента относительно всей смеси. Терминология </w:t>
      </w:r>
      <w:hyperlink r:id="rId12" w:tooltip="Международный союз теоретической и прикладной химии" w:history="1">
        <w:r w:rsidRPr="00B5529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ИЮПАК</w:t>
        </w:r>
      </w:hyperlink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 </w:t>
      </w:r>
      <w:r w:rsidRPr="00EF3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концентрацией</w:t>
      </w: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компонента понимает четыре величины: </w:t>
      </w:r>
    </w:p>
    <w:p w:rsidR="00821C33" w:rsidRPr="00B55293" w:rsidRDefault="00821C33" w:rsidP="001405B1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молярного</w:t>
      </w:r>
      <w:r w:rsidR="001405B1" w:rsidRPr="00B55293">
        <w:t xml:space="preserve"> </w:t>
      </w:r>
      <w:r w:rsidR="001405B1"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компонента</w:t>
      </w:r>
    </w:p>
    <w:p w:rsidR="00EC72D6" w:rsidRPr="00B55293" w:rsidRDefault="00EC72D6" w:rsidP="001405B1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численного количества компонента </w:t>
      </w:r>
    </w:p>
    <w:p w:rsidR="00821C33" w:rsidRPr="00B55293" w:rsidRDefault="00821C33" w:rsidP="001405B1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соотношение </w:t>
      </w:r>
      <w:hyperlink r:id="rId13" w:tooltip="Масса" w:history="1">
        <w:r w:rsidRPr="00B552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массы</w:t>
        </w:r>
      </w:hyperlink>
    </w:p>
    <w:p w:rsidR="00821C33" w:rsidRPr="00B55293" w:rsidRDefault="00821C33" w:rsidP="001405B1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объёма к </w:t>
      </w:r>
      <w:hyperlink r:id="rId14" w:tooltip="Объём" w:history="1">
        <w:r w:rsidRPr="00B552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объёму</w:t>
        </w:r>
      </w:hyperlink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раствора</w:t>
      </w:r>
      <w:r w:rsidR="006D255D"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255D" w:rsidRPr="00B55293" w:rsidRDefault="006D255D" w:rsidP="00821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8"/>
          <w:szCs w:val="28"/>
          <w:vertAlign w:val="superscript"/>
          <w:lang w:eastAsia="ru-RU"/>
        </w:rPr>
      </w:pPr>
    </w:p>
    <w:p w:rsidR="00821C33" w:rsidRPr="00B55293" w:rsidRDefault="00821C33" w:rsidP="00821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Долей</w:t>
      </w: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компонента ИЮПАК называет безразмерное соотношение одной из трёх однотипных величин — массы, объёма или количества вещества.</w:t>
      </w:r>
      <w:r w:rsidR="006D255D"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обиходе термин «концентрация» могут применять и для долей, не являющихся объёмными долями, а также к соотношениям, не описанным ИЮПАК. Оба термина могут применяться к любым смесям, включая </w:t>
      </w:r>
      <w:hyperlink r:id="rId15" w:tooltip="Механическая смесь веществ" w:history="1">
        <w:r w:rsidRPr="00B552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механические смеси</w:t>
        </w:r>
      </w:hyperlink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наиболее часто применяются к </w:t>
      </w:r>
      <w:hyperlink r:id="rId16" w:tooltip="Раствор" w:history="1">
        <w:r w:rsidRPr="00B552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растворам</w:t>
        </w:r>
      </w:hyperlink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C33" w:rsidRPr="00B55293" w:rsidRDefault="00821C33" w:rsidP="00821C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B55293" w:rsidRPr="00B55293" w:rsidRDefault="00AD1A34" w:rsidP="001405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B5529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Способы в</w:t>
      </w:r>
      <w:r w:rsidR="00B55293" w:rsidRPr="00B5529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ыражения концентрации </w:t>
      </w:r>
    </w:p>
    <w:p w:rsidR="00AD1A34" w:rsidRPr="00B55293" w:rsidRDefault="00B55293" w:rsidP="001405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B5529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растворенного вещества в растворах</w:t>
      </w:r>
    </w:p>
    <w:p w:rsidR="00431BF9" w:rsidRPr="00B55293" w:rsidRDefault="00431BF9" w:rsidP="003D293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00A3C" w:rsidRPr="00B55293" w:rsidRDefault="00900A3C" w:rsidP="003D293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</w:pPr>
      <w:r w:rsidRPr="00B55293"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  <w:t>Массовая доля</w:t>
      </w:r>
    </w:p>
    <w:p w:rsidR="00900A3C" w:rsidRPr="00B55293" w:rsidRDefault="00900A3C" w:rsidP="00900A3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8"/>
          <w:szCs w:val="28"/>
          <w:lang w:eastAsia="ru-RU"/>
        </w:rPr>
      </w:pPr>
    </w:p>
    <w:p w:rsidR="00900A3C" w:rsidRPr="00B55293" w:rsidRDefault="00900A3C" w:rsidP="00900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5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Массовая доля </w:t>
      </w:r>
      <w:r w:rsidR="003D2938" w:rsidRPr="00B55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B55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отношение массы растворённого вещества к массе раствора. </w:t>
      </w:r>
    </w:p>
    <w:p w:rsidR="00900A3C" w:rsidRPr="00B55293" w:rsidRDefault="00900A3C" w:rsidP="00900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Массовая доля измеряется в долях единицы или в процентах.</w:t>
      </w:r>
    </w:p>
    <w:tbl>
      <w:tblPr>
        <w:tblStyle w:val="ad"/>
        <w:tblpPr w:leftFromText="180" w:rightFromText="180" w:vertAnchor="text" w:horzAnchor="margin" w:tblpXSpec="center" w:tblpY="1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</w:tblGrid>
      <w:tr w:rsidR="00B55293" w:rsidRPr="00B55293" w:rsidTr="008B42FC">
        <w:trPr>
          <w:trHeight w:val="420"/>
        </w:trPr>
        <w:tc>
          <w:tcPr>
            <w:tcW w:w="1101" w:type="dxa"/>
          </w:tcPr>
          <w:p w:rsidR="008B42FC" w:rsidRPr="00B55293" w:rsidRDefault="008B42FC" w:rsidP="008B42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B5529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C4B488" wp14:editId="3A4EB87F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253365</wp:posOffset>
                      </wp:positionV>
                      <wp:extent cx="605155" cy="0"/>
                      <wp:effectExtent l="0" t="0" r="23495" b="19050"/>
                      <wp:wrapNone/>
                      <wp:docPr id="63" name="Прямая соединительная линия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1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9.95pt" to="44.6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" strokecolor="#4579b8 [3044]"/>
                  </w:pict>
                </mc:Fallback>
              </mc:AlternateContent>
            </w:r>
            <w:r w:rsidRPr="00B552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 w:rsidRPr="00B5529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</w:tr>
      <w:tr w:rsidR="00B55293" w:rsidRPr="00B55293" w:rsidTr="008B42FC">
        <w:trPr>
          <w:trHeight w:val="420"/>
        </w:trPr>
        <w:tc>
          <w:tcPr>
            <w:tcW w:w="1101" w:type="dxa"/>
          </w:tcPr>
          <w:p w:rsidR="008B42FC" w:rsidRPr="00B55293" w:rsidRDefault="008B42FC" w:rsidP="008B42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B552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 w:rsidRPr="00B5529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o</w:t>
            </w:r>
            <w:r w:rsidRPr="00B5529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бщ</w:t>
            </w:r>
            <w:proofErr w:type="spellEnd"/>
          </w:p>
        </w:tc>
      </w:tr>
    </w:tbl>
    <w:p w:rsidR="00900A3C" w:rsidRPr="00B55293" w:rsidRDefault="00900A3C" w:rsidP="00900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00A3C" w:rsidRPr="00B55293" w:rsidRDefault="00900A3C" w:rsidP="008B4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="008B42FC" w:rsidRPr="00B552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</w:t>
      </w:r>
      <w:r w:rsidRPr="00B552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55293">
        <w:rPr>
          <w:rFonts w:ascii="Times New Roman" w:eastAsia="Times New Roman" w:hAnsi="Times New Roman" w:cs="Times New Roman"/>
          <w:sz w:val="40"/>
          <w:szCs w:val="40"/>
          <w:lang w:eastAsia="ru-RU"/>
        </w:rPr>
        <w:t>ω</w:t>
      </w:r>
      <w:r w:rsidR="008B42FC" w:rsidRPr="00B5529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= ,</w:t>
      </w:r>
    </w:p>
    <w:p w:rsidR="00900A3C" w:rsidRPr="00B55293" w:rsidRDefault="00900A3C" w:rsidP="008B4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00A3C" w:rsidRPr="00B55293" w:rsidRDefault="00900A3C" w:rsidP="008B42F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Pr="00B552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42FC"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–</w:t>
      </w: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масса растворённого вещества, </w:t>
      </w:r>
      <w:proofErr w:type="gramStart"/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</w:p>
    <w:p w:rsidR="00900A3C" w:rsidRPr="00B55293" w:rsidRDefault="00900A3C" w:rsidP="008B42F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="008B42FC" w:rsidRPr="00B552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общ</w:t>
      </w:r>
      <w:proofErr w:type="spellEnd"/>
      <w:r w:rsidR="008B42FC"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– </w:t>
      </w: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 масса раствора, г</w:t>
      </w:r>
      <w:proofErr w:type="gramStart"/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:rsidR="00900A3C" w:rsidRPr="00B55293" w:rsidRDefault="00900A3C" w:rsidP="008B42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Массовое процентное содержание компонента, m%</w:t>
      </w:r>
    </w:p>
    <w:p w:rsidR="00900A3C" w:rsidRPr="00B55293" w:rsidRDefault="00900A3C" w:rsidP="008B42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Pr="00B552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%</w:t>
      </w: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proofErr w:type="spellStart"/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Pr="00B552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Σm</w:t>
      </w:r>
      <w:r w:rsidRPr="00B552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)*100</w:t>
      </w:r>
    </w:p>
    <w:p w:rsidR="003D2938" w:rsidRPr="00B55293" w:rsidRDefault="003D2938" w:rsidP="008B42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D2938" w:rsidRPr="00B55293" w:rsidRDefault="003D2938" w:rsidP="003D2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B55293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lastRenderedPageBreak/>
        <w:t>Объёмная доля</w:t>
      </w:r>
    </w:p>
    <w:p w:rsidR="003D2938" w:rsidRPr="00B55293" w:rsidRDefault="003D2938" w:rsidP="003D2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8"/>
          <w:szCs w:val="36"/>
          <w:lang w:eastAsia="ru-RU"/>
        </w:rPr>
      </w:pPr>
    </w:p>
    <w:p w:rsidR="003D2938" w:rsidRPr="00B55293" w:rsidRDefault="003D2938" w:rsidP="003D2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Объёмная доля – отношение объёма растворённого вещества к </w:t>
      </w:r>
      <w:proofErr w:type="spellStart"/>
      <w:r w:rsidRPr="00B55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объёмураствора</w:t>
      </w:r>
      <w:proofErr w:type="spellEnd"/>
      <w:r w:rsidRPr="00B55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раствора. Объёмная доля измеряется в долях единицы или в процентах.</w:t>
      </w:r>
    </w:p>
    <w:tbl>
      <w:tblPr>
        <w:tblStyle w:val="ad"/>
        <w:tblpPr w:leftFromText="180" w:rightFromText="180" w:vertAnchor="text" w:horzAnchor="margin" w:tblpXSpec="center" w:tblpY="1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</w:tblGrid>
      <w:tr w:rsidR="00B55293" w:rsidRPr="00B55293" w:rsidTr="00431BF9">
        <w:trPr>
          <w:trHeight w:val="420"/>
        </w:trPr>
        <w:tc>
          <w:tcPr>
            <w:tcW w:w="1101" w:type="dxa"/>
          </w:tcPr>
          <w:p w:rsidR="00431BF9" w:rsidRPr="00B55293" w:rsidRDefault="00431BF9" w:rsidP="00431B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B5529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29F34B" wp14:editId="29673BE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253365</wp:posOffset>
                      </wp:positionV>
                      <wp:extent cx="605155" cy="0"/>
                      <wp:effectExtent l="0" t="0" r="23495" b="19050"/>
                      <wp:wrapNone/>
                      <wp:docPr id="95" name="Прямая соединительная линия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9.95pt" to="44.6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" strokecolor="#4a7ebb"/>
                  </w:pict>
                </mc:Fallback>
              </mc:AlternateContent>
            </w:r>
            <w:r w:rsidRPr="00B552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B5529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</w:tr>
      <w:tr w:rsidR="00B55293" w:rsidRPr="00B55293" w:rsidTr="00431BF9">
        <w:trPr>
          <w:trHeight w:val="420"/>
        </w:trPr>
        <w:tc>
          <w:tcPr>
            <w:tcW w:w="1101" w:type="dxa"/>
          </w:tcPr>
          <w:p w:rsidR="00431BF9" w:rsidRPr="00B55293" w:rsidRDefault="00431BF9" w:rsidP="00431B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B552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B5529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o</w:t>
            </w:r>
            <w:proofErr w:type="spellStart"/>
            <w:r w:rsidRPr="00B5529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бщ</w:t>
            </w:r>
            <w:proofErr w:type="spellEnd"/>
          </w:p>
        </w:tc>
      </w:tr>
    </w:tbl>
    <w:p w:rsidR="00F862BF" w:rsidRPr="00B55293" w:rsidRDefault="00F862BF" w:rsidP="00F86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862BF" w:rsidRPr="00B55293" w:rsidRDefault="00F862BF" w:rsidP="00F8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552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="00431BF9" w:rsidRPr="00B552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</w:t>
      </w:r>
      <w:r w:rsidRPr="00B552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B55293">
        <w:rPr>
          <w:rFonts w:ascii="Times New Roman" w:eastAsia="Times New Roman" w:hAnsi="Times New Roman" w:cs="Times New Roman"/>
          <w:sz w:val="40"/>
          <w:szCs w:val="40"/>
          <w:lang w:eastAsia="ru-RU"/>
        </w:rPr>
        <w:t>φ  =   ,</w:t>
      </w:r>
    </w:p>
    <w:p w:rsidR="00F862BF" w:rsidRPr="00B55293" w:rsidRDefault="00F862BF" w:rsidP="00F8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3D2938" w:rsidRPr="00B55293" w:rsidRDefault="003D2938" w:rsidP="003D2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B552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31BF9" w:rsidRPr="00B552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</w:t>
      </w: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BF9"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 растворённого вещества, </w:t>
      </w:r>
      <w:proofErr w:type="gramStart"/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2938" w:rsidRPr="00B55293" w:rsidRDefault="003D2938" w:rsidP="003D2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431BF9" w:rsidRPr="00B552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общ</w:t>
      </w:r>
      <w:proofErr w:type="spellEnd"/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BF9"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</w:t>
      </w: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объём раствора, </w:t>
      </w:r>
      <w:proofErr w:type="gramStart"/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42FC" w:rsidRPr="00EF39B7" w:rsidRDefault="008B42FC" w:rsidP="00900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CD6" w:rsidRPr="00EF39B7" w:rsidRDefault="00CA3CD6" w:rsidP="00CA3CD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B55293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Молярн</w:t>
      </w:r>
      <w:r w:rsidR="009A412D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ая концентрация</w:t>
      </w:r>
      <w:r w:rsidRPr="00B55293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</w:t>
      </w:r>
    </w:p>
    <w:p w:rsidR="00CA3CD6" w:rsidRPr="00B55293" w:rsidRDefault="00CA3CD6" w:rsidP="00CA3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(молярная объёмная концентрация</w:t>
      </w:r>
      <w:r w:rsidR="009A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A41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молярность</w:t>
      </w:r>
      <w:proofErr w:type="spellEnd"/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A3CD6" w:rsidRPr="00B55293" w:rsidRDefault="00CA3CD6" w:rsidP="00CA3CD6">
      <w:pPr>
        <w:spacing w:after="0" w:line="240" w:lineRule="auto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4941C7" w:rsidRPr="00B55293" w:rsidRDefault="00CA3CD6" w:rsidP="00CA3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Молярная концентрация — количество растворённого вещества (число молей) в единице объёма раствора.</w:t>
      </w: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3CD6" w:rsidRPr="00B55293" w:rsidRDefault="00CA3CD6" w:rsidP="00CA3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Молярная концентрация в системе СИ измеряется в моль/м³, однако на практике её гораздо чаще выражают в моль/л или </w:t>
      </w:r>
      <w:proofErr w:type="spellStart"/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ммоль</w:t>
      </w:r>
      <w:proofErr w:type="spellEnd"/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/л. </w:t>
      </w:r>
      <w:r w:rsidR="004941C7"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Обозначается как </w:t>
      </w:r>
      <w:r w:rsid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41C7" w:rsidRPr="00B552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B55293" w:rsidRPr="00B5529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r w:rsid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5293" w:rsidRPr="00B552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B55293"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некоторых источниках как </w:t>
      </w:r>
      <w:r w:rsid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5293"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5293"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d"/>
        <w:tblpPr w:leftFromText="180" w:rightFromText="180" w:vertAnchor="text" w:horzAnchor="margin" w:tblpXSpec="center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</w:tblGrid>
      <w:tr w:rsidR="00B55293" w:rsidRPr="00B55293" w:rsidTr="004941C7">
        <w:trPr>
          <w:trHeight w:val="420"/>
        </w:trPr>
        <w:tc>
          <w:tcPr>
            <w:tcW w:w="1101" w:type="dxa"/>
          </w:tcPr>
          <w:p w:rsidR="004941C7" w:rsidRPr="00B55293" w:rsidRDefault="004941C7" w:rsidP="004941C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  <w:lang w:val="en-US" w:eastAsia="ru-RU"/>
              </w:rPr>
            </w:pPr>
            <w:r w:rsidRPr="00B5529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ν</w:t>
            </w:r>
            <w:r w:rsidRPr="00B55293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t xml:space="preserve"> </w:t>
            </w:r>
            <w:r w:rsidRPr="00B55293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DDBC06" wp14:editId="28831CE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253365</wp:posOffset>
                      </wp:positionV>
                      <wp:extent cx="605155" cy="0"/>
                      <wp:effectExtent l="0" t="0" r="23495" b="19050"/>
                      <wp:wrapNone/>
                      <wp:docPr id="96" name="Прямая соединительная линия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9.95pt" to="44.6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" strokecolor="#4a7ebb"/>
                  </w:pict>
                </mc:Fallback>
              </mc:AlternateContent>
            </w:r>
          </w:p>
        </w:tc>
      </w:tr>
      <w:tr w:rsidR="00B55293" w:rsidRPr="00B55293" w:rsidTr="004941C7">
        <w:trPr>
          <w:trHeight w:val="420"/>
        </w:trPr>
        <w:tc>
          <w:tcPr>
            <w:tcW w:w="1101" w:type="dxa"/>
          </w:tcPr>
          <w:p w:rsidR="004941C7" w:rsidRPr="00B55293" w:rsidRDefault="004941C7" w:rsidP="004941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B552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</w:tr>
    </w:tbl>
    <w:p w:rsidR="004941C7" w:rsidRPr="00B55293" w:rsidRDefault="004941C7" w:rsidP="00494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552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</w:t>
      </w:r>
    </w:p>
    <w:p w:rsidR="004941C7" w:rsidRPr="00B55293" w:rsidRDefault="004941C7" w:rsidP="00494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5529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                                            </w:t>
      </w:r>
      <w:r w:rsidRPr="00B552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55293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gramStart"/>
      <w:r w:rsidRPr="00B55293">
        <w:rPr>
          <w:rFonts w:ascii="Times New Roman" w:eastAsia="Times New Roman" w:hAnsi="Times New Roman" w:cs="Times New Roman"/>
          <w:sz w:val="36"/>
          <w:szCs w:val="36"/>
          <w:vertAlign w:val="subscript"/>
          <w:lang w:val="en-US" w:eastAsia="ru-RU"/>
        </w:rPr>
        <w:t>m</w:t>
      </w:r>
      <w:proofErr w:type="gramEnd"/>
      <w:r w:rsidRPr="00B5529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= ,</w:t>
      </w:r>
    </w:p>
    <w:p w:rsidR="00CA3CD6" w:rsidRPr="00B55293" w:rsidRDefault="004941C7" w:rsidP="00494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CA3CD6" w:rsidRPr="00B55293" w:rsidRDefault="00CA3CD6" w:rsidP="004941C7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52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ν</w:t>
      </w:r>
      <w:r w:rsidR="004941C7"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1C7"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растворённого вещества, моль;</w:t>
      </w:r>
    </w:p>
    <w:p w:rsidR="00431BF9" w:rsidRPr="00B55293" w:rsidRDefault="00CA3CD6" w:rsidP="004941C7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1C7"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</w:t>
      </w:r>
      <w:proofErr w:type="gramEnd"/>
      <w:r w:rsidRPr="00B5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 раствора, л.</w:t>
      </w:r>
    </w:p>
    <w:p w:rsidR="00431BF9" w:rsidRPr="00B55293" w:rsidRDefault="00431BF9" w:rsidP="00900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293" w:rsidRPr="00EF39B7" w:rsidRDefault="00B55293" w:rsidP="00B55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EF39B7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Нормальная концентрация </w:t>
      </w:r>
    </w:p>
    <w:p w:rsidR="00B55293" w:rsidRPr="00AF4C5C" w:rsidRDefault="00B55293" w:rsidP="00B55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5C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(мольная концентрация эквивалента, «нормальность»)</w:t>
      </w:r>
    </w:p>
    <w:p w:rsidR="00B55293" w:rsidRPr="00AF4C5C" w:rsidRDefault="00B55293" w:rsidP="00B55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B55293" w:rsidRPr="00AF4C5C" w:rsidRDefault="00B55293" w:rsidP="00B55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Нормальная концентрация — количество эквивалентов данного вещества в 1 литре раствора.</w:t>
      </w:r>
    </w:p>
    <w:p w:rsidR="00B55293" w:rsidRPr="00EF39B7" w:rsidRDefault="00B55293" w:rsidP="00B55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Нормальную концентрацию выражают в моль-</w:t>
      </w:r>
      <w:proofErr w:type="spellStart"/>
      <w:r w:rsidRPr="00AF4C5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экв</w:t>
      </w:r>
      <w:proofErr w:type="spellEnd"/>
      <w:r w:rsidRPr="00AF4C5C">
        <w:rPr>
          <w:rFonts w:ascii="Times New Roman" w:eastAsia="Times New Roman" w:hAnsi="Times New Roman" w:cs="Times New Roman"/>
          <w:sz w:val="28"/>
          <w:szCs w:val="28"/>
          <w:lang w:eastAsia="ru-RU"/>
        </w:rPr>
        <w:t>/л или г-</w:t>
      </w:r>
      <w:proofErr w:type="spellStart"/>
      <w:r w:rsidRPr="00AF4C5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экв</w:t>
      </w:r>
      <w:proofErr w:type="spellEnd"/>
      <w:r w:rsidRPr="00AF4C5C">
        <w:rPr>
          <w:rFonts w:ascii="Times New Roman" w:eastAsia="Times New Roman" w:hAnsi="Times New Roman" w:cs="Times New Roman"/>
          <w:sz w:val="28"/>
          <w:szCs w:val="28"/>
          <w:lang w:eastAsia="ru-RU"/>
        </w:rPr>
        <w:t>/л (имеется в виду моль эквивалентов). Для записи концентрации таких растворов используют сокращения «С</w:t>
      </w:r>
      <w:proofErr w:type="gramStart"/>
      <w:r w:rsidRPr="00AF4C5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proofErr w:type="gramEnd"/>
      <w:r w:rsidRPr="00AF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«Н» или «N». </w:t>
      </w:r>
    </w:p>
    <w:tbl>
      <w:tblPr>
        <w:tblStyle w:val="ad"/>
        <w:tblpPr w:leftFromText="180" w:rightFromText="180" w:vertAnchor="text" w:horzAnchor="margin" w:tblpXSpec="center" w:tblpY="1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</w:tblGrid>
      <w:tr w:rsidR="00AF4C5C" w:rsidRPr="00AF4C5C" w:rsidTr="00AF4C5C">
        <w:trPr>
          <w:trHeight w:val="420"/>
        </w:trPr>
        <w:tc>
          <w:tcPr>
            <w:tcW w:w="1101" w:type="dxa"/>
          </w:tcPr>
          <w:p w:rsidR="00AF4C5C" w:rsidRPr="00AF4C5C" w:rsidRDefault="00AF4C5C" w:rsidP="00AF4C5C">
            <w:pPr>
              <w:shd w:val="clear" w:color="auto" w:fill="FFFFFF"/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val="en-US" w:eastAsia="ru-RU"/>
              </w:rPr>
            </w:pPr>
            <w:r w:rsidRPr="00AF4C5C"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D57237" wp14:editId="5B8B7468">
                      <wp:simplePos x="0" y="0"/>
                      <wp:positionH relativeFrom="column">
                        <wp:posOffset>-144780</wp:posOffset>
                      </wp:positionH>
                      <wp:positionV relativeFrom="paragraph">
                        <wp:posOffset>288925</wp:posOffset>
                      </wp:positionV>
                      <wp:extent cx="605155" cy="0"/>
                      <wp:effectExtent l="0" t="0" r="23495" b="19050"/>
                      <wp:wrapNone/>
                      <wp:docPr id="97" name="Прямая соединительная линия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pt,22.75pt" to="36.2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" strokecolor="#4a7ebb"/>
                  </w:pict>
                </mc:Fallback>
              </mc:AlternateContent>
            </w:r>
            <w:r w:rsidRPr="00EF39B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AF4C5C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ν</w:t>
            </w:r>
            <w:r w:rsidRPr="00AF4C5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</w:tc>
      </w:tr>
      <w:tr w:rsidR="00AF4C5C" w:rsidRPr="00AF4C5C" w:rsidTr="00AF4C5C">
        <w:trPr>
          <w:trHeight w:val="420"/>
        </w:trPr>
        <w:tc>
          <w:tcPr>
            <w:tcW w:w="1101" w:type="dxa"/>
          </w:tcPr>
          <w:p w:rsidR="00AF4C5C" w:rsidRPr="00AF4C5C" w:rsidRDefault="00AF4C5C" w:rsidP="00AF4C5C">
            <w:pPr>
              <w:shd w:val="clear" w:color="auto" w:fill="FFFFFF"/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  <w:lang w:eastAsia="ru-RU"/>
              </w:rPr>
            </w:pPr>
            <w:r w:rsidRPr="00AF4C5C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 V</w:t>
            </w:r>
          </w:p>
        </w:tc>
      </w:tr>
    </w:tbl>
    <w:p w:rsidR="00AF4C5C" w:rsidRPr="00AF4C5C" w:rsidRDefault="00AF4C5C" w:rsidP="00B55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55293" w:rsidRPr="00AF4C5C" w:rsidRDefault="00B55293" w:rsidP="00B5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val="en-US" w:eastAsia="ru-RU"/>
        </w:rPr>
      </w:pPr>
      <w:r w:rsidRPr="00AF4C5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          </w:t>
      </w:r>
      <w:r w:rsidR="00AF4C5C" w:rsidRPr="00AF4C5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                      </w:t>
      </w:r>
      <w:r w:rsidRPr="00AF4C5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 </w:t>
      </w:r>
      <w:r w:rsidRPr="00AF4C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F4C5C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gramStart"/>
      <w:r w:rsidRPr="00AF4C5C">
        <w:rPr>
          <w:rFonts w:ascii="Times New Roman" w:eastAsia="Times New Roman" w:hAnsi="Times New Roman" w:cs="Times New Roman"/>
          <w:sz w:val="36"/>
          <w:szCs w:val="36"/>
          <w:vertAlign w:val="subscript"/>
          <w:lang w:val="en-US" w:eastAsia="ru-RU"/>
        </w:rPr>
        <w:t>n</w:t>
      </w:r>
      <w:proofErr w:type="gramEnd"/>
      <w:r w:rsidR="00AF4C5C" w:rsidRPr="00AF4C5C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 xml:space="preserve">  </w:t>
      </w:r>
      <w:r w:rsidRPr="00AF4C5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AF4C5C" w:rsidRPr="00AF4C5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= </w:t>
      </w:r>
      <w:r w:rsidR="00AF4C5C" w:rsidRPr="00AF4C5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</w:t>
      </w:r>
      <w:r w:rsidR="00AF4C5C" w:rsidRPr="00AF4C5C">
        <w:rPr>
          <w:rFonts w:ascii="Times New Roman" w:eastAsia="Times New Roman" w:hAnsi="Times New Roman" w:cs="Times New Roman"/>
          <w:noProof/>
          <w:sz w:val="32"/>
          <w:szCs w:val="32"/>
          <w:lang w:val="en-US" w:eastAsia="ru-RU"/>
        </w:rPr>
        <w:t>1</w:t>
      </w:r>
      <w:r w:rsidR="00AF4C5C" w:rsidRPr="00AF4C5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/</w:t>
      </w:r>
      <w:r w:rsidR="00AF4C5C" w:rsidRPr="00AF4C5C">
        <w:rPr>
          <w:rFonts w:ascii="Times New Roman" w:eastAsia="Times New Roman" w:hAnsi="Times New Roman" w:cs="Times New Roman"/>
          <w:noProof/>
          <w:sz w:val="32"/>
          <w:szCs w:val="32"/>
          <w:lang w:val="en-US" w:eastAsia="ru-RU"/>
        </w:rPr>
        <w:t xml:space="preserve">f </w:t>
      </w:r>
      <w:r w:rsidRPr="00AF4C5C">
        <w:rPr>
          <w:rFonts w:ascii="Times New Roman" w:eastAsia="Times New Roman" w:hAnsi="Times New Roman" w:cs="Times New Roman"/>
          <w:sz w:val="40"/>
          <w:szCs w:val="40"/>
          <w:lang w:eastAsia="ru-RU"/>
        </w:rPr>
        <w:t>,</w:t>
      </w:r>
    </w:p>
    <w:p w:rsidR="00B55293" w:rsidRPr="00AF4C5C" w:rsidRDefault="00B55293" w:rsidP="00B55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5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B55293" w:rsidRPr="00AF4C5C" w:rsidRDefault="00B55293" w:rsidP="00AF4C5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8A">
        <w:rPr>
          <w:rFonts w:ascii="Times New Roman" w:eastAsia="Times New Roman" w:hAnsi="Times New Roman" w:cs="Times New Roman"/>
          <w:sz w:val="36"/>
          <w:szCs w:val="36"/>
          <w:lang w:eastAsia="ru-RU"/>
        </w:rPr>
        <w:t>ν</w:t>
      </w:r>
      <w:r w:rsidRPr="00AF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C5C" w:rsidRPr="00AF4C5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F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растворённого вещества, моль;</w:t>
      </w:r>
    </w:p>
    <w:p w:rsidR="00B55293" w:rsidRPr="00AF4C5C" w:rsidRDefault="00B55293" w:rsidP="00AF4C5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 </w:t>
      </w:r>
      <w:r w:rsidR="00AF4C5C" w:rsidRPr="00AF4C5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F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объём раствора, </w:t>
      </w:r>
      <w:proofErr w:type="gramStart"/>
      <w:r w:rsidRPr="00AF4C5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AF4C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293" w:rsidRPr="00AF4C5C" w:rsidRDefault="00AF4C5C" w:rsidP="00AF4C5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B55293" w:rsidRPr="00AF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B55293" w:rsidRPr="00AF4C5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proofErr w:type="gramEnd"/>
      <w:r w:rsidR="00B55293" w:rsidRPr="00AF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эквивалентности (фактор эквивалентности  ).</w:t>
      </w:r>
    </w:p>
    <w:p w:rsidR="00431BF9" w:rsidRPr="00AF4C5C" w:rsidRDefault="00431BF9" w:rsidP="00900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9B7" w:rsidRPr="00EF39B7" w:rsidRDefault="00EF39B7" w:rsidP="00EF39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EF39B7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Мольная (молярная) доля</w:t>
      </w:r>
    </w:p>
    <w:p w:rsidR="004E60AD" w:rsidRPr="004E60AD" w:rsidRDefault="00EF39B7" w:rsidP="00EF39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60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Мольная доля — отношение количества молей данного компонента к общему количеству молей всех компонентов. </w:t>
      </w:r>
    </w:p>
    <w:p w:rsidR="009A412D" w:rsidRPr="00B55293" w:rsidRDefault="009A412D" w:rsidP="009A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8"/>
          <w:szCs w:val="36"/>
          <w:lang w:eastAsia="ru-RU"/>
        </w:rPr>
      </w:pPr>
    </w:p>
    <w:p w:rsidR="00EF39B7" w:rsidRPr="00EF39B7" w:rsidRDefault="00EF39B7" w:rsidP="00EF3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Мольную долю выражают в долях единицы.</w:t>
      </w:r>
    </w:p>
    <w:tbl>
      <w:tblPr>
        <w:tblStyle w:val="ad"/>
        <w:tblpPr w:leftFromText="180" w:rightFromText="180" w:vertAnchor="text" w:horzAnchor="margin" w:tblpXSpec="center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</w:tblGrid>
      <w:tr w:rsidR="004E60AD" w:rsidRPr="00AF4C5C" w:rsidTr="004E60AD">
        <w:trPr>
          <w:trHeight w:val="420"/>
        </w:trPr>
        <w:tc>
          <w:tcPr>
            <w:tcW w:w="1101" w:type="dxa"/>
          </w:tcPr>
          <w:p w:rsidR="004E60AD" w:rsidRPr="00AF4C5C" w:rsidRDefault="004E60AD" w:rsidP="00153CD7">
            <w:pPr>
              <w:shd w:val="clear" w:color="auto" w:fill="FFFFFF"/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val="en-US" w:eastAsia="ru-RU"/>
              </w:rPr>
            </w:pPr>
            <w:r w:rsidRPr="00AF4C5C"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85B11A" wp14:editId="2AE81042">
                      <wp:simplePos x="0" y="0"/>
                      <wp:positionH relativeFrom="column">
                        <wp:posOffset>-144780</wp:posOffset>
                      </wp:positionH>
                      <wp:positionV relativeFrom="paragraph">
                        <wp:posOffset>288925</wp:posOffset>
                      </wp:positionV>
                      <wp:extent cx="605155" cy="0"/>
                      <wp:effectExtent l="0" t="0" r="23495" b="19050"/>
                      <wp:wrapNone/>
                      <wp:docPr id="59" name="Прямая соединительная линия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pt,22.75pt" to="36.2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" strokecolor="#4a7ebb"/>
                  </w:pict>
                </mc:Fallback>
              </mc:AlternateContent>
            </w:r>
            <w:r w:rsidRPr="00EF39B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AF4C5C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ν</w:t>
            </w:r>
            <w:r w:rsidR="00153CD7"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eastAsia="ru-RU"/>
              </w:rPr>
              <w:t>х</w:t>
            </w:r>
            <w:r w:rsidRPr="00AF4C5C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</w:tc>
      </w:tr>
      <w:tr w:rsidR="004E60AD" w:rsidRPr="00AF4C5C" w:rsidTr="004E60AD">
        <w:trPr>
          <w:trHeight w:val="420"/>
        </w:trPr>
        <w:tc>
          <w:tcPr>
            <w:tcW w:w="1101" w:type="dxa"/>
          </w:tcPr>
          <w:p w:rsidR="004E60AD" w:rsidRPr="00AF4C5C" w:rsidRDefault="00153CD7" w:rsidP="004E60AD">
            <w:pPr>
              <w:shd w:val="clear" w:color="auto" w:fill="FFFFFF"/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∑ </w:t>
            </w:r>
            <w:proofErr w:type="spellStart"/>
            <w:r w:rsidR="004E60AD" w:rsidRPr="00AF4C5C"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  <w:t>ν</w:t>
            </w:r>
            <w:r w:rsidR="004E60AD"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val="en-US" w:eastAsia="ru-RU"/>
              </w:rPr>
              <w:t>i</w:t>
            </w:r>
            <w:proofErr w:type="spellEnd"/>
          </w:p>
        </w:tc>
      </w:tr>
    </w:tbl>
    <w:p w:rsidR="004E60AD" w:rsidRPr="00B55293" w:rsidRDefault="004E60AD" w:rsidP="004E6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552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</w:t>
      </w:r>
    </w:p>
    <w:p w:rsidR="004E60AD" w:rsidRPr="00B55293" w:rsidRDefault="004E60AD" w:rsidP="004E6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5529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                                            </w:t>
      </w:r>
      <w:r w:rsidRPr="00B552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53CD7">
        <w:rPr>
          <w:rFonts w:ascii="Times New Roman" w:eastAsia="Times New Roman" w:hAnsi="Times New Roman" w:cs="Times New Roman"/>
          <w:sz w:val="40"/>
          <w:szCs w:val="40"/>
          <w:lang w:eastAsia="ru-RU"/>
        </w:rPr>
        <w:t>χ</w:t>
      </w:r>
      <w:r w:rsidR="0027408A" w:rsidRPr="0027408A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r w:rsidR="00153CD7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>х</w:t>
      </w:r>
      <w:r w:rsidRPr="00B5529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=</w:t>
      </w:r>
      <w:proofErr w:type="gramStart"/>
      <w:r w:rsidRPr="00B5529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,</w:t>
      </w:r>
      <w:proofErr w:type="gramEnd"/>
    </w:p>
    <w:p w:rsidR="00EF39B7" w:rsidRPr="00EF39B7" w:rsidRDefault="00EF39B7" w:rsidP="00EF3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B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F39B7" w:rsidRPr="00EF39B7" w:rsidRDefault="00EF39B7" w:rsidP="001E7BA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3CD7">
        <w:rPr>
          <w:rFonts w:ascii="Times New Roman" w:eastAsia="Times New Roman" w:hAnsi="Times New Roman" w:cs="Times New Roman"/>
          <w:sz w:val="36"/>
          <w:szCs w:val="36"/>
          <w:lang w:eastAsia="ru-RU"/>
        </w:rPr>
        <w:t>ν</w:t>
      </w:r>
      <w:r w:rsidR="00153CD7" w:rsidRPr="00153CD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</w:t>
      </w:r>
      <w:proofErr w:type="spellEnd"/>
      <w:r w:rsidRPr="00EF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F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2740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274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молей искомого</w:t>
      </w:r>
      <w:r w:rsidRPr="00EF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компонента, моль;</w:t>
      </w:r>
    </w:p>
    <w:p w:rsidR="00EF39B7" w:rsidRDefault="0027408A" w:rsidP="001E7BA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F6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EF39B7" w:rsidRPr="00EF39B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proofErr w:type="gramEnd"/>
      <w:r w:rsidR="00EF39B7" w:rsidRPr="00EF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компонентов;</w:t>
      </w:r>
    </w:p>
    <w:p w:rsidR="00EE4A4F" w:rsidRPr="00EF39B7" w:rsidRDefault="00EE4A4F" w:rsidP="001E7BA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χ </w:t>
      </w:r>
      <w:r w:rsidRPr="00EE4A4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</w:t>
      </w:r>
      <w:r w:rsidRPr="00B5529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EE4A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5529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EE4A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мольная доля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искомого компонента.</w:t>
      </w:r>
    </w:p>
    <w:p w:rsidR="0027408A" w:rsidRDefault="0027408A" w:rsidP="00EF39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EF39B7" w:rsidRPr="00EF39B7" w:rsidRDefault="00EF39B7" w:rsidP="00EF39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proofErr w:type="spellStart"/>
      <w:r w:rsidRPr="00EF39B7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Моляльность</w:t>
      </w:r>
      <w:proofErr w:type="spellEnd"/>
      <w:r w:rsidRPr="00EF39B7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</w:t>
      </w:r>
    </w:p>
    <w:p w:rsidR="00EF39B7" w:rsidRDefault="00EF39B7" w:rsidP="00EF3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B7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(молярная весовая концентрация, моляльная концентрация)</w:t>
      </w:r>
    </w:p>
    <w:p w:rsidR="00EF39B7" w:rsidRPr="00BB0C9C" w:rsidRDefault="00EF39B7" w:rsidP="00EF39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A4F" w:rsidRDefault="00EF39B7" w:rsidP="00EF3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4A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Моляльность</w:t>
      </w:r>
      <w:proofErr w:type="spellEnd"/>
      <w:r w:rsidRPr="00EE4A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— количество растворённого вещества (число моль) в 1000 г растворителя.</w:t>
      </w:r>
      <w:r w:rsidRPr="00EF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39B7" w:rsidRPr="00EF39B7" w:rsidRDefault="00EF39B7" w:rsidP="00EF3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Измеряется в молях на </w:t>
      </w:r>
      <w:proofErr w:type="gramStart"/>
      <w:r w:rsidRPr="00EF3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EF39B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распространено выражение в «</w:t>
      </w:r>
      <w:proofErr w:type="spellStart"/>
      <w:r w:rsidRPr="00EE4A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моляльности</w:t>
      </w:r>
      <w:proofErr w:type="spellEnd"/>
      <w:r w:rsidRPr="00EF39B7">
        <w:rPr>
          <w:rFonts w:ascii="Times New Roman" w:eastAsia="Times New Roman" w:hAnsi="Times New Roman" w:cs="Times New Roman"/>
          <w:sz w:val="28"/>
          <w:szCs w:val="28"/>
          <w:lang w:eastAsia="ru-RU"/>
        </w:rPr>
        <w:t>». Так, раствор с концентрацией 0,5 моль/</w:t>
      </w:r>
      <w:proofErr w:type="gramStart"/>
      <w:r w:rsidRPr="00EF3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EF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0,5-мольным.</w:t>
      </w:r>
    </w:p>
    <w:tbl>
      <w:tblPr>
        <w:tblStyle w:val="ad"/>
        <w:tblpPr w:leftFromText="180" w:rightFromText="180" w:vertAnchor="text" w:horzAnchor="margin" w:tblpXSpec="center" w:tblpY="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</w:tblGrid>
      <w:tr w:rsidR="00CA21A0" w:rsidRPr="00B55293" w:rsidTr="00CA21A0">
        <w:trPr>
          <w:trHeight w:val="420"/>
        </w:trPr>
        <w:tc>
          <w:tcPr>
            <w:tcW w:w="1101" w:type="dxa"/>
          </w:tcPr>
          <w:p w:rsidR="00CA21A0" w:rsidRPr="00B55293" w:rsidRDefault="00CA21A0" w:rsidP="00CA21A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  <w:lang w:val="en-US" w:eastAsia="ru-RU"/>
              </w:rPr>
            </w:pPr>
            <w:r w:rsidRPr="00B5529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ν</w:t>
            </w:r>
            <w:r w:rsidRPr="00B55293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t xml:space="preserve"> </w:t>
            </w:r>
            <w:r w:rsidRPr="00B55293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B1F9EC" wp14:editId="72CD847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253365</wp:posOffset>
                      </wp:positionV>
                      <wp:extent cx="605155" cy="0"/>
                      <wp:effectExtent l="0" t="0" r="23495" b="19050"/>
                      <wp:wrapNone/>
                      <wp:docPr id="85" name="Прямая соединительная линия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9.95pt" to="44.6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" strokecolor="#4a7ebb"/>
                  </w:pict>
                </mc:Fallback>
              </mc:AlternateContent>
            </w:r>
          </w:p>
        </w:tc>
      </w:tr>
      <w:tr w:rsidR="00CA21A0" w:rsidRPr="00B55293" w:rsidTr="00CA21A0">
        <w:trPr>
          <w:trHeight w:val="420"/>
        </w:trPr>
        <w:tc>
          <w:tcPr>
            <w:tcW w:w="1101" w:type="dxa"/>
          </w:tcPr>
          <w:p w:rsidR="00CA21A0" w:rsidRPr="001E7BAB" w:rsidRDefault="001E7BAB" w:rsidP="00CA21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</w:pPr>
            <w:r w:rsidRPr="001E7BAB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m</w:t>
            </w:r>
          </w:p>
        </w:tc>
      </w:tr>
    </w:tbl>
    <w:p w:rsidR="00CA21A0" w:rsidRPr="00CA21A0" w:rsidRDefault="00CA21A0" w:rsidP="00CA2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CA21A0" w:rsidRPr="00CA21A0" w:rsidRDefault="00CA21A0" w:rsidP="00CA2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A21A0">
        <w:rPr>
          <w:rFonts w:ascii="Times New Roman" w:eastAsia="Times New Roman" w:hAnsi="Times New Roman" w:cs="Times New Roman"/>
          <w:sz w:val="44"/>
          <w:szCs w:val="44"/>
          <w:lang w:eastAsia="ru-RU"/>
        </w:rPr>
        <w:t>μ</w:t>
      </w:r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21A0" w:rsidRPr="00CA21A0" w:rsidRDefault="00CA21A0" w:rsidP="00CA2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CA21A0" w:rsidRPr="00CA21A0" w:rsidRDefault="00CA21A0" w:rsidP="001E7BA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ν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растворённого вещества, моль;</w:t>
      </w:r>
    </w:p>
    <w:p w:rsidR="00CA21A0" w:rsidRDefault="00CA21A0" w:rsidP="001E7BA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</w:t>
      </w:r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</w:t>
      </w:r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1A0" w:rsidRPr="00CA21A0" w:rsidRDefault="00CA21A0" w:rsidP="00CA2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1A0" w:rsidRDefault="00CA21A0" w:rsidP="00CA21A0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</w:pPr>
      <w:r w:rsidRPr="00CA21A0"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  <w:t>Титр раствора</w:t>
      </w:r>
    </w:p>
    <w:p w:rsidR="005C78AB" w:rsidRPr="005C78AB" w:rsidRDefault="005C78AB" w:rsidP="00CA21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(массовая концентрация)</w:t>
      </w:r>
    </w:p>
    <w:p w:rsidR="00CA21A0" w:rsidRPr="00CA21A0" w:rsidRDefault="00CA21A0" w:rsidP="00CA21A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21A0" w:rsidRDefault="00CA21A0" w:rsidP="00CA21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2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Титр раствора — масса растворённого вещества в 1 мл раствора.</w:t>
      </w:r>
    </w:p>
    <w:tbl>
      <w:tblPr>
        <w:tblStyle w:val="ad"/>
        <w:tblpPr w:leftFromText="180" w:rightFromText="180" w:vertAnchor="text" w:horzAnchor="margin" w:tblpXSpec="center" w:tblpY="1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</w:tblGrid>
      <w:tr w:rsidR="001E7BAB" w:rsidRPr="00B55293" w:rsidTr="001E7BAB">
        <w:trPr>
          <w:trHeight w:val="420"/>
        </w:trPr>
        <w:tc>
          <w:tcPr>
            <w:tcW w:w="1101" w:type="dxa"/>
          </w:tcPr>
          <w:p w:rsidR="001E7BAB" w:rsidRPr="001E7BAB" w:rsidRDefault="001E7BAB" w:rsidP="001E7BA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val="en-US" w:eastAsia="ru-RU"/>
              </w:rPr>
            </w:pPr>
            <w:r w:rsidRPr="001E7BAB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m</w:t>
            </w:r>
            <w:r w:rsidRPr="001E7BAB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 xml:space="preserve"> </w:t>
            </w:r>
            <w:r w:rsidRPr="001E7BAB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0189F4" wp14:editId="4216480E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253365</wp:posOffset>
                      </wp:positionV>
                      <wp:extent cx="605155" cy="0"/>
                      <wp:effectExtent l="0" t="0" r="23495" b="19050"/>
                      <wp:wrapNone/>
                      <wp:docPr id="88" name="Прямая соединительная линия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9.95pt" to="44.6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" strokecolor="#4a7ebb"/>
                  </w:pict>
                </mc:Fallback>
              </mc:AlternateContent>
            </w:r>
          </w:p>
        </w:tc>
      </w:tr>
      <w:tr w:rsidR="001E7BAB" w:rsidRPr="00B55293" w:rsidTr="001E7BAB">
        <w:trPr>
          <w:trHeight w:val="420"/>
        </w:trPr>
        <w:tc>
          <w:tcPr>
            <w:tcW w:w="1101" w:type="dxa"/>
          </w:tcPr>
          <w:p w:rsidR="001E7BAB" w:rsidRPr="001E7BAB" w:rsidRDefault="001E7BAB" w:rsidP="001E7BA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</w:pPr>
            <w:r w:rsidRPr="001E7BAB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V</w:t>
            </w:r>
          </w:p>
        </w:tc>
      </w:tr>
    </w:tbl>
    <w:p w:rsidR="001E7BAB" w:rsidRPr="001E7BAB" w:rsidRDefault="001E7BAB" w:rsidP="00CA21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1E7BAB" w:rsidRDefault="001E7BAB" w:rsidP="00CA21A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BAB">
        <w:rPr>
          <w:rFonts w:ascii="Times New Roman" w:eastAsia="Times New Roman" w:hAnsi="Times New Roman" w:cs="Times New Roman"/>
          <w:sz w:val="36"/>
          <w:szCs w:val="36"/>
          <w:lang w:eastAsia="ru-RU"/>
        </w:rPr>
        <w:t>Т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=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 </w:t>
      </w:r>
    </w:p>
    <w:p w:rsidR="00CA21A0" w:rsidRPr="00CA21A0" w:rsidRDefault="00CA21A0" w:rsidP="00CA2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CA21A0" w:rsidRPr="00CA21A0" w:rsidRDefault="00CA21A0" w:rsidP="001E7BA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="001E7BAB" w:rsidRPr="001E7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 растворённого вещества, </w:t>
      </w:r>
      <w:proofErr w:type="gramStart"/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21A0" w:rsidRPr="00CA21A0" w:rsidRDefault="00CA21A0" w:rsidP="001E7BA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1E7BAB" w:rsidRPr="001E7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 объём раствора, мл;</w:t>
      </w:r>
    </w:p>
    <w:p w:rsidR="005C78AB" w:rsidRDefault="004A53BA" w:rsidP="004A5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рекомендации ИЮПАК</w:t>
      </w:r>
      <w:r w:rsidR="005C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массовая концентрация (титр) обозначается символом </w:t>
      </w:r>
      <w:r w:rsidR="005C78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ɤ </w:t>
      </w:r>
      <w:r w:rsidR="005C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5C78AB" w:rsidRPr="005C78AB">
        <w:rPr>
          <w:rFonts w:ascii="Times New Roman" w:eastAsia="Times New Roman" w:hAnsi="Times New Roman" w:cs="Times New Roman"/>
          <w:sz w:val="32"/>
          <w:szCs w:val="32"/>
          <w:lang w:eastAsia="ru-RU"/>
        </w:rPr>
        <w:t>ρ</w:t>
      </w:r>
      <w:proofErr w:type="gramStart"/>
      <w:r w:rsidR="005C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5C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21A0" w:rsidRPr="004A53BA" w:rsidRDefault="00CA21A0" w:rsidP="004A5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BA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17" w:history="1">
        <w:r w:rsidRPr="004A53B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аналитической химии</w:t>
        </w:r>
      </w:hyperlink>
      <w:r w:rsidRPr="004A53B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обычно концентрацию </w:t>
      </w:r>
      <w:proofErr w:type="spellStart"/>
      <w:r w:rsidRPr="004A53B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4A53B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"https://dic.academic.ru/dic.nsf/ruwiki/1335983" </w:instrText>
      </w:r>
      <w:r w:rsidRPr="004A53B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4A53BA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титранта</w:t>
      </w:r>
      <w:proofErr w:type="spellEnd"/>
      <w:r w:rsidRPr="004A53B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4A53B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пересчитывают</w:t>
      </w:r>
      <w:r w:rsidR="004A53BA" w:rsidRPr="004A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прменительно к конкретной реакции титрования таким образом, чтобы объём</w:t>
      </w:r>
      <w:r w:rsidR="004A53BA" w:rsidRPr="004A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3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</w:t>
      </w:r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ванного титранта непосредственного показывал массу определяемого</w:t>
      </w:r>
      <w:r w:rsidR="004A53BA" w:rsidRPr="004A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вещества; то есть титр раствора показывает, </w:t>
      </w:r>
      <w:r w:rsidRPr="00BB0C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какой массе определяемого</w:t>
      </w:r>
      <w:r w:rsidR="004A53BA" w:rsidRPr="00BB0C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B0C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вещества</w:t>
      </w:r>
      <w:r w:rsidR="004A53BA" w:rsidRPr="00BB0C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B0C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 граммах) соответствует 1 мл титрованного раствора</w:t>
      </w:r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3BA" w:rsidRPr="00BB0C9C" w:rsidRDefault="004A53BA" w:rsidP="00CA21A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21A0" w:rsidRPr="007146D0" w:rsidRDefault="00CA21A0" w:rsidP="00CA21A0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</w:pPr>
      <w:proofErr w:type="spellStart"/>
      <w:r w:rsidRPr="007146D0"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  <w:t>Весообъёмные</w:t>
      </w:r>
      <w:proofErr w:type="spellEnd"/>
      <w:r w:rsidRPr="007146D0"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  <w:t> проценты</w:t>
      </w:r>
    </w:p>
    <w:p w:rsidR="007146D0" w:rsidRPr="00BB0C9C" w:rsidRDefault="007146D0" w:rsidP="00CA21A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0C9C" w:rsidRDefault="00CA21A0" w:rsidP="00BB0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 отношению массы одной части вещества (например, 1 г) к</w:t>
      </w:r>
      <w:r w:rsidR="00BB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>100 частям объёма раств</w:t>
      </w:r>
      <w:r w:rsidRPr="00BB0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 (например, к 100 мл).</w:t>
      </w:r>
      <w:r w:rsidR="00BB0C9C" w:rsidRPr="00BB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C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 способ выражения</w:t>
      </w:r>
      <w:r w:rsidR="00BB0C9C" w:rsidRPr="00BB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C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используют, например, в </w:t>
      </w:r>
      <w:hyperlink r:id="rId18" w:history="1">
        <w:r w:rsidRPr="00BB0C9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спектрофотометрии</w:t>
        </w:r>
      </w:hyperlink>
      <w:r w:rsidRPr="00BB0C9C">
        <w:rPr>
          <w:rFonts w:ascii="Times New Roman" w:eastAsia="Times New Roman" w:hAnsi="Times New Roman" w:cs="Times New Roman"/>
          <w:sz w:val="28"/>
          <w:szCs w:val="28"/>
          <w:lang w:eastAsia="ru-RU"/>
        </w:rPr>
        <w:t>, если неизвестна молярная масса </w:t>
      </w:r>
    </w:p>
    <w:p w:rsidR="00BB0C9C" w:rsidRDefault="00CA21A0" w:rsidP="00BB0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 или если неизвестен состав смеси, а также по традиции </w:t>
      </w:r>
      <w:proofErr w:type="gramStart"/>
      <w:r w:rsidRPr="00BB0C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B0C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21A0" w:rsidRDefault="009B35A0" w:rsidP="00BB0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CA21A0" w:rsidRPr="00BB0C9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фармакопейном</w:t>
        </w:r>
      </w:hyperlink>
      <w:r w:rsidR="00CA21A0"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CA21A0"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анализе</w:t>
      </w:r>
      <w:proofErr w:type="gramEnd"/>
      <w:r w:rsidR="00CA21A0"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0C9C"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C9C" w:rsidRPr="00BB0C9C" w:rsidRDefault="00BB0C9C" w:rsidP="00BB0C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0C9C" w:rsidRDefault="00CA21A0" w:rsidP="00BB0C9C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</w:pPr>
      <w:r w:rsidRPr="00BB0C9C"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  <w:t>Другие способы выражения </w:t>
      </w:r>
    </w:p>
    <w:p w:rsidR="00CA21A0" w:rsidRPr="00BB0C9C" w:rsidRDefault="00CA21A0" w:rsidP="00BB0C9C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</w:pPr>
      <w:r w:rsidRPr="00BB0C9C"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  <w:t>концентрации растворов</w:t>
      </w:r>
    </w:p>
    <w:p w:rsidR="00BB0C9C" w:rsidRPr="00BB0C9C" w:rsidRDefault="00BB0C9C" w:rsidP="00BB0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46D0" w:rsidRDefault="00CA21A0" w:rsidP="00BB0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 и другие, распространённые в определённых областях знаний или</w:t>
      </w:r>
      <w:r w:rsidR="0071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технологиях, методы выражения концентрации.</w:t>
      </w:r>
      <w:r w:rsidR="0071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21A0" w:rsidRPr="00CA21A0" w:rsidRDefault="00CA21A0" w:rsidP="00BB0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7146D0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ри приготовлении растворов кислот часто указывают, сколько</w:t>
      </w:r>
      <w:r w:rsidR="0071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объёмных частей воды приходится на одну объёмную часть концентрированной</w:t>
      </w:r>
      <w:r w:rsidR="0071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кислоты (например, 1:3). Концентрация загрязнений в воздухе может выражать</w:t>
      </w:r>
      <w:r w:rsidR="0071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частях на миллион</w:t>
      </w:r>
      <w:r w:rsidR="0071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 используют также отношение масс</w:t>
      </w:r>
      <w:r w:rsidR="0071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(отношение</w:t>
      </w:r>
      <w:r w:rsidR="0071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 растворённого вещества к массе растворителя) и отношение объёмов</w:t>
      </w:r>
      <w:r w:rsidR="00BB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1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аналогично, отношение объёма растворяемого вещества к объёму растворителя)</w:t>
      </w:r>
      <w:proofErr w:type="gramEnd"/>
    </w:p>
    <w:p w:rsidR="00CA21A0" w:rsidRPr="00CA21A0" w:rsidRDefault="00CA21A0" w:rsidP="0071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C5C" w:rsidRPr="00EF39B7" w:rsidRDefault="00AF4C5C" w:rsidP="00900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C5C" w:rsidRPr="00EF39B7" w:rsidRDefault="00AF4C5C" w:rsidP="00900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A34" w:rsidRPr="009A412D" w:rsidRDefault="00AD1A34" w:rsidP="001405B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A412D">
        <w:rPr>
          <w:rFonts w:ascii="Times New Roman" w:eastAsia="Times New Roman" w:hAnsi="Times New Roman" w:cs="Times New Roman"/>
          <w:sz w:val="36"/>
          <w:szCs w:val="36"/>
          <w:lang w:eastAsia="ru-RU"/>
        </w:rPr>
        <w:t>Формулы для перерасчета концентраций.</w:t>
      </w:r>
    </w:p>
    <w:p w:rsidR="00AD1A34" w:rsidRPr="009A412D" w:rsidRDefault="00AD1A34" w:rsidP="00140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A412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(плотность (ρ) раствора дана в </w:t>
      </w:r>
      <w:proofErr w:type="gramStart"/>
      <w:r w:rsidRPr="009A412D">
        <w:rPr>
          <w:rFonts w:ascii="Times New Roman" w:eastAsia="Times New Roman" w:hAnsi="Times New Roman" w:cs="Times New Roman"/>
          <w:sz w:val="36"/>
          <w:szCs w:val="36"/>
          <w:lang w:eastAsia="ru-RU"/>
        </w:rPr>
        <w:t>г</w:t>
      </w:r>
      <w:proofErr w:type="gramEnd"/>
      <w:r w:rsidRPr="009A412D">
        <w:rPr>
          <w:rFonts w:ascii="Times New Roman" w:eastAsia="Times New Roman" w:hAnsi="Times New Roman" w:cs="Times New Roman"/>
          <w:sz w:val="36"/>
          <w:szCs w:val="36"/>
          <w:lang w:eastAsia="ru-RU"/>
        </w:rPr>
        <w:t>/мл)</w:t>
      </w:r>
    </w:p>
    <w:p w:rsidR="00BB0C9C" w:rsidRPr="009A412D" w:rsidRDefault="009A412D" w:rsidP="009A4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</w:t>
      </w:r>
    </w:p>
    <w:p w:rsidR="009A412D" w:rsidRPr="009A412D" w:rsidRDefault="009A412D" w:rsidP="009A4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5"/>
        <w:gridCol w:w="2168"/>
        <w:gridCol w:w="2168"/>
        <w:gridCol w:w="2168"/>
        <w:gridCol w:w="2169"/>
      </w:tblGrid>
      <w:tr w:rsidR="009A412D" w:rsidRPr="009A412D" w:rsidTr="00405274">
        <w:trPr>
          <w:trHeight w:val="457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34" w:rsidRPr="009A412D" w:rsidRDefault="00AD1A34" w:rsidP="0014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34" w:rsidRPr="009A412D" w:rsidRDefault="00AD1A34" w:rsidP="0014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ω,%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34" w:rsidRPr="009A412D" w:rsidRDefault="00AD1A34" w:rsidP="0014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A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A412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</w:t>
            </w:r>
            <w:proofErr w:type="gramEnd"/>
            <w:r w:rsidRPr="009A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моль/л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34" w:rsidRPr="009A412D" w:rsidRDefault="00AD1A34" w:rsidP="0014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A412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н</w:t>
            </w:r>
            <w:proofErr w:type="spellEnd"/>
            <w:r w:rsidRPr="009A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моль </w:t>
            </w:r>
            <w:proofErr w:type="spellStart"/>
            <w:r w:rsidRPr="009A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экв</w:t>
            </w:r>
            <w:proofErr w:type="spellEnd"/>
            <w:r w:rsidRPr="009A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./л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34" w:rsidRPr="009A412D" w:rsidRDefault="00AD1A34" w:rsidP="0014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Т, г/мл</w:t>
            </w:r>
          </w:p>
        </w:tc>
      </w:tr>
      <w:tr w:rsidR="009A412D" w:rsidRPr="009A412D" w:rsidTr="00405274">
        <w:trPr>
          <w:trHeight w:val="913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C9C" w:rsidRPr="009A412D" w:rsidRDefault="00AD1A34" w:rsidP="00B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ω,</w:t>
            </w:r>
          </w:p>
          <w:p w:rsidR="00AD1A34" w:rsidRPr="009A412D" w:rsidRDefault="00AD1A34" w:rsidP="00B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34" w:rsidRPr="009A412D" w:rsidRDefault="00AD1A34" w:rsidP="0014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12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4FC44F" wp14:editId="612B0B29">
                  <wp:extent cx="1187450" cy="403860"/>
                  <wp:effectExtent l="0" t="0" r="0" b="0"/>
                  <wp:docPr id="69" name="Рисунок 69" descr="https://studfiles.net/html/2706/410/html_uHl9qWMY6D.zmAO/img-HBd4b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studfiles.net/html/2706/410/html_uHl9qWMY6D.zmAO/img-HBd4b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34" w:rsidRPr="009A412D" w:rsidRDefault="00AD1A34" w:rsidP="0014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12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55CDE0" wp14:editId="13C7EFFB">
                  <wp:extent cx="890905" cy="368300"/>
                  <wp:effectExtent l="0" t="0" r="4445" b="0"/>
                  <wp:docPr id="70" name="Рисунок 70" descr="https://studfiles.net/html/2706/410/html_uHl9qWMY6D.zmAO/img-uFrI5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s://studfiles.net/html/2706/410/html_uHl9qWMY6D.zmAO/img-uFrI5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34" w:rsidRPr="009A412D" w:rsidRDefault="00AD1A34" w:rsidP="0014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12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81D883" wp14:editId="0E5BD589">
                  <wp:extent cx="854710" cy="368300"/>
                  <wp:effectExtent l="0" t="0" r="2540" b="0"/>
                  <wp:docPr id="71" name="Рисунок 71" descr="https://studfiles.net/html/2706/410/html_uHl9qWMY6D.zmAO/img-YD0G8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studfiles.net/html/2706/410/html_uHl9qWMY6D.zmAO/img-YD0G8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34" w:rsidRPr="009A412D" w:rsidRDefault="00AD1A34" w:rsidP="0014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12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DFEBD9" wp14:editId="7867A145">
                  <wp:extent cx="772160" cy="356235"/>
                  <wp:effectExtent l="0" t="0" r="8890" b="5715"/>
                  <wp:docPr id="72" name="Рисунок 72" descr="https://studfiles.net/html/2706/410/html_uHl9qWMY6D.zmAO/img-QJr4g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studfiles.net/html/2706/410/html_uHl9qWMY6D.zmAO/img-QJr4g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12D" w:rsidRPr="009A412D" w:rsidTr="00405274">
        <w:trPr>
          <w:trHeight w:val="941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C9C" w:rsidRPr="009A412D" w:rsidRDefault="00AD1A34" w:rsidP="00B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A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A412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</w:t>
            </w:r>
            <w:proofErr w:type="gramEnd"/>
            <w:r w:rsidRPr="009A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D1A34" w:rsidRPr="009A412D" w:rsidRDefault="00AD1A34" w:rsidP="00B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моль/</w:t>
            </w:r>
            <w:proofErr w:type="gramStart"/>
            <w:r w:rsidRPr="009A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34" w:rsidRPr="009A412D" w:rsidRDefault="00AD1A34" w:rsidP="0014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12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FECB0E" wp14:editId="35C0C1D0">
                  <wp:extent cx="985520" cy="403860"/>
                  <wp:effectExtent l="0" t="0" r="5080" b="0"/>
                  <wp:docPr id="73" name="Рисунок 73" descr="https://studfiles.net/html/2706/410/html_uHl9qWMY6D.zmAO/img-Ir6kH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studfiles.net/html/2706/410/html_uHl9qWMY6D.zmAO/img-Ir6kH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34" w:rsidRPr="009A412D" w:rsidRDefault="00AD1A34" w:rsidP="0014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12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7B4837" wp14:editId="738E4669">
                  <wp:extent cx="1270635" cy="403860"/>
                  <wp:effectExtent l="0" t="0" r="5715" b="0"/>
                  <wp:docPr id="74" name="Рисунок 74" descr="https://studfiles.net/html/2706/410/html_uHl9qWMY6D.zmAO/img-n0p7F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studfiles.net/html/2706/410/html_uHl9qWMY6D.zmAO/img-n0p7F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3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34" w:rsidRPr="009A412D" w:rsidRDefault="00AD1A34" w:rsidP="0014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12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3A45B0" wp14:editId="74904887">
                  <wp:extent cx="1045210" cy="403860"/>
                  <wp:effectExtent l="0" t="0" r="2540" b="0"/>
                  <wp:docPr id="75" name="Рисунок 75" descr="https://studfiles.net/html/2706/410/html_uHl9qWMY6D.zmAO/img-G9f7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s://studfiles.net/html/2706/410/html_uHl9qWMY6D.zmAO/img-G9f7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34" w:rsidRPr="009A412D" w:rsidRDefault="00AD1A34" w:rsidP="0014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12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7DC367" wp14:editId="75BE2F17">
                  <wp:extent cx="962025" cy="403860"/>
                  <wp:effectExtent l="0" t="0" r="9525" b="0"/>
                  <wp:docPr id="76" name="Рисунок 76" descr="https://studfiles.net/html/2706/410/html_uHl9qWMY6D.zmAO/img-lZDQ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studfiles.net/html/2706/410/html_uHl9qWMY6D.zmAO/img-lZDQ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12D" w:rsidRPr="009A412D" w:rsidTr="00405274">
        <w:trPr>
          <w:trHeight w:val="913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C9C" w:rsidRPr="009A412D" w:rsidRDefault="00AD1A34" w:rsidP="00B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A412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н</w:t>
            </w:r>
            <w:proofErr w:type="spellEnd"/>
            <w:r w:rsidRPr="009A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D1A34" w:rsidRPr="009A412D" w:rsidRDefault="00AD1A34" w:rsidP="00B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моль</w:t>
            </w:r>
            <w:r w:rsidR="00BB0C9C" w:rsidRPr="009A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9A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экв</w:t>
            </w:r>
            <w:proofErr w:type="spellEnd"/>
            <w:r w:rsidRPr="009A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./л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34" w:rsidRPr="009A412D" w:rsidRDefault="00AD1A34" w:rsidP="0014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12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F970D2" wp14:editId="1B69F52B">
                  <wp:extent cx="926465" cy="403860"/>
                  <wp:effectExtent l="0" t="0" r="6985" b="0"/>
                  <wp:docPr id="77" name="Рисунок 77" descr="https://studfiles.net/html/2706/410/html_uHl9qWMY6D.zmAO/img-M0hi3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s://studfiles.net/html/2706/410/html_uHl9qWMY6D.zmAO/img-M0hi3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34" w:rsidRPr="009A412D" w:rsidRDefault="00AD1A34" w:rsidP="0014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12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89DB2B" wp14:editId="1AA9C7CE">
                  <wp:extent cx="1009650" cy="403860"/>
                  <wp:effectExtent l="0" t="0" r="0" b="0"/>
                  <wp:docPr id="78" name="Рисунок 78" descr="https://studfiles.net/html/2706/410/html_uHl9qWMY6D.zmAO/img-6OyGf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studfiles.net/html/2706/410/html_uHl9qWMY6D.zmAO/img-6OyGf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34" w:rsidRPr="009A412D" w:rsidRDefault="00AD1A34" w:rsidP="0014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12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32AD6A" wp14:editId="6333A827">
                  <wp:extent cx="1199515" cy="403860"/>
                  <wp:effectExtent l="0" t="0" r="635" b="0"/>
                  <wp:docPr id="79" name="Рисунок 79" descr="https://studfiles.net/html/2706/410/html_uHl9qWMY6D.zmAO/img-PLAK2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s://studfiles.net/html/2706/410/html_uHl9qWMY6D.zmAO/img-PLAK2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34" w:rsidRPr="009A412D" w:rsidRDefault="00AD1A34" w:rsidP="0014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12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0A513C" wp14:editId="0DDB34FB">
                  <wp:extent cx="890905" cy="403860"/>
                  <wp:effectExtent l="0" t="0" r="4445" b="0"/>
                  <wp:docPr id="80" name="Рисунок 80" descr="https://studfiles.net/html/2706/410/html_uHl9qWMY6D.zmAO/img-1K08L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studfiles.net/html/2706/410/html_uHl9qWMY6D.zmAO/img-1K08L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12D" w:rsidRPr="009A412D" w:rsidTr="00405274">
        <w:trPr>
          <w:trHeight w:val="913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C9C" w:rsidRPr="009A412D" w:rsidRDefault="00AD1A34" w:rsidP="00B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Т, </w:t>
            </w:r>
          </w:p>
          <w:p w:rsidR="00AD1A34" w:rsidRPr="009A412D" w:rsidRDefault="00AD1A34" w:rsidP="00B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A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9A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/мл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34" w:rsidRPr="009A412D" w:rsidRDefault="00AD1A34" w:rsidP="0014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12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E16CA7" wp14:editId="67121B62">
                  <wp:extent cx="795655" cy="356235"/>
                  <wp:effectExtent l="0" t="0" r="4445" b="5715"/>
                  <wp:docPr id="81" name="Рисунок 81" descr="https://studfiles.net/html/2706/410/html_uHl9qWMY6D.zmAO/img-K1EL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studfiles.net/html/2706/410/html_uHl9qWMY6D.zmAO/img-K1EL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34" w:rsidRPr="009A412D" w:rsidRDefault="00AD1A34" w:rsidP="0014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12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7AA719" wp14:editId="2D69445F">
                  <wp:extent cx="890905" cy="368300"/>
                  <wp:effectExtent l="0" t="0" r="4445" b="0"/>
                  <wp:docPr id="82" name="Рисунок 82" descr="https://studfiles.net/html/2706/410/html_uHl9qWMY6D.zmAO/img-YYaAJ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s://studfiles.net/html/2706/410/html_uHl9qWMY6D.zmAO/img-YYaAJ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34" w:rsidRPr="009A412D" w:rsidRDefault="00AD1A34" w:rsidP="0014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12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99D06E" wp14:editId="48DDC295">
                  <wp:extent cx="866775" cy="368300"/>
                  <wp:effectExtent l="0" t="0" r="9525" b="0"/>
                  <wp:docPr id="83" name="Рисунок 83" descr="https://studfiles.net/html/2706/410/html_uHl9qWMY6D.zmAO/img-m3B1z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studfiles.net/html/2706/410/html_uHl9qWMY6D.zmAO/img-m3B1z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34" w:rsidRPr="009A412D" w:rsidRDefault="00AD1A34" w:rsidP="0014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12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E6A162" wp14:editId="11C9DE82">
                  <wp:extent cx="688975" cy="403860"/>
                  <wp:effectExtent l="0" t="0" r="0" b="0"/>
                  <wp:docPr id="84" name="Рисунок 84" descr="https://studfiles.net/html/2706/410/html_uHl9qWMY6D.zmAO/img-t4mwP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studfiles.net/html/2706/410/html_uHl9qWMY6D.zmAO/img-t4mwP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A34" w:rsidRPr="009A412D" w:rsidRDefault="00AD1A34" w:rsidP="00140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616" w:rsidRPr="009A412D" w:rsidRDefault="00971616" w:rsidP="00852E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1BE" w:rsidRPr="00F6525C" w:rsidRDefault="00F81E93" w:rsidP="004052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F81E93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  <w:lang w:eastAsia="ru-RU"/>
        </w:rPr>
        <w:t>﻿</w:t>
      </w:r>
    </w:p>
    <w:p w:rsidR="00405274" w:rsidRPr="00F6525C" w:rsidRDefault="00405274" w:rsidP="004052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:rsidR="00405274" w:rsidRPr="00F6525C" w:rsidRDefault="00405274" w:rsidP="004052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:rsidR="00405274" w:rsidRPr="00F6525C" w:rsidRDefault="00405274" w:rsidP="004052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:rsidR="00405274" w:rsidRPr="00F6525C" w:rsidRDefault="00405274" w:rsidP="004052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:rsidR="00405274" w:rsidRPr="00F6525C" w:rsidRDefault="00405274" w:rsidP="004052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:rsidR="00405274" w:rsidRPr="00F6525C" w:rsidRDefault="00405274" w:rsidP="004052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:rsidR="00405274" w:rsidRPr="00F6525C" w:rsidRDefault="00405274" w:rsidP="004052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:rsidR="00405274" w:rsidRPr="00F6525C" w:rsidRDefault="00405274" w:rsidP="00405274">
      <w:pPr>
        <w:spacing w:after="0" w:line="240" w:lineRule="auto"/>
        <w:rPr>
          <w:rFonts w:eastAsia="Times New Roman" w:cs="Times New Roman"/>
          <w:color w:val="332F2F"/>
          <w:sz w:val="21"/>
          <w:szCs w:val="21"/>
          <w:lang w:eastAsia="ru-RU"/>
        </w:rPr>
      </w:pPr>
    </w:p>
    <w:p w:rsidR="00F321BE" w:rsidRPr="009A412D" w:rsidRDefault="00F321BE" w:rsidP="00F32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1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ЛАБОРАТОРНАЯ РАБОТА </w:t>
      </w:r>
    </w:p>
    <w:p w:rsidR="009A412D" w:rsidRPr="00F321BE" w:rsidRDefault="009A412D" w:rsidP="00F32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21BE" w:rsidRPr="00F321BE" w:rsidRDefault="00F321BE" w:rsidP="00F32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41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ОПРЕДЕЛЕНИЕ ПРЕДЕЛОВ РАСТВОРИМОСТИ</w:t>
      </w:r>
    </w:p>
    <w:p w:rsidR="00F321BE" w:rsidRPr="00F321BE" w:rsidRDefault="00F321BE" w:rsidP="00F32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41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ЛЕКАРСТВЕННЫХ ВЕЩЕСТВ</w:t>
      </w:r>
    </w:p>
    <w:p w:rsidR="00F321BE" w:rsidRPr="009A412D" w:rsidRDefault="00F321BE" w:rsidP="00F32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1BE" w:rsidRPr="00F321BE" w:rsidRDefault="00F321BE" w:rsidP="00F32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321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РАБОТЫ:</w:t>
      </w:r>
    </w:p>
    <w:p w:rsidR="00F321BE" w:rsidRPr="00F321BE" w:rsidRDefault="00F321BE" w:rsidP="00F32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определять градацию растворимости различных веществ в</w:t>
      </w:r>
      <w:r w:rsidRPr="00F32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соответствии с частными фармакопейными статьями.</w:t>
      </w:r>
    </w:p>
    <w:p w:rsidR="00F321BE" w:rsidRPr="00F321BE" w:rsidRDefault="00F321BE" w:rsidP="00F32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BE" w:rsidRPr="00F321BE" w:rsidRDefault="00F321BE" w:rsidP="00F32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321BE">
        <w:rPr>
          <w:rFonts w:ascii="Times New Roman" w:eastAsia="Times New Roman" w:hAnsi="Times New Roman" w:cs="Times New Roman"/>
          <w:sz w:val="28"/>
          <w:szCs w:val="28"/>
          <w:u w:val="single"/>
        </w:rPr>
        <w:t>ОБЪЕКТЫ ИССЛЕДОВАНИЯ:</w:t>
      </w:r>
    </w:p>
    <w:p w:rsidR="00F321BE" w:rsidRPr="00F321BE" w:rsidRDefault="00F321BE" w:rsidP="00F73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B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Галогениды щелочных металлов, карбонат лития, кислота бензойная</w:t>
      </w:r>
      <w:proofErr w:type="gramStart"/>
      <w:r w:rsidRPr="00F32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32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321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3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ислота винная, борная кислота. </w:t>
      </w:r>
    </w:p>
    <w:p w:rsidR="00F321BE" w:rsidRPr="009A412D" w:rsidRDefault="00F321BE" w:rsidP="00F730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21BE" w:rsidRPr="00F321BE" w:rsidRDefault="00F321BE" w:rsidP="00F730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фармакопее под растворимостью подразумевают свойство</w:t>
      </w:r>
      <w:r w:rsidRPr="00F32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вещества растворяться в разных растворителях, принятых Государственной фармакопеей, т.е. имеется в виду не физическая константа, а свойство, выраженное приблизительными данными. Свойство растворяться в воде и других растворителях служит для </w:t>
      </w:r>
      <w:r w:rsidRPr="00F321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ориентировочной характеристики</w:t>
      </w:r>
      <w:r w:rsidRPr="00F3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лекарственных средств. Показатели растворимости в разных растворителях приведены и частых статьях. В некоторых случаях растворимость может быть </w:t>
      </w:r>
      <w:r w:rsidRPr="00F321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показателем чистоты</w:t>
      </w:r>
      <w:r w:rsidRPr="00F321BE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в частной статье на лекарственное средство имеется специальное указание.</w:t>
      </w:r>
    </w:p>
    <w:p w:rsidR="00F321BE" w:rsidRPr="00F321BE" w:rsidRDefault="00F321BE" w:rsidP="00F730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Фармакопея характеризует растворимость лекарственных средств, как </w:t>
      </w:r>
      <w:proofErr w:type="gramStart"/>
      <w:r w:rsidRPr="00F32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</w:t>
      </w:r>
      <w:proofErr w:type="gramEnd"/>
      <w:r w:rsidRPr="00F3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воде, а также в ряде органических растворителях (чаще всего в 96 %-ном этиловом спирте, эфире, хлороформе, реже в водных растворах кислот и щелочей).</w:t>
      </w:r>
    </w:p>
    <w:p w:rsidR="00F321BE" w:rsidRPr="00F321BE" w:rsidRDefault="00F321BE" w:rsidP="00F730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обозначения  растворимости   веществ в  фармакопее приняты</w:t>
      </w:r>
      <w:r w:rsidRPr="00F32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условные термины (в пересчете на </w:t>
      </w:r>
      <w:smartTag w:uri="urn:schemas-microsoft-com:office:smarttags" w:element="metricconverter">
        <w:smartTagPr>
          <w:attr w:name="ProductID" w:val="1 г"/>
        </w:smartTagPr>
        <w:r w:rsidRPr="00F321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г</w:t>
        </w:r>
      </w:smartTag>
      <w:r w:rsidRPr="00F321BE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значения которых приведены в</w:t>
      </w:r>
      <w:r w:rsidRPr="00F32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таблице:</w:t>
      </w:r>
    </w:p>
    <w:p w:rsidR="00F321BE" w:rsidRPr="00F321BE" w:rsidRDefault="00F321BE" w:rsidP="00F73069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142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 </w:t>
      </w:r>
      <w:r w:rsidR="00F73069" w:rsidRPr="009A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12D" w:rsidRPr="009A41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321BE" w:rsidRPr="00F321BE" w:rsidRDefault="00F321BE" w:rsidP="00F730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4"/>
        <w:gridCol w:w="4885"/>
      </w:tblGrid>
      <w:tr w:rsidR="009A412D" w:rsidRPr="009A412D" w:rsidTr="00F73069">
        <w:trPr>
          <w:trHeight w:val="955"/>
        </w:trPr>
        <w:tc>
          <w:tcPr>
            <w:tcW w:w="4884" w:type="dxa"/>
            <w:vAlign w:val="center"/>
          </w:tcPr>
          <w:p w:rsidR="00F321BE" w:rsidRPr="00F321BE" w:rsidRDefault="00F321BE" w:rsidP="00F73069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термины</w:t>
            </w:r>
          </w:p>
        </w:tc>
        <w:tc>
          <w:tcPr>
            <w:tcW w:w="4885" w:type="dxa"/>
          </w:tcPr>
          <w:p w:rsidR="00F321BE" w:rsidRPr="009A412D" w:rsidRDefault="00F321BE" w:rsidP="00F73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321BE" w:rsidRPr="00F321BE" w:rsidRDefault="00F321BE" w:rsidP="00F73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растворителя (мл), необходимое для растворения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F321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г</w:t>
              </w:r>
            </w:smartTag>
            <w:r w:rsidRPr="00F3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</w:t>
            </w:r>
          </w:p>
        </w:tc>
      </w:tr>
      <w:tr w:rsidR="009A412D" w:rsidRPr="009A412D" w:rsidTr="00F73069">
        <w:trPr>
          <w:trHeight w:val="2263"/>
        </w:trPr>
        <w:tc>
          <w:tcPr>
            <w:tcW w:w="4884" w:type="dxa"/>
          </w:tcPr>
          <w:p w:rsidR="00F321BE" w:rsidRPr="00F321BE" w:rsidRDefault="00F321BE" w:rsidP="00F73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Очень легко растворим</w:t>
            </w:r>
          </w:p>
          <w:p w:rsidR="00F321BE" w:rsidRPr="00F321BE" w:rsidRDefault="00F321BE" w:rsidP="00F73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 растворим</w:t>
            </w:r>
          </w:p>
          <w:p w:rsidR="00F321BE" w:rsidRPr="00F321BE" w:rsidRDefault="00F321BE" w:rsidP="00F73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Растворим</w:t>
            </w:r>
          </w:p>
          <w:p w:rsidR="00F321BE" w:rsidRPr="00F321BE" w:rsidRDefault="00F321BE" w:rsidP="00F73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Умеренно растворим</w:t>
            </w:r>
          </w:p>
          <w:p w:rsidR="00F321BE" w:rsidRPr="00F321BE" w:rsidRDefault="00F321BE" w:rsidP="00F73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 растворим</w:t>
            </w:r>
            <w:proofErr w:type="gramEnd"/>
          </w:p>
          <w:p w:rsidR="00F321BE" w:rsidRPr="00F321BE" w:rsidRDefault="00F321BE" w:rsidP="00F73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 </w:t>
            </w:r>
            <w:proofErr w:type="gramStart"/>
            <w:r w:rsidRPr="00F3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 растворим</w:t>
            </w:r>
            <w:proofErr w:type="gramEnd"/>
          </w:p>
          <w:p w:rsidR="00F321BE" w:rsidRPr="00F321BE" w:rsidRDefault="00F321BE" w:rsidP="00F73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 растворим</w:t>
            </w:r>
          </w:p>
        </w:tc>
        <w:tc>
          <w:tcPr>
            <w:tcW w:w="4885" w:type="dxa"/>
          </w:tcPr>
          <w:p w:rsidR="00F321BE" w:rsidRPr="00F321BE" w:rsidRDefault="00F321BE" w:rsidP="00F73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     1 мл</w:t>
            </w:r>
          </w:p>
          <w:p w:rsidR="00F321BE" w:rsidRPr="00F321BE" w:rsidRDefault="00F321BE" w:rsidP="00F73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1мл            до      10 мл</w:t>
            </w:r>
          </w:p>
          <w:p w:rsidR="00F321BE" w:rsidRPr="00F321BE" w:rsidRDefault="00F321BE" w:rsidP="00F73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″         10 мл         до      30 мл</w:t>
            </w:r>
          </w:p>
          <w:p w:rsidR="00F321BE" w:rsidRPr="00F321BE" w:rsidRDefault="00F321BE" w:rsidP="00F73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″         30 мл         до      100 мл</w:t>
            </w:r>
          </w:p>
          <w:p w:rsidR="00F321BE" w:rsidRPr="00F321BE" w:rsidRDefault="00F321BE" w:rsidP="00F73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″         100 мл       до      1000 мл</w:t>
            </w:r>
          </w:p>
          <w:p w:rsidR="00F321BE" w:rsidRPr="00F321BE" w:rsidRDefault="00F321BE" w:rsidP="00F73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″         1 000 мл    до      10 000 мл</w:t>
            </w:r>
          </w:p>
          <w:p w:rsidR="00F321BE" w:rsidRPr="00F321BE" w:rsidRDefault="00F321BE" w:rsidP="00F73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″         10 000 мл           (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F321B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 л</w:t>
              </w:r>
            </w:smartTag>
            <w:r w:rsidRPr="00F3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</w:tbl>
    <w:p w:rsidR="00F321BE" w:rsidRPr="00F321BE" w:rsidRDefault="00F321BE" w:rsidP="00F7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BE" w:rsidRPr="00F321BE" w:rsidRDefault="00F321BE" w:rsidP="00F730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растворимости лекарственного вещества укатывает на</w:t>
      </w:r>
      <w:r w:rsidRPr="00F32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присутствие или появлением в процессе хранения </w:t>
      </w:r>
      <w:proofErr w:type="gramStart"/>
      <w:r w:rsidRPr="00F321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растворимых</w:t>
      </w:r>
      <w:proofErr w:type="gramEnd"/>
      <w:r w:rsidRPr="00F32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примесей. Таким образом, характеризуют изменение его качеств.</w:t>
      </w:r>
    </w:p>
    <w:p w:rsidR="00F321BE" w:rsidRPr="00F321BE" w:rsidRDefault="00F321BE" w:rsidP="00F73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BE" w:rsidRPr="009A412D" w:rsidRDefault="00F321BE" w:rsidP="00F73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A41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Методика определения растворимости</w:t>
      </w:r>
    </w:p>
    <w:p w:rsidR="00F73069" w:rsidRPr="009A412D" w:rsidRDefault="00F73069" w:rsidP="00F730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21BE" w:rsidRPr="009A412D" w:rsidRDefault="00F321BE" w:rsidP="00F7306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2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навеске растертого в тонкий порошок вещества прибавляют отмеренное количество растворителя и непрерывно встряхивают в течение 10 мин при (20 ± 2) ºC.</w:t>
      </w:r>
    </w:p>
    <w:p w:rsidR="00F321BE" w:rsidRPr="009A412D" w:rsidRDefault="00F321BE" w:rsidP="00F7306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медленно растворимых веществ, требующих для своего растворения более 10 мин, допускается нагревание на водяной бане до 30 ºC. Наблюдение производят после охлаждения раствора до комнатной температуры и энергичного встряхивания в течение 1 – 2 мин.</w:t>
      </w:r>
    </w:p>
    <w:p w:rsidR="00F321BE" w:rsidRPr="009A412D" w:rsidRDefault="00F321BE" w:rsidP="00F7306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2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растворения медленно растворимых веществ указывают в фармакопейных статьях.</w:t>
      </w:r>
    </w:p>
    <w:p w:rsidR="00F73069" w:rsidRPr="009A412D" w:rsidRDefault="00F321BE" w:rsidP="00F73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Для веществ с неизвестной растворимостью</w:t>
      </w:r>
      <w:r w:rsidRPr="009A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21BE" w:rsidRPr="009A412D" w:rsidRDefault="00F321BE" w:rsidP="0040527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испытание проводят по следующей методике</w:t>
      </w:r>
      <w:r w:rsidR="00F73069" w:rsidRPr="009A41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21BE" w:rsidRPr="009A412D" w:rsidRDefault="00F321BE" w:rsidP="00F7306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2D">
        <w:rPr>
          <w:rFonts w:ascii="Times New Roman" w:eastAsia="Times New Roman" w:hAnsi="Times New Roman" w:cs="Times New Roman"/>
          <w:sz w:val="28"/>
          <w:szCs w:val="28"/>
          <w:lang w:eastAsia="ru-RU"/>
        </w:rPr>
        <w:t>К 1,0 г растертого вещества прибавляют 1,0 мл растворителя и проводят растворение, как описано выше. Если вещество полностью растворилось, оно очень легко растворимо.</w:t>
      </w:r>
    </w:p>
    <w:p w:rsidR="00F321BE" w:rsidRPr="009A412D" w:rsidRDefault="00F321BE" w:rsidP="00F7306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2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вещество растворилось не полностью, то к 100 мг растертого вещества прибавляют 1,0 мл растворителя и проводят растворение, как описано выше. Если вещество полностью растворилось, оно легко растворимо.</w:t>
      </w:r>
    </w:p>
    <w:p w:rsidR="00F321BE" w:rsidRPr="009A412D" w:rsidRDefault="00F321BE" w:rsidP="00F7306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2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вещество растворилось не полностью, то добавляют 2,0 мл растворителя и продолжают растворение. Если вещество полностью растворилось, оно растворимо.</w:t>
      </w:r>
    </w:p>
    <w:p w:rsidR="00F321BE" w:rsidRPr="009A412D" w:rsidRDefault="00F321BE" w:rsidP="00F7306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2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вещество растворилось не полностью, то добавляют 7,0 мл растворителя и продолжают растворение. Если вещество полностью растворилось, оно умеренно растворимо.</w:t>
      </w:r>
    </w:p>
    <w:p w:rsidR="00F321BE" w:rsidRPr="009A412D" w:rsidRDefault="00F321BE" w:rsidP="00F7306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вещество растворилось не полностью, то к 10 мг растертого вещества прибавляют 10,0 мл растворителя и проводят растворение, как описано выше. Если вещество полностью растворилось, оно </w:t>
      </w:r>
      <w:proofErr w:type="gramStart"/>
      <w:r w:rsidRPr="009A41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растворимо</w:t>
      </w:r>
      <w:proofErr w:type="gramEnd"/>
      <w:r w:rsidRPr="009A4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1BE" w:rsidRPr="009A412D" w:rsidRDefault="00F321BE" w:rsidP="00F7306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вещество растворилось не полностью, то к 10 мг растертого вещества прибавляют 100 мл растворителя и проводят растворение, как описано выше. Если вещество полностью растворилось, оно очень </w:t>
      </w:r>
      <w:proofErr w:type="gramStart"/>
      <w:r w:rsidRPr="009A41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растворимо</w:t>
      </w:r>
      <w:proofErr w:type="gramEnd"/>
      <w:r w:rsidRPr="009A4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1BE" w:rsidRPr="009A412D" w:rsidRDefault="00F321BE" w:rsidP="00F7306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2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вещество не растворилось, оно практически нерастворимо в данном растворителе.</w:t>
      </w:r>
    </w:p>
    <w:p w:rsidR="00F321BE" w:rsidRPr="009A412D" w:rsidRDefault="00F73069" w:rsidP="00F73069">
      <w:pPr>
        <w:autoSpaceDE w:val="0"/>
        <w:autoSpaceDN w:val="0"/>
        <w:adjustRightInd w:val="0"/>
        <w:spacing w:after="0" w:line="240" w:lineRule="auto"/>
        <w:ind w:right="709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 </w:t>
      </w:r>
      <w:r w:rsidR="009A412D" w:rsidRPr="009A412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73069" w:rsidRPr="00F321BE" w:rsidRDefault="00F73069" w:rsidP="00F73069">
      <w:pPr>
        <w:autoSpaceDE w:val="0"/>
        <w:autoSpaceDN w:val="0"/>
        <w:adjustRightInd w:val="0"/>
        <w:spacing w:after="0" w:line="240" w:lineRule="auto"/>
        <w:ind w:right="709"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8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3"/>
        <w:gridCol w:w="1233"/>
        <w:gridCol w:w="916"/>
        <w:gridCol w:w="1537"/>
        <w:gridCol w:w="1384"/>
        <w:gridCol w:w="923"/>
        <w:gridCol w:w="922"/>
        <w:gridCol w:w="1718"/>
      </w:tblGrid>
      <w:tr w:rsidR="009A412D" w:rsidRPr="009A412D" w:rsidTr="009A412D">
        <w:trPr>
          <w:trHeight w:val="575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BE" w:rsidRPr="00F321BE" w:rsidRDefault="00F321BE" w:rsidP="00F32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</w:t>
            </w:r>
            <w:r w:rsidR="00F73069" w:rsidRPr="009A4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Pr="00F3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BE" w:rsidRPr="00F321BE" w:rsidRDefault="00F321BE" w:rsidP="00F32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</w:t>
            </w:r>
            <w:r w:rsidRPr="00F3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BE" w:rsidRPr="00F321BE" w:rsidRDefault="00F321BE" w:rsidP="00F32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BE" w:rsidRPr="00F321BE" w:rsidRDefault="00F321BE" w:rsidP="00F73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73069" w:rsidRPr="009A4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аство</w:t>
            </w:r>
            <w:r w:rsidRPr="00F3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BE" w:rsidRPr="00F321BE" w:rsidRDefault="00F321BE" w:rsidP="00F32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умеренно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BE" w:rsidRPr="00F321BE" w:rsidRDefault="00F321BE" w:rsidP="00F32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BE" w:rsidRPr="00F321BE" w:rsidRDefault="00F321BE" w:rsidP="00F32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</w:t>
            </w:r>
            <w:r w:rsidRPr="00F3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мало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BE" w:rsidRPr="00F321BE" w:rsidRDefault="00F321BE" w:rsidP="00F73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нерастворим</w:t>
            </w:r>
          </w:p>
        </w:tc>
      </w:tr>
      <w:tr w:rsidR="009A412D" w:rsidRPr="009A412D" w:rsidTr="009A412D">
        <w:trPr>
          <w:trHeight w:val="264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BE" w:rsidRPr="00F321BE" w:rsidRDefault="00F321BE" w:rsidP="00F32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BE" w:rsidRPr="00F321BE" w:rsidRDefault="00F321BE" w:rsidP="00F32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BE" w:rsidRPr="00F321BE" w:rsidRDefault="00F321BE" w:rsidP="00F32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BE" w:rsidRPr="00F321BE" w:rsidRDefault="00F321BE" w:rsidP="00F32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BE" w:rsidRPr="00F321BE" w:rsidRDefault="00F321BE" w:rsidP="00F32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BE" w:rsidRPr="00F321BE" w:rsidRDefault="00F321BE" w:rsidP="00F32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BE" w:rsidRPr="00F321BE" w:rsidRDefault="00F321BE" w:rsidP="00F32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BE" w:rsidRPr="00F321BE" w:rsidRDefault="00F321BE" w:rsidP="00F32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12D" w:rsidRPr="009A412D" w:rsidTr="009A412D">
        <w:trPr>
          <w:trHeight w:val="264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BE" w:rsidRPr="00F321BE" w:rsidRDefault="00F321BE" w:rsidP="00F32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BE" w:rsidRPr="00F321BE" w:rsidRDefault="00F321BE" w:rsidP="00F32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BE" w:rsidRPr="00F321BE" w:rsidRDefault="00F321BE" w:rsidP="00F32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BE" w:rsidRPr="00F321BE" w:rsidRDefault="00F321BE" w:rsidP="00F32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BE" w:rsidRPr="00F321BE" w:rsidRDefault="00F321BE" w:rsidP="00F32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BE" w:rsidRPr="00F321BE" w:rsidRDefault="00F321BE" w:rsidP="00F32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BE" w:rsidRPr="00F321BE" w:rsidRDefault="00F321BE" w:rsidP="00F32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BE" w:rsidRPr="00F321BE" w:rsidRDefault="00F321BE" w:rsidP="00F32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12D" w:rsidRPr="009A412D" w:rsidTr="009A412D">
        <w:trPr>
          <w:trHeight w:val="342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BE" w:rsidRPr="00F321BE" w:rsidRDefault="00F321BE" w:rsidP="00F32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BE" w:rsidRPr="00F321BE" w:rsidRDefault="00F321BE" w:rsidP="00F32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BE" w:rsidRPr="00F321BE" w:rsidRDefault="00F321BE" w:rsidP="00F32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BE" w:rsidRPr="00F321BE" w:rsidRDefault="00F321BE" w:rsidP="00F32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BE" w:rsidRPr="00F321BE" w:rsidRDefault="00F321BE" w:rsidP="00F32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BE" w:rsidRPr="00F321BE" w:rsidRDefault="00F321BE" w:rsidP="00F32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BE" w:rsidRPr="00F321BE" w:rsidRDefault="00F321BE" w:rsidP="00F32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BE" w:rsidRPr="00F321BE" w:rsidRDefault="00F321BE" w:rsidP="00F32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21BE" w:rsidRPr="00F321BE" w:rsidRDefault="00F321BE" w:rsidP="00F32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3069" w:rsidRPr="009A412D" w:rsidRDefault="00F321BE" w:rsidP="00F32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321B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Методика определения точного соотношения</w:t>
      </w:r>
    </w:p>
    <w:p w:rsidR="00F321BE" w:rsidRPr="00F321BE" w:rsidRDefault="00F321BE" w:rsidP="00F32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321B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F73069" w:rsidRPr="009A41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</w:t>
      </w:r>
      <w:r w:rsidRPr="00F321B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аство</w:t>
      </w:r>
      <w:r w:rsidR="00F73069" w:rsidRPr="009A41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рителя и растворенного вещества</w:t>
      </w:r>
    </w:p>
    <w:p w:rsidR="00F321BE" w:rsidRPr="00F321BE" w:rsidRDefault="00F321BE" w:rsidP="00F32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</w:pPr>
    </w:p>
    <w:p w:rsidR="00F321BE" w:rsidRPr="00F321BE" w:rsidRDefault="00F321BE" w:rsidP="00F321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Навеску препарата массой </w:t>
      </w:r>
      <w:smartTag w:uri="urn:schemas-microsoft-com:office:smarttags" w:element="metricconverter">
        <w:smartTagPr>
          <w:attr w:name="ProductID" w:val="1 г"/>
        </w:smartTagPr>
        <w:r w:rsidRPr="00F321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г</w:t>
        </w:r>
      </w:smartTag>
      <w:r w:rsidRPr="00F3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вносят и отмеренное количество</w:t>
      </w:r>
      <w:r w:rsidRPr="00F32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растворителя, соответствующее нижнему пределу диапазона,</w:t>
      </w:r>
      <w:r w:rsidRPr="00F32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установленного в предыдущем опыте, и при перемешивании на магнитной</w:t>
      </w:r>
      <w:r w:rsidRPr="00F32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мешалке при 20 ± 2</w:t>
      </w:r>
      <w:proofErr w:type="gramStart"/>
      <w:r w:rsidRPr="00F3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F3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бюретки прибавляют по 1 мл раствора с</w:t>
      </w:r>
      <w:r w:rsidRPr="00F32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интервалом в 2-3 мин до полного растворения навески препарата (в</w:t>
      </w:r>
      <w:r w:rsidRPr="00F32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интервале своей группы).</w:t>
      </w:r>
    </w:p>
    <w:p w:rsidR="00F321BE" w:rsidRPr="00F321BE" w:rsidRDefault="00F321BE" w:rsidP="00F32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</w:pPr>
    </w:p>
    <w:p w:rsidR="00F321BE" w:rsidRPr="00F321BE" w:rsidRDefault="00F321BE" w:rsidP="0040527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F321BE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Вывод:</w:t>
      </w:r>
    </w:p>
    <w:p w:rsidR="00F321BE" w:rsidRPr="00F321BE" w:rsidRDefault="00F73069" w:rsidP="00405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проведённых опытов научились давать оценку растворимости лекарственных веществ. Определили, что растворимость всех препаратов соответствует требованиям нормативной документации (Государственная Фармакопея XI</w:t>
      </w:r>
      <w:r w:rsidRPr="009A41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A412D">
        <w:rPr>
          <w:rFonts w:ascii="Times New Roman" w:eastAsia="Times New Roman" w:hAnsi="Times New Roman" w:cs="Times New Roman"/>
          <w:sz w:val="28"/>
          <w:szCs w:val="28"/>
          <w:lang w:eastAsia="ru-RU"/>
        </w:rPr>
        <w:t>), эти данные позволяют сделать вывод о чистоте лекарственных препаратов.</w:t>
      </w:r>
    </w:p>
    <w:p w:rsidR="00F321BE" w:rsidRPr="00F321BE" w:rsidRDefault="00F321BE" w:rsidP="00F3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BE" w:rsidRPr="00F321BE" w:rsidRDefault="00F321BE" w:rsidP="00F32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21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 И УПРАЖНЕНИЯ</w:t>
      </w:r>
      <w:r w:rsidRPr="00F321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ПО ТЕМЕ "РАСТВОРЫ"</w:t>
      </w:r>
    </w:p>
    <w:p w:rsidR="00F321BE" w:rsidRPr="00F321BE" w:rsidRDefault="00F321BE" w:rsidP="00F32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05274" w:rsidRDefault="00405274" w:rsidP="00671C41">
      <w:pPr>
        <w:pStyle w:val="a4"/>
        <w:numPr>
          <w:ilvl w:val="0"/>
          <w:numId w:val="4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Водный 0,02 % раствор </w:t>
      </w:r>
      <w:proofErr w:type="spellStart"/>
      <w:r w:rsidRPr="00405274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фурациллина</w:t>
      </w:r>
      <w:proofErr w:type="spellEnd"/>
      <w:r w:rsidRPr="0040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при гнойных процессах как антибактериальный препарат. Рассчитайте сколько </w:t>
      </w:r>
      <w:proofErr w:type="spellStart"/>
      <w:r w:rsidRPr="00405274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фурациллина</w:t>
      </w:r>
      <w:proofErr w:type="spellEnd"/>
      <w:r w:rsidRPr="0040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воды необходимо взять для приготовления 10 литров водного раствора. Плотность раствора и воды принять равной 1 г/мл.</w:t>
      </w:r>
    </w:p>
    <w:p w:rsidR="00671C41" w:rsidRPr="00671C41" w:rsidRDefault="00671C41" w:rsidP="00671C41">
      <w:pPr>
        <w:pStyle w:val="a4"/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5274" w:rsidRDefault="00405274" w:rsidP="00671C41">
      <w:pPr>
        <w:pStyle w:val="a4"/>
        <w:numPr>
          <w:ilvl w:val="0"/>
          <w:numId w:val="4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Сироп алоэ с железом применяют для профилактики и лечения </w:t>
      </w:r>
      <w:proofErr w:type="spellStart"/>
      <w:r w:rsidRPr="004052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железодифицитных</w:t>
      </w:r>
      <w:proofErr w:type="spellEnd"/>
      <w:r w:rsidRPr="0040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анемий. Раствор состоит:</w:t>
      </w:r>
    </w:p>
    <w:p w:rsidR="00671C41" w:rsidRPr="00671C41" w:rsidRDefault="00671C41" w:rsidP="00671C41">
      <w:pPr>
        <w:pStyle w:val="a4"/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135 г  раствор FeCl2 20 %</w:t>
      </w:r>
    </w:p>
    <w:p w:rsidR="00671C41" w:rsidRPr="00671C41" w:rsidRDefault="00671C41" w:rsidP="00671C41">
      <w:pPr>
        <w:pStyle w:val="a4"/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-  15 г    кислоты хлористоводородной разведённой;</w:t>
      </w:r>
    </w:p>
    <w:p w:rsidR="00671C41" w:rsidRPr="00671C41" w:rsidRDefault="00671C41" w:rsidP="00671C41">
      <w:pPr>
        <w:pStyle w:val="a4"/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4 г      кислоты лимонной;</w:t>
      </w:r>
    </w:p>
    <w:p w:rsidR="00671C41" w:rsidRPr="00671C41" w:rsidRDefault="00671C41" w:rsidP="00671C41">
      <w:pPr>
        <w:pStyle w:val="a4"/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-   сироп из сока алоэ древовидного до 1000 г.</w:t>
      </w:r>
    </w:p>
    <w:p w:rsidR="00671C41" w:rsidRPr="00671C41" w:rsidRDefault="00671C41" w:rsidP="00671C41">
      <w:pPr>
        <w:pStyle w:val="a4"/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Определите  массо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вую долю хлорида железа (II) и </w:t>
      </w:r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кислоты лимонной в полученном растворе.</w:t>
      </w:r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:rsidR="00671C41" w:rsidRPr="00671C41" w:rsidRDefault="00671C41" w:rsidP="00671C41">
      <w:pPr>
        <w:pStyle w:val="a4"/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5274" w:rsidRPr="00671C41" w:rsidRDefault="00405274" w:rsidP="00671C41">
      <w:pPr>
        <w:pStyle w:val="a4"/>
        <w:numPr>
          <w:ilvl w:val="0"/>
          <w:numId w:val="4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Мазь «</w:t>
      </w:r>
      <w:proofErr w:type="spellStart"/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Фустин</w:t>
      </w:r>
      <w:proofErr w:type="spellEnd"/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однородная густая масса жёлтого цвета применяется при </w:t>
      </w:r>
      <w:proofErr w:type="spellStart"/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ожёгах</w:t>
      </w:r>
      <w:proofErr w:type="spellEnd"/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гнойных ранах и пиодермии. Мазь содержит:</w:t>
      </w:r>
    </w:p>
    <w:p w:rsidR="00405274" w:rsidRPr="00405274" w:rsidRDefault="00405274" w:rsidP="00671C41">
      <w:p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0,02 %     </w:t>
      </w:r>
      <w:proofErr w:type="spellStart"/>
      <w:r w:rsidRPr="00405274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фурациллина</w:t>
      </w:r>
      <w:proofErr w:type="spellEnd"/>
      <w:r w:rsidRPr="00405274">
        <w:rPr>
          <w:rFonts w:ascii="Times New Roman" w:eastAsia="Times New Roman" w:hAnsi="Times New Roman" w:cs="Times New Roman"/>
          <w:sz w:val="28"/>
          <w:szCs w:val="28"/>
          <w:lang w:eastAsia="ru-RU"/>
        </w:rPr>
        <w:t>; -  1, 6 % синтомицина;</w:t>
      </w:r>
    </w:p>
    <w:p w:rsidR="00405274" w:rsidRPr="00405274" w:rsidRDefault="00405274" w:rsidP="00671C41">
      <w:p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 3,0 % анестезина; -   ланолин, стеарин и воду до 100%.     </w:t>
      </w:r>
    </w:p>
    <w:p w:rsidR="00405274" w:rsidRPr="00405274" w:rsidRDefault="00405274" w:rsidP="00671C41">
      <w:p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Рассчитайте, сколько необходимо взять </w:t>
      </w:r>
      <w:proofErr w:type="spellStart"/>
      <w:r w:rsidRPr="00405274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фурациллина</w:t>
      </w:r>
      <w:proofErr w:type="spellEnd"/>
      <w:r w:rsidRPr="0040527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синтомицина и анестезина, если необходимо приготовить</w:t>
      </w:r>
      <w:r w:rsid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274">
        <w:rPr>
          <w:rFonts w:ascii="Times New Roman" w:eastAsia="Times New Roman" w:hAnsi="Times New Roman" w:cs="Times New Roman"/>
          <w:sz w:val="28"/>
          <w:szCs w:val="28"/>
          <w:lang w:eastAsia="ru-RU"/>
        </w:rPr>
        <w:t>250 г мази.</w:t>
      </w:r>
    </w:p>
    <w:p w:rsidR="00671C41" w:rsidRPr="00671C41" w:rsidRDefault="00671C41" w:rsidP="00671C41">
      <w:pPr>
        <w:pStyle w:val="a4"/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5274" w:rsidRPr="00671C41" w:rsidRDefault="00405274" w:rsidP="00671C41">
      <w:pPr>
        <w:pStyle w:val="a4"/>
        <w:numPr>
          <w:ilvl w:val="0"/>
          <w:numId w:val="4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 токоферола ацетата в масле содержит 30% основного вещества. При лечении дистрофии было назначено принимать по 0,1 г токоферола ацетата в сутки в течени</w:t>
      </w:r>
      <w:proofErr w:type="gramStart"/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месяца. Сколько раствора уйдёт на лечение и сколько токоферола ацетата и масла надо взять для приготовления этого раствора.</w:t>
      </w:r>
    </w:p>
    <w:p w:rsidR="00671C41" w:rsidRPr="00671C41" w:rsidRDefault="00671C41" w:rsidP="00671C41">
      <w:pPr>
        <w:pStyle w:val="a4"/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5274" w:rsidRPr="00671C41" w:rsidRDefault="00405274" w:rsidP="00671C41">
      <w:pPr>
        <w:pStyle w:val="a4"/>
        <w:numPr>
          <w:ilvl w:val="0"/>
          <w:numId w:val="4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Драже «</w:t>
      </w:r>
      <w:proofErr w:type="spellStart"/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Мезим</w:t>
      </w:r>
      <w:proofErr w:type="spellEnd"/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-Форте» содержит 140 мг </w:t>
      </w:r>
      <w:proofErr w:type="spellStart"/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панкреотина</w:t>
      </w:r>
      <w:proofErr w:type="spellEnd"/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балластного вещества до 1 г. Одна </w:t>
      </w:r>
      <w:proofErr w:type="spellStart"/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конвалюта</w:t>
      </w:r>
      <w:proofErr w:type="spellEnd"/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10 драже. Определите, сколько </w:t>
      </w:r>
      <w:proofErr w:type="spellStart"/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панкриотина</w:t>
      </w:r>
      <w:proofErr w:type="spellEnd"/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балластного вещества необходимо для изготовления 20 </w:t>
      </w:r>
      <w:proofErr w:type="spellStart"/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конвалют</w:t>
      </w:r>
      <w:proofErr w:type="spellEnd"/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C41" w:rsidRPr="00671C41" w:rsidRDefault="00671C41" w:rsidP="00671C41">
      <w:pPr>
        <w:pStyle w:val="a4"/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5274" w:rsidRPr="00671C41" w:rsidRDefault="00405274" w:rsidP="00671C41">
      <w:pPr>
        <w:pStyle w:val="a4"/>
        <w:numPr>
          <w:ilvl w:val="0"/>
          <w:numId w:val="4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 аскорбиновой кислоты для инъекций (5%) содержит 2,385 г натрия гидрокарбоната на каждые 5 г кислоты аскорбиновой. Разовая доза 3 мл. Назначено 10 дней по три инъекции в день. Сколько грамм кислоты аскорбиновой и гидрокарбоната натрия будет введено в организм.</w:t>
      </w:r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671C41" w:rsidRPr="00671C41" w:rsidRDefault="00671C41" w:rsidP="00671C41">
      <w:pPr>
        <w:pStyle w:val="a4"/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5274" w:rsidRPr="00671C41" w:rsidRDefault="00405274" w:rsidP="00671C41">
      <w:pPr>
        <w:pStyle w:val="a4"/>
        <w:numPr>
          <w:ilvl w:val="0"/>
          <w:numId w:val="4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Линимент борно-цинковый, применяющийся наружно как антисептическое средство, имеет состав: </w:t>
      </w:r>
    </w:p>
    <w:p w:rsidR="00405274" w:rsidRPr="00405274" w:rsidRDefault="00405274" w:rsidP="00671C41">
      <w:p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274">
        <w:rPr>
          <w:rFonts w:ascii="Times New Roman" w:eastAsia="Times New Roman" w:hAnsi="Times New Roman" w:cs="Times New Roman"/>
          <w:sz w:val="28"/>
          <w:szCs w:val="28"/>
          <w:lang w:eastAsia="ru-RU"/>
        </w:rPr>
        <w:t>1 г кислоты борной;</w:t>
      </w:r>
    </w:p>
    <w:p w:rsidR="00405274" w:rsidRPr="00405274" w:rsidRDefault="00405274" w:rsidP="00671C41">
      <w:p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10 г цинка окиси;</w:t>
      </w:r>
    </w:p>
    <w:p w:rsidR="00405274" w:rsidRPr="00405274" w:rsidRDefault="00405274" w:rsidP="00671C41">
      <w:p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40 г масла подсолнечного.</w:t>
      </w:r>
    </w:p>
    <w:p w:rsidR="00405274" w:rsidRPr="00405274" w:rsidRDefault="00405274" w:rsidP="00671C41">
      <w:p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Сколько грамм каждого компонента необходимо для приготовления 400 г линимента</w:t>
      </w:r>
      <w:proofErr w:type="gramStart"/>
      <w:r w:rsidRPr="00405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0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527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0527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акова массовая доля кислоты борной в данной смеси.</w:t>
      </w:r>
    </w:p>
    <w:p w:rsidR="00671C41" w:rsidRPr="00671C41" w:rsidRDefault="00671C41" w:rsidP="00671C41">
      <w:pPr>
        <w:pStyle w:val="a4"/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5274" w:rsidRPr="00671C41" w:rsidRDefault="00671C41" w:rsidP="00671C41">
      <w:pPr>
        <w:pStyle w:val="a4"/>
        <w:numPr>
          <w:ilvl w:val="0"/>
          <w:numId w:val="42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274"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05274"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Формидрон</w:t>
      </w:r>
      <w:proofErr w:type="spellEnd"/>
      <w:r w:rsidR="00405274"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жидкость, применяющаяся как </w:t>
      </w:r>
      <w:proofErr w:type="spellStart"/>
      <w:proofErr w:type="gramStart"/>
      <w:r w:rsidR="00405274"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дезинфи-цирующее</w:t>
      </w:r>
      <w:proofErr w:type="spellEnd"/>
      <w:proofErr w:type="gramEnd"/>
      <w:r w:rsidR="00405274"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дезодорирующее средство содержит 37%-</w:t>
      </w:r>
      <w:proofErr w:type="spellStart"/>
      <w:r w:rsidR="00405274"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="00405274"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 формальдегида - 10 частей, 95%-</w:t>
      </w:r>
      <w:proofErr w:type="spellStart"/>
      <w:r w:rsidR="00405274"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="00405274"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спирта - 39,5 частей, воды - 50 частей и 0,5 части одеколона. Рассчитайте массовую долю формальдегида в «</w:t>
      </w:r>
      <w:proofErr w:type="spellStart"/>
      <w:r w:rsidR="00405274"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Форми-дроне</w:t>
      </w:r>
      <w:proofErr w:type="spellEnd"/>
      <w:r w:rsidR="00405274"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71C41" w:rsidRPr="00671C41" w:rsidRDefault="00671C41" w:rsidP="00671C41">
      <w:pPr>
        <w:pStyle w:val="a4"/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5274" w:rsidRPr="00671C41" w:rsidRDefault="00405274" w:rsidP="00671C41">
      <w:pPr>
        <w:pStyle w:val="a4"/>
        <w:numPr>
          <w:ilvl w:val="0"/>
          <w:numId w:val="42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хирургической практике применяют медицинский эфир 4 об</w:t>
      </w:r>
      <w:proofErr w:type="gramStart"/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наркоза по открытой (капельной) системе. Рассчитайте, сколько г эфира </w:t>
      </w:r>
      <w:proofErr w:type="spellStart"/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содержиться</w:t>
      </w:r>
      <w:proofErr w:type="spellEnd"/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150 мл этого раствора. Плотность эфира 0,714 г/мл.</w:t>
      </w:r>
    </w:p>
    <w:p w:rsidR="00671C41" w:rsidRPr="00671C41" w:rsidRDefault="00671C41" w:rsidP="00671C41">
      <w:pPr>
        <w:pStyle w:val="a4"/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5274" w:rsidRPr="00671C41" w:rsidRDefault="00405274" w:rsidP="00671C41">
      <w:pPr>
        <w:pStyle w:val="a4"/>
        <w:numPr>
          <w:ilvl w:val="0"/>
          <w:numId w:val="42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Назначено таблетки димедрола, как противогистаминный препарат, по 0,05 г три раза в день. Курс лечения 15 дней. Одна </w:t>
      </w:r>
      <w:proofErr w:type="spellStart"/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конвалюта</w:t>
      </w:r>
      <w:proofErr w:type="spellEnd"/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10 таблеток по 0,1 г. Сколько </w:t>
      </w:r>
      <w:proofErr w:type="spellStart"/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конвалют</w:t>
      </w:r>
      <w:proofErr w:type="spellEnd"/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приобрести на три курса лечения.</w:t>
      </w:r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405274" w:rsidRDefault="00405274" w:rsidP="00671C41">
      <w:pPr>
        <w:pStyle w:val="a4"/>
        <w:numPr>
          <w:ilvl w:val="0"/>
          <w:numId w:val="42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Спирт этиловый 70% об</w:t>
      </w:r>
      <w:proofErr w:type="gramStart"/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рименяют как </w:t>
      </w:r>
      <w:proofErr w:type="spellStart"/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антисептичес</w:t>
      </w:r>
      <w:proofErr w:type="spellEnd"/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-кий препарат. Определить массовые соотношения спирта и воды. Плотность 70% спирта 0,882 г/мл; 96% - 0,812 г/мл.</w:t>
      </w:r>
    </w:p>
    <w:p w:rsidR="00CB4E74" w:rsidRPr="00CB4E74" w:rsidRDefault="00405274" w:rsidP="00CB4E74">
      <w:pPr>
        <w:pStyle w:val="a4"/>
        <w:numPr>
          <w:ilvl w:val="0"/>
          <w:numId w:val="42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Капли «</w:t>
      </w:r>
      <w:proofErr w:type="spellStart"/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Вотчала</w:t>
      </w:r>
      <w:proofErr w:type="spellEnd"/>
      <w:r w:rsidRPr="0067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широко применяют при лёгких формах стенокардии. Их состав: </w:t>
      </w:r>
      <w:r w:rsidR="00CB4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</w:t>
      </w:r>
      <w:r w:rsidR="00CB4E74" w:rsidRPr="00CB4E74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мл  раствора валерианы;</w:t>
      </w:r>
    </w:p>
    <w:p w:rsidR="00CB4E74" w:rsidRPr="00405274" w:rsidRDefault="00CB4E74" w:rsidP="00CB4E74">
      <w:p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05274">
        <w:rPr>
          <w:rFonts w:ascii="Times New Roman" w:eastAsia="Times New Roman" w:hAnsi="Times New Roman" w:cs="Times New Roman"/>
          <w:sz w:val="28"/>
          <w:szCs w:val="28"/>
          <w:lang w:eastAsia="ru-RU"/>
        </w:rPr>
        <w:t>-  1 мл 1% раствора нитроглицерина:</w:t>
      </w:r>
    </w:p>
    <w:p w:rsidR="00CB4E74" w:rsidRPr="00405274" w:rsidRDefault="00CB4E74" w:rsidP="00CB4E74">
      <w:p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0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2 мл раствора валидола.</w:t>
      </w:r>
    </w:p>
    <w:p w:rsidR="00CB4E74" w:rsidRPr="00A508FF" w:rsidRDefault="00CB4E74" w:rsidP="00A508FF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содержание (% по массе) нитроглицерина в данном растворе. Плотность раствора принять равной 1 г/мл. Сколько грамм нитроглицерина содержится в 150 мл этих капель.</w:t>
      </w:r>
    </w:p>
    <w:p w:rsidR="00CB4E74" w:rsidRPr="00A508FF" w:rsidRDefault="00CB4E74" w:rsidP="00A508FF">
      <w:pPr>
        <w:pStyle w:val="a4"/>
        <w:numPr>
          <w:ilvl w:val="0"/>
          <w:numId w:val="4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таблетка иодида калия содержит:</w:t>
      </w:r>
    </w:p>
    <w:p w:rsidR="00CB4E74" w:rsidRPr="00A508FF" w:rsidRDefault="00CB4E74" w:rsidP="00A508FF">
      <w:pPr>
        <w:pStyle w:val="a4"/>
        <w:autoSpaceDE w:val="0"/>
        <w:autoSpaceDN w:val="0"/>
        <w:adjustRightInd w:val="0"/>
        <w:spacing w:after="0" w:line="240" w:lineRule="auto"/>
        <w:ind w:left="198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калия </w:t>
      </w:r>
      <w:proofErr w:type="spellStart"/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>ийодида</w:t>
      </w:r>
      <w:proofErr w:type="spellEnd"/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.......................0,5 г</w:t>
      </w:r>
    </w:p>
    <w:p w:rsidR="00CB4E74" w:rsidRPr="00A508FF" w:rsidRDefault="00CB4E74" w:rsidP="00A508FF">
      <w:pPr>
        <w:pStyle w:val="a4"/>
        <w:autoSpaceDE w:val="0"/>
        <w:autoSpaceDN w:val="0"/>
        <w:adjustRightInd w:val="0"/>
        <w:spacing w:after="0" w:line="240" w:lineRule="auto"/>
        <w:ind w:left="198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калия карбоната................0,005 г.</w:t>
      </w:r>
    </w:p>
    <w:p w:rsidR="00CB4E74" w:rsidRPr="00A508FF" w:rsidRDefault="00CB4E74" w:rsidP="00A508FF">
      <w:pPr>
        <w:pStyle w:val="a4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Расчитайте</w:t>
      </w:r>
      <w:proofErr w:type="spellEnd"/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загрузку солей в бункер для таблетирования на 1000 таблеток,</w:t>
      </w: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учитывая, что</w:t>
      </w:r>
      <w:r w:rsidRPr="00A50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ω</w:t>
      </w: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508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KJ</w:t>
      </w: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99.5 %, а </w:t>
      </w:r>
      <w:r w:rsidRPr="00A50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ω</w:t>
      </w: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</w:t>
      </w:r>
      <w:r w:rsidRPr="00A508F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A508F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>) = 98,5 %.</w:t>
      </w:r>
    </w:p>
    <w:p w:rsidR="00671C41" w:rsidRPr="00A508FF" w:rsidRDefault="00671C41" w:rsidP="00A508FF">
      <w:pPr>
        <w:pStyle w:val="a4"/>
        <w:numPr>
          <w:ilvl w:val="0"/>
          <w:numId w:val="4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  натрия  хлорида  0,9 %  применяется   как изотонический</w:t>
      </w:r>
      <w:r w:rsidR="00CB4E74"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="00CB4E74"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читайте, сколько необходимо взять </w:t>
      </w:r>
      <w:proofErr w:type="spellStart"/>
      <w:r w:rsidRPr="00A508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NaCI</w:t>
      </w:r>
      <w:proofErr w:type="spellEnd"/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воды для приготовления 1</w:t>
      </w:r>
      <w:r w:rsidR="00CB4E74"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8FF">
        <w:rPr>
          <w:rFonts w:ascii="Times New Roman" w:eastAsia="Times New Roman" w:hAnsi="Times New Roman" w:cs="Times New Roman"/>
          <w:sz w:val="28"/>
          <w:szCs w:val="28"/>
        </w:rPr>
        <w:t>литра раствора для инъекций.</w:t>
      </w:r>
      <w:r w:rsidRPr="00A50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ω</w:t>
      </w:r>
      <w:r w:rsidRPr="00A508F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508FF">
        <w:rPr>
          <w:rFonts w:ascii="Times New Roman" w:eastAsia="Times New Roman" w:hAnsi="Times New Roman" w:cs="Times New Roman"/>
          <w:sz w:val="28"/>
          <w:szCs w:val="28"/>
          <w:lang w:val="en-US"/>
        </w:rPr>
        <w:t>NaCI</w:t>
      </w:r>
      <w:proofErr w:type="spellEnd"/>
      <w:r w:rsidRPr="00A508FF">
        <w:rPr>
          <w:rFonts w:ascii="Times New Roman" w:eastAsia="Times New Roman" w:hAnsi="Times New Roman" w:cs="Times New Roman"/>
          <w:sz w:val="28"/>
          <w:szCs w:val="28"/>
        </w:rPr>
        <w:t>) = 99,6 %. а плотность изотонического раствора равна 1,05 г/мл.</w:t>
      </w:r>
    </w:p>
    <w:p w:rsidR="00CB4E74" w:rsidRPr="00A508FF" w:rsidRDefault="00CB4E74" w:rsidP="00A508FF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508FF">
        <w:rPr>
          <w:rFonts w:ascii="Times New Roman" w:eastAsia="Times New Roman" w:hAnsi="Times New Roman" w:cs="Times New Roman"/>
          <w:sz w:val="28"/>
          <w:szCs w:val="28"/>
        </w:rPr>
        <w:t>Рецепт</w:t>
      </w:r>
      <w:r w:rsidRPr="00A508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A508FF">
        <w:rPr>
          <w:rFonts w:ascii="Times New Roman" w:eastAsia="Times New Roman" w:hAnsi="Times New Roman" w:cs="Times New Roman"/>
          <w:sz w:val="28"/>
          <w:szCs w:val="28"/>
          <w:lang w:val="en-US"/>
        </w:rPr>
        <w:t>Solutionis</w:t>
      </w:r>
      <w:proofErr w:type="spellEnd"/>
      <w:r w:rsidRPr="00A508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08FF">
        <w:rPr>
          <w:rFonts w:ascii="Times New Roman" w:eastAsia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A508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08FF">
        <w:rPr>
          <w:rFonts w:ascii="Times New Roman" w:eastAsia="Times New Roman" w:hAnsi="Times New Roman" w:cs="Times New Roman"/>
          <w:sz w:val="28"/>
          <w:szCs w:val="28"/>
          <w:lang w:val="en-US"/>
        </w:rPr>
        <w:t>bromidi</w:t>
      </w:r>
      <w:proofErr w:type="spellEnd"/>
      <w:r w:rsidRPr="00A508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3% - 100 </w:t>
      </w:r>
      <w:r w:rsidRPr="00A508FF">
        <w:rPr>
          <w:rFonts w:ascii="Times New Roman" w:eastAsia="Times New Roman" w:hAnsi="Times New Roman" w:cs="Times New Roman"/>
          <w:sz w:val="28"/>
          <w:szCs w:val="28"/>
        </w:rPr>
        <w:t>мл</w:t>
      </w:r>
      <w:r w:rsidRPr="00A508F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A508FF" w:rsidRPr="00F6525C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CB4E74" w:rsidRPr="00A508FF" w:rsidRDefault="00CB4E74" w:rsidP="00A508FF">
      <w:pPr>
        <w:pStyle w:val="a4"/>
        <w:autoSpaceDE w:val="0"/>
        <w:autoSpaceDN w:val="0"/>
        <w:adjustRightInd w:val="0"/>
        <w:spacing w:after="0" w:line="240" w:lineRule="auto"/>
        <w:ind w:left="212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08FF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A508F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508F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508FF">
        <w:rPr>
          <w:rFonts w:ascii="Times New Roman" w:eastAsia="Times New Roman" w:hAnsi="Times New Roman" w:cs="Times New Roman"/>
          <w:sz w:val="28"/>
          <w:szCs w:val="28"/>
        </w:rPr>
        <w:t>. По 1 ст.</w:t>
      </w:r>
      <w:proofErr w:type="gramEnd"/>
      <w:r w:rsidRPr="00A508FF">
        <w:rPr>
          <w:rFonts w:ascii="Times New Roman" w:eastAsia="Times New Roman" w:hAnsi="Times New Roman" w:cs="Times New Roman"/>
          <w:sz w:val="28"/>
          <w:szCs w:val="28"/>
        </w:rPr>
        <w:t xml:space="preserve"> л. 3 раза в день.</w:t>
      </w:r>
    </w:p>
    <w:p w:rsidR="00CB4E74" w:rsidRPr="00A508FF" w:rsidRDefault="00CB4E74" w:rsidP="00A508FF">
      <w:pPr>
        <w:pStyle w:val="a4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8FF">
        <w:rPr>
          <w:rFonts w:ascii="Times New Roman" w:eastAsia="Times New Roman" w:hAnsi="Times New Roman" w:cs="Times New Roman"/>
          <w:sz w:val="28"/>
          <w:szCs w:val="28"/>
        </w:rPr>
        <w:t>На титрование 1 мл микстуры пошло 2,75 мл 0,1 моль/л раствора нитрата</w:t>
      </w:r>
      <w:r w:rsidRPr="00A508FF">
        <w:rPr>
          <w:rFonts w:ascii="Times New Roman" w:eastAsia="Times New Roman" w:hAnsi="Times New Roman" w:cs="Times New Roman"/>
          <w:sz w:val="28"/>
          <w:szCs w:val="28"/>
        </w:rPr>
        <w:br/>
        <w:t>серебра. Правильно  ли приготовлена микстура, если допустимое отклонение равно   ± 4 %? М (</w:t>
      </w:r>
      <w:proofErr w:type="spellStart"/>
      <w:r w:rsidRPr="00A508FF">
        <w:rPr>
          <w:rFonts w:ascii="Times New Roman" w:eastAsia="Times New Roman" w:hAnsi="Times New Roman" w:cs="Times New Roman"/>
          <w:sz w:val="28"/>
          <w:szCs w:val="28"/>
          <w:lang w:val="en-US"/>
        </w:rPr>
        <w:t>NaBr</w:t>
      </w:r>
      <w:proofErr w:type="spellEnd"/>
      <w:r w:rsidRPr="00A508FF">
        <w:rPr>
          <w:rFonts w:ascii="Times New Roman" w:eastAsia="Times New Roman" w:hAnsi="Times New Roman" w:cs="Times New Roman"/>
          <w:sz w:val="28"/>
          <w:szCs w:val="28"/>
        </w:rPr>
        <w:t>) = 102,9 г/моль, а ρ = 1 г/мл.</w:t>
      </w:r>
    </w:p>
    <w:p w:rsidR="00A508FF" w:rsidRPr="00A508FF" w:rsidRDefault="00A508FF" w:rsidP="00A508FF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массе воды надо растворить </w:t>
      </w:r>
      <w:smartTag w:uri="urn:schemas-microsoft-com:office:smarttags" w:element="metricconverter">
        <w:smartTagPr>
          <w:attr w:name="ProductID" w:val="25 г"/>
        </w:smartTagPr>
        <w:r w:rsidRPr="00A508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 г</w:t>
        </w:r>
      </w:smartTag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8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CuSO</w:t>
      </w:r>
      <w:proofErr w:type="spellEnd"/>
      <w:r w:rsidRPr="00A508F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5Н</w:t>
      </w:r>
      <w:r w:rsidRPr="00A508F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чтобы получить 8 % (по массе) раствор </w:t>
      </w:r>
      <w:proofErr w:type="spellStart"/>
      <w:r w:rsidRPr="00A508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CuSO</w:t>
      </w:r>
      <w:proofErr w:type="spellEnd"/>
      <w:r w:rsidRPr="00A508F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508FF" w:rsidRPr="00A508FF" w:rsidRDefault="00A508FF" w:rsidP="00A508FF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Вычислить молярные доли спирта и воды в 96 % (по массе) растворе</w:t>
      </w: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этилового спирта.</w:t>
      </w:r>
    </w:p>
    <w:p w:rsidR="00CB4E74" w:rsidRPr="00A508FF" w:rsidRDefault="00A508FF" w:rsidP="00A508FF">
      <w:pPr>
        <w:pStyle w:val="a4"/>
        <w:numPr>
          <w:ilvl w:val="0"/>
          <w:numId w:val="4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  молярную   концентрацию   хлористоводородной (соляной)</w:t>
      </w: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слоты, содержащей 36,5 % (по массе) НС</w:t>
      </w:r>
      <w:proofErr w:type="gramStart"/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508FF">
        <w:rPr>
          <w:rFonts w:ascii="Times New Roman" w:eastAsia="Times New Roman" w:hAnsi="Times New Roman" w:cs="Times New Roman"/>
          <w:sz w:val="28"/>
          <w:szCs w:val="28"/>
        </w:rPr>
        <w:t>ρ</w:t>
      </w: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A508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>) = 1,18 г/мл.</w:t>
      </w:r>
    </w:p>
    <w:p w:rsidR="00A508FF" w:rsidRPr="00A508FF" w:rsidRDefault="00A508FF" w:rsidP="00A508FF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ли приготовлен 5 % раствор натрия гидрокарбоната 100 мл,</w:t>
      </w: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на титрование 1 мл его пошло 6 мл 0,1 моль/л раствора хлорист</w:t>
      </w:r>
      <w:proofErr w:type="gramStart"/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водородной кислоты. Допустимые отклонения </w:t>
      </w:r>
      <w:r w:rsidRPr="00A508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A508F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508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A508F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± 2 %. М (</w:t>
      </w:r>
      <w:proofErr w:type="spellStart"/>
      <w:r w:rsidRPr="00A508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NaHCO</w:t>
      </w:r>
      <w:proofErr w:type="spellEnd"/>
      <w:r w:rsidRPr="00A508F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>) = 84 г/моль.</w:t>
      </w:r>
    </w:p>
    <w:p w:rsidR="00A508FF" w:rsidRDefault="00A508FF" w:rsidP="00A508FF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граммов </w:t>
      </w:r>
      <w:r w:rsidRPr="00A508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Pr="00A508F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508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08F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A508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A508F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508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растворить в </w:t>
      </w:r>
      <w:smartTag w:uri="urn:schemas-microsoft-com:office:smarttags" w:element="metricconverter">
        <w:smartTagPr>
          <w:attr w:name="ProductID" w:val="800 г"/>
        </w:smartTagPr>
        <w:r w:rsidRPr="00A508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800 г</w:t>
        </w:r>
      </w:smartTag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воды, чтобы</w:t>
      </w: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получить10% по массе раствор </w:t>
      </w:r>
      <w:r w:rsidRPr="00A508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Pr="00A508F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508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08F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A5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211855" w:rsidRDefault="00211855" w:rsidP="00211855">
      <w:pPr>
        <w:pStyle w:val="a4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A412D" w:rsidRPr="00211855" w:rsidRDefault="00211855" w:rsidP="00211855">
      <w:pPr>
        <w:pStyle w:val="a4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11855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Процесс растворения веществ с ионной связью</w:t>
      </w:r>
    </w:p>
    <w:p w:rsidR="009A412D" w:rsidRDefault="009A412D" w:rsidP="00F83EC8">
      <w:pPr>
        <w:pStyle w:val="a4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12D" w:rsidRDefault="00F83EC8" w:rsidP="00211855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C8">
        <w:rPr>
          <w:rFonts w:eastAsia="Times New Roman" w:cs="Times New Roman"/>
          <w:noProof/>
          <w:sz w:val="21"/>
          <w:szCs w:val="21"/>
          <w:lang w:eastAsia="ru-RU"/>
        </w:rPr>
        <w:lastRenderedPageBreak/>
        <w:drawing>
          <wp:inline distT="0" distB="0" distL="0" distR="0" wp14:anchorId="6F6C9344" wp14:editId="335A77D6">
            <wp:extent cx="6038420" cy="3162300"/>
            <wp:effectExtent l="0" t="0" r="635" b="0"/>
            <wp:docPr id="103" name="Рисунок 103" descr="https://fs01.infourok.ru/images/doc/90/107912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01.infourok.ru/images/doc/90/107912/img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3" t="29448" r="3067" b="18745"/>
                    <a:stretch/>
                  </pic:blipFill>
                  <pic:spPr bwMode="auto">
                    <a:xfrm>
                      <a:off x="0" y="0"/>
                      <a:ext cx="6044541" cy="31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4ED6" w:rsidRDefault="00C34ED6" w:rsidP="00F83EC8">
      <w:pPr>
        <w:pStyle w:val="a4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855" w:rsidRDefault="00211855" w:rsidP="00F83EC8">
      <w:pPr>
        <w:pStyle w:val="a4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11855" w:rsidRDefault="00F83EC8" w:rsidP="00F83EC8">
      <w:pPr>
        <w:pStyle w:val="a4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1185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Процесс растворения веществ </w:t>
      </w:r>
    </w:p>
    <w:p w:rsidR="009A412D" w:rsidRPr="00211855" w:rsidRDefault="00F83EC8" w:rsidP="00F83EC8">
      <w:pPr>
        <w:pStyle w:val="a4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11855">
        <w:rPr>
          <w:rFonts w:ascii="Times New Roman" w:eastAsia="Times New Roman" w:hAnsi="Times New Roman" w:cs="Times New Roman"/>
          <w:sz w:val="36"/>
          <w:szCs w:val="36"/>
          <w:lang w:eastAsia="ru-RU"/>
        </w:rPr>
        <w:t>с ковалентной полярной связью</w:t>
      </w:r>
    </w:p>
    <w:p w:rsidR="00F321BE" w:rsidRDefault="00C34ED6" w:rsidP="00F83EC8">
      <w:pPr>
        <w:shd w:val="clear" w:color="auto" w:fill="FFFFFF"/>
        <w:spacing w:after="0" w:line="240" w:lineRule="auto"/>
        <w:ind w:left="851" w:hanging="425"/>
        <w:jc w:val="center"/>
        <w:textAlignment w:val="baseline"/>
        <w:rPr>
          <w:rFonts w:eastAsia="Times New Roman" w:cs="Times New Roman"/>
          <w:sz w:val="21"/>
          <w:szCs w:val="21"/>
          <w:lang w:eastAsia="ru-RU"/>
        </w:rPr>
      </w:pPr>
      <w:r w:rsidRPr="00C34ED6">
        <w:rPr>
          <w:rFonts w:eastAsia="Times New Roman" w:cs="Times New Roman"/>
          <w:noProof/>
          <w:sz w:val="21"/>
          <w:szCs w:val="21"/>
          <w:lang w:eastAsia="ru-RU"/>
        </w:rPr>
        <w:drawing>
          <wp:inline distT="0" distB="0" distL="0" distR="0" wp14:anchorId="30B42861" wp14:editId="0A7DF0B3">
            <wp:extent cx="4267200" cy="2995360"/>
            <wp:effectExtent l="0" t="0" r="0" b="0"/>
            <wp:docPr id="101" name="Рисунок 101" descr="http://images.myshared.ru/6/624240/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myshared.ru/6/624240/slide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46" t="23723" r="19018" b="7293"/>
                    <a:stretch/>
                  </pic:blipFill>
                  <pic:spPr bwMode="auto">
                    <a:xfrm>
                      <a:off x="0" y="0"/>
                      <a:ext cx="4267637" cy="299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3EC8" w:rsidRDefault="00F83EC8" w:rsidP="00A508FF">
      <w:pPr>
        <w:shd w:val="clear" w:color="auto" w:fill="FFFFFF"/>
        <w:spacing w:after="0" w:line="240" w:lineRule="auto"/>
        <w:ind w:left="851" w:hanging="425"/>
        <w:textAlignment w:val="baseline"/>
        <w:rPr>
          <w:rFonts w:eastAsia="Times New Roman" w:cs="Times New Roman"/>
          <w:sz w:val="21"/>
          <w:szCs w:val="21"/>
          <w:lang w:eastAsia="ru-RU"/>
        </w:rPr>
      </w:pPr>
    </w:p>
    <w:p w:rsidR="00F83EC8" w:rsidRDefault="00F83EC8" w:rsidP="00A508FF">
      <w:pPr>
        <w:shd w:val="clear" w:color="auto" w:fill="FFFFFF"/>
        <w:spacing w:after="0" w:line="240" w:lineRule="auto"/>
        <w:ind w:left="851" w:hanging="425"/>
        <w:textAlignment w:val="baseline"/>
        <w:rPr>
          <w:rFonts w:eastAsia="Times New Roman" w:cs="Times New Roman"/>
          <w:sz w:val="21"/>
          <w:szCs w:val="21"/>
          <w:lang w:eastAsia="ru-RU"/>
        </w:rPr>
      </w:pPr>
    </w:p>
    <w:p w:rsidR="00F83EC8" w:rsidRDefault="00F83EC8" w:rsidP="00A508FF">
      <w:pPr>
        <w:shd w:val="clear" w:color="auto" w:fill="FFFFFF"/>
        <w:spacing w:after="0" w:line="240" w:lineRule="auto"/>
        <w:ind w:left="851" w:hanging="425"/>
        <w:textAlignment w:val="baseline"/>
        <w:rPr>
          <w:rFonts w:eastAsia="Times New Roman" w:cs="Times New Roman"/>
          <w:sz w:val="21"/>
          <w:szCs w:val="21"/>
          <w:lang w:eastAsia="ru-RU"/>
        </w:rPr>
      </w:pPr>
    </w:p>
    <w:p w:rsidR="00F83EC8" w:rsidRDefault="00F83EC8" w:rsidP="00A508FF">
      <w:pPr>
        <w:shd w:val="clear" w:color="auto" w:fill="FFFFFF"/>
        <w:spacing w:after="0" w:line="240" w:lineRule="auto"/>
        <w:ind w:left="851" w:hanging="425"/>
        <w:textAlignment w:val="baseline"/>
        <w:rPr>
          <w:rFonts w:eastAsia="Times New Roman" w:cs="Times New Roman"/>
          <w:sz w:val="21"/>
          <w:szCs w:val="21"/>
          <w:lang w:eastAsia="ru-RU"/>
        </w:rPr>
      </w:pPr>
    </w:p>
    <w:p w:rsidR="00F83EC8" w:rsidRPr="00405274" w:rsidRDefault="00F83EC8" w:rsidP="00A508FF">
      <w:pPr>
        <w:shd w:val="clear" w:color="auto" w:fill="FFFFFF"/>
        <w:spacing w:after="0" w:line="240" w:lineRule="auto"/>
        <w:ind w:left="851" w:hanging="425"/>
        <w:textAlignment w:val="baseline"/>
        <w:rPr>
          <w:rFonts w:eastAsia="Times New Roman" w:cs="Times New Roman"/>
          <w:sz w:val="21"/>
          <w:szCs w:val="21"/>
          <w:lang w:eastAsia="ru-RU"/>
        </w:rPr>
      </w:pPr>
    </w:p>
    <w:sectPr w:rsidR="00F83EC8" w:rsidRPr="00405274" w:rsidSect="00C34ED6">
      <w:headerReference w:type="default" r:id="rId38"/>
      <w:type w:val="continuous"/>
      <w:pgSz w:w="11906" w:h="16838"/>
      <w:pgMar w:top="1134" w:right="991" w:bottom="1134" w:left="1134" w:header="709" w:footer="11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5A0" w:rsidRDefault="009B35A0" w:rsidP="005B04E4">
      <w:pPr>
        <w:spacing w:after="0" w:line="240" w:lineRule="auto"/>
      </w:pPr>
      <w:r>
        <w:separator/>
      </w:r>
    </w:p>
  </w:endnote>
  <w:endnote w:type="continuationSeparator" w:id="0">
    <w:p w:rsidR="009B35A0" w:rsidRDefault="009B35A0" w:rsidP="005B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5A0" w:rsidRDefault="009B35A0" w:rsidP="005B04E4">
      <w:pPr>
        <w:spacing w:after="0" w:line="240" w:lineRule="auto"/>
      </w:pPr>
      <w:r>
        <w:separator/>
      </w:r>
    </w:p>
  </w:footnote>
  <w:footnote w:type="continuationSeparator" w:id="0">
    <w:p w:rsidR="009B35A0" w:rsidRDefault="009B35A0" w:rsidP="005B0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940268"/>
      <w:docPartObj>
        <w:docPartGallery w:val="Page Numbers (Top of Page)"/>
        <w:docPartUnique/>
      </w:docPartObj>
    </w:sdtPr>
    <w:sdtEndPr/>
    <w:sdtContent>
      <w:p w:rsidR="00EF39B7" w:rsidRDefault="00EF39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25C">
          <w:rPr>
            <w:noProof/>
          </w:rPr>
          <w:t>16</w:t>
        </w:r>
        <w:r>
          <w:fldChar w:fldCharType="end"/>
        </w:r>
      </w:p>
    </w:sdtContent>
  </w:sdt>
  <w:p w:rsidR="00EF39B7" w:rsidRDefault="00EF39B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38E"/>
    <w:multiLevelType w:val="multilevel"/>
    <w:tmpl w:val="0ADE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FF376B"/>
    <w:multiLevelType w:val="multilevel"/>
    <w:tmpl w:val="9C46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85816"/>
    <w:multiLevelType w:val="hybridMultilevel"/>
    <w:tmpl w:val="34E0E3D2"/>
    <w:lvl w:ilvl="0" w:tplc="7EA294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19594F"/>
    <w:multiLevelType w:val="multilevel"/>
    <w:tmpl w:val="C6F2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33243B"/>
    <w:multiLevelType w:val="multilevel"/>
    <w:tmpl w:val="48AA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B9720C"/>
    <w:multiLevelType w:val="multilevel"/>
    <w:tmpl w:val="01F2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887BA4"/>
    <w:multiLevelType w:val="multilevel"/>
    <w:tmpl w:val="3996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15FF8"/>
    <w:multiLevelType w:val="multilevel"/>
    <w:tmpl w:val="0268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6A5D90"/>
    <w:multiLevelType w:val="multilevel"/>
    <w:tmpl w:val="6CEA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2C089F"/>
    <w:multiLevelType w:val="multilevel"/>
    <w:tmpl w:val="FAD4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D505F8"/>
    <w:multiLevelType w:val="multilevel"/>
    <w:tmpl w:val="5F9A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34720E6"/>
    <w:multiLevelType w:val="multilevel"/>
    <w:tmpl w:val="9718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D71B95"/>
    <w:multiLevelType w:val="hybridMultilevel"/>
    <w:tmpl w:val="96FE04E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8404968"/>
    <w:multiLevelType w:val="hybridMultilevel"/>
    <w:tmpl w:val="E2BE5028"/>
    <w:lvl w:ilvl="0" w:tplc="7EA294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8F4521E"/>
    <w:multiLevelType w:val="multilevel"/>
    <w:tmpl w:val="17CEBF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A56215"/>
    <w:multiLevelType w:val="hybridMultilevel"/>
    <w:tmpl w:val="FCC48344"/>
    <w:lvl w:ilvl="0" w:tplc="B6D206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1391F"/>
    <w:multiLevelType w:val="hybridMultilevel"/>
    <w:tmpl w:val="D202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462F8"/>
    <w:multiLevelType w:val="multilevel"/>
    <w:tmpl w:val="423E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9E306ED"/>
    <w:multiLevelType w:val="multilevel"/>
    <w:tmpl w:val="ACBA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A20F93"/>
    <w:multiLevelType w:val="hybridMultilevel"/>
    <w:tmpl w:val="596269FE"/>
    <w:lvl w:ilvl="0" w:tplc="7EA294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7EA2948C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BE053B7"/>
    <w:multiLevelType w:val="hybridMultilevel"/>
    <w:tmpl w:val="70F62490"/>
    <w:lvl w:ilvl="0" w:tplc="D412439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C43234C"/>
    <w:multiLevelType w:val="multilevel"/>
    <w:tmpl w:val="C5EA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1E06222"/>
    <w:multiLevelType w:val="multilevel"/>
    <w:tmpl w:val="EB6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6054E8"/>
    <w:multiLevelType w:val="multilevel"/>
    <w:tmpl w:val="3196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905546"/>
    <w:multiLevelType w:val="hybridMultilevel"/>
    <w:tmpl w:val="5BCC36A4"/>
    <w:lvl w:ilvl="0" w:tplc="7EA294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B165DFE"/>
    <w:multiLevelType w:val="multilevel"/>
    <w:tmpl w:val="279C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A52BCC"/>
    <w:multiLevelType w:val="multilevel"/>
    <w:tmpl w:val="BB64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795AF1"/>
    <w:multiLevelType w:val="hybridMultilevel"/>
    <w:tmpl w:val="21FC4170"/>
    <w:lvl w:ilvl="0" w:tplc="7EA294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F0A7757"/>
    <w:multiLevelType w:val="multilevel"/>
    <w:tmpl w:val="207EE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2E6474"/>
    <w:multiLevelType w:val="multilevel"/>
    <w:tmpl w:val="E9CC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841106"/>
    <w:multiLevelType w:val="multilevel"/>
    <w:tmpl w:val="9B3C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9682D"/>
    <w:multiLevelType w:val="hybridMultilevel"/>
    <w:tmpl w:val="B4A0E77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BA168F4"/>
    <w:multiLevelType w:val="hybridMultilevel"/>
    <w:tmpl w:val="265AD4E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C1E2EF4"/>
    <w:multiLevelType w:val="multilevel"/>
    <w:tmpl w:val="F458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404033"/>
    <w:multiLevelType w:val="multilevel"/>
    <w:tmpl w:val="69D0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2085" w:hanging="10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F002C6"/>
    <w:multiLevelType w:val="multilevel"/>
    <w:tmpl w:val="1DFE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D7874E1"/>
    <w:multiLevelType w:val="hybridMultilevel"/>
    <w:tmpl w:val="58BEC6A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1CA1BE9"/>
    <w:multiLevelType w:val="multilevel"/>
    <w:tmpl w:val="C686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25040F6"/>
    <w:multiLevelType w:val="multilevel"/>
    <w:tmpl w:val="A48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2431CA"/>
    <w:multiLevelType w:val="multilevel"/>
    <w:tmpl w:val="7C42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500457"/>
    <w:multiLevelType w:val="multilevel"/>
    <w:tmpl w:val="4FE4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762DCB"/>
    <w:multiLevelType w:val="hybridMultilevel"/>
    <w:tmpl w:val="1BA270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90879CB"/>
    <w:multiLevelType w:val="hybridMultilevel"/>
    <w:tmpl w:val="E084BEA2"/>
    <w:lvl w:ilvl="0" w:tplc="0419000F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4"/>
  </w:num>
  <w:num w:numId="3">
    <w:abstractNumId w:val="9"/>
  </w:num>
  <w:num w:numId="4">
    <w:abstractNumId w:val="28"/>
  </w:num>
  <w:num w:numId="5">
    <w:abstractNumId w:val="36"/>
  </w:num>
  <w:num w:numId="6">
    <w:abstractNumId w:val="32"/>
  </w:num>
  <w:num w:numId="7">
    <w:abstractNumId w:val="24"/>
  </w:num>
  <w:num w:numId="8">
    <w:abstractNumId w:val="19"/>
  </w:num>
  <w:num w:numId="9">
    <w:abstractNumId w:val="27"/>
  </w:num>
  <w:num w:numId="10">
    <w:abstractNumId w:val="2"/>
  </w:num>
  <w:num w:numId="11">
    <w:abstractNumId w:val="14"/>
  </w:num>
  <w:num w:numId="12">
    <w:abstractNumId w:val="20"/>
  </w:num>
  <w:num w:numId="13">
    <w:abstractNumId w:val="13"/>
  </w:num>
  <w:num w:numId="14">
    <w:abstractNumId w:val="12"/>
  </w:num>
  <w:num w:numId="15">
    <w:abstractNumId w:val="1"/>
  </w:num>
  <w:num w:numId="16">
    <w:abstractNumId w:val="22"/>
  </w:num>
  <w:num w:numId="17">
    <w:abstractNumId w:val="18"/>
  </w:num>
  <w:num w:numId="18">
    <w:abstractNumId w:val="26"/>
  </w:num>
  <w:num w:numId="19">
    <w:abstractNumId w:val="23"/>
  </w:num>
  <w:num w:numId="20">
    <w:abstractNumId w:val="8"/>
  </w:num>
  <w:num w:numId="21">
    <w:abstractNumId w:val="33"/>
  </w:num>
  <w:num w:numId="22">
    <w:abstractNumId w:val="39"/>
  </w:num>
  <w:num w:numId="23">
    <w:abstractNumId w:val="30"/>
  </w:num>
  <w:num w:numId="24">
    <w:abstractNumId w:val="25"/>
  </w:num>
  <w:num w:numId="25">
    <w:abstractNumId w:val="11"/>
  </w:num>
  <w:num w:numId="26">
    <w:abstractNumId w:val="6"/>
  </w:num>
  <w:num w:numId="27">
    <w:abstractNumId w:val="4"/>
  </w:num>
  <w:num w:numId="28">
    <w:abstractNumId w:val="7"/>
  </w:num>
  <w:num w:numId="29">
    <w:abstractNumId w:val="38"/>
  </w:num>
  <w:num w:numId="30">
    <w:abstractNumId w:val="40"/>
  </w:num>
  <w:num w:numId="31">
    <w:abstractNumId w:val="0"/>
  </w:num>
  <w:num w:numId="32">
    <w:abstractNumId w:val="17"/>
  </w:num>
  <w:num w:numId="33">
    <w:abstractNumId w:val="37"/>
  </w:num>
  <w:num w:numId="34">
    <w:abstractNumId w:val="5"/>
  </w:num>
  <w:num w:numId="35">
    <w:abstractNumId w:val="35"/>
  </w:num>
  <w:num w:numId="36">
    <w:abstractNumId w:val="3"/>
  </w:num>
  <w:num w:numId="37">
    <w:abstractNumId w:val="21"/>
  </w:num>
  <w:num w:numId="38">
    <w:abstractNumId w:val="10"/>
  </w:num>
  <w:num w:numId="39">
    <w:abstractNumId w:val="41"/>
  </w:num>
  <w:num w:numId="40">
    <w:abstractNumId w:val="31"/>
  </w:num>
  <w:num w:numId="41">
    <w:abstractNumId w:val="16"/>
  </w:num>
  <w:num w:numId="42">
    <w:abstractNumId w:val="42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DB"/>
    <w:rsid w:val="00022FDB"/>
    <w:rsid w:val="000F44F5"/>
    <w:rsid w:val="001405B1"/>
    <w:rsid w:val="00153CD7"/>
    <w:rsid w:val="00172C69"/>
    <w:rsid w:val="001E7BAB"/>
    <w:rsid w:val="00211855"/>
    <w:rsid w:val="0027408A"/>
    <w:rsid w:val="00290D8D"/>
    <w:rsid w:val="002C3A48"/>
    <w:rsid w:val="00317E23"/>
    <w:rsid w:val="0033229C"/>
    <w:rsid w:val="00394243"/>
    <w:rsid w:val="003D2938"/>
    <w:rsid w:val="00405274"/>
    <w:rsid w:val="00431BF9"/>
    <w:rsid w:val="004941C7"/>
    <w:rsid w:val="004A53BA"/>
    <w:rsid w:val="004C4641"/>
    <w:rsid w:val="004E60AD"/>
    <w:rsid w:val="005B04E4"/>
    <w:rsid w:val="005C78AB"/>
    <w:rsid w:val="00651D38"/>
    <w:rsid w:val="00671C41"/>
    <w:rsid w:val="00684116"/>
    <w:rsid w:val="006D255D"/>
    <w:rsid w:val="007146D0"/>
    <w:rsid w:val="0076164A"/>
    <w:rsid w:val="00803728"/>
    <w:rsid w:val="00821C33"/>
    <w:rsid w:val="0083562F"/>
    <w:rsid w:val="00852E74"/>
    <w:rsid w:val="008B42FC"/>
    <w:rsid w:val="00900A3C"/>
    <w:rsid w:val="009655F0"/>
    <w:rsid w:val="00971616"/>
    <w:rsid w:val="009A412D"/>
    <w:rsid w:val="009B35A0"/>
    <w:rsid w:val="00A40B9F"/>
    <w:rsid w:val="00A508FF"/>
    <w:rsid w:val="00A84521"/>
    <w:rsid w:val="00AD0A1E"/>
    <w:rsid w:val="00AD1A34"/>
    <w:rsid w:val="00AD56D1"/>
    <w:rsid w:val="00AF4C5C"/>
    <w:rsid w:val="00B55293"/>
    <w:rsid w:val="00B71357"/>
    <w:rsid w:val="00B86610"/>
    <w:rsid w:val="00BB0C9C"/>
    <w:rsid w:val="00BE474A"/>
    <w:rsid w:val="00C34ED6"/>
    <w:rsid w:val="00CA21A0"/>
    <w:rsid w:val="00CA3CD6"/>
    <w:rsid w:val="00CB1FF8"/>
    <w:rsid w:val="00CB4E74"/>
    <w:rsid w:val="00DC1B52"/>
    <w:rsid w:val="00DF1872"/>
    <w:rsid w:val="00E2235F"/>
    <w:rsid w:val="00E94E46"/>
    <w:rsid w:val="00E966C5"/>
    <w:rsid w:val="00EC72D6"/>
    <w:rsid w:val="00ED7FDB"/>
    <w:rsid w:val="00EE4A4F"/>
    <w:rsid w:val="00EF39B7"/>
    <w:rsid w:val="00F23936"/>
    <w:rsid w:val="00F321BE"/>
    <w:rsid w:val="00F446CD"/>
    <w:rsid w:val="00F6117E"/>
    <w:rsid w:val="00F6525C"/>
    <w:rsid w:val="00F73069"/>
    <w:rsid w:val="00F81E93"/>
    <w:rsid w:val="00F83EC8"/>
    <w:rsid w:val="00F8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5C"/>
  </w:style>
  <w:style w:type="paragraph" w:styleId="1">
    <w:name w:val="heading 1"/>
    <w:basedOn w:val="a"/>
    <w:next w:val="a"/>
    <w:link w:val="10"/>
    <w:uiPriority w:val="9"/>
    <w:qFormat/>
    <w:rsid w:val="009716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16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16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B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3A4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1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16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16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71616"/>
  </w:style>
  <w:style w:type="character" w:customStyle="1" w:styleId="mw-editsection">
    <w:name w:val="mw-editsection"/>
    <w:basedOn w:val="a0"/>
    <w:rsid w:val="00971616"/>
  </w:style>
  <w:style w:type="character" w:customStyle="1" w:styleId="mw-editsection-bracket">
    <w:name w:val="mw-editsection-bracket"/>
    <w:basedOn w:val="a0"/>
    <w:rsid w:val="00971616"/>
  </w:style>
  <w:style w:type="character" w:styleId="a5">
    <w:name w:val="FollowedHyperlink"/>
    <w:basedOn w:val="a0"/>
    <w:uiPriority w:val="99"/>
    <w:semiHidden/>
    <w:unhideWhenUsed/>
    <w:rsid w:val="00971616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971616"/>
  </w:style>
  <w:style w:type="paragraph" w:styleId="a6">
    <w:name w:val="Normal (Web)"/>
    <w:basedOn w:val="a"/>
    <w:uiPriority w:val="99"/>
    <w:semiHidden/>
    <w:unhideWhenUsed/>
    <w:rsid w:val="0097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span">
    <w:name w:val="toctogglespan"/>
    <w:basedOn w:val="a0"/>
    <w:rsid w:val="00971616"/>
  </w:style>
  <w:style w:type="character" w:customStyle="1" w:styleId="tocnumber">
    <w:name w:val="tocnumber"/>
    <w:basedOn w:val="a0"/>
    <w:rsid w:val="00971616"/>
  </w:style>
  <w:style w:type="character" w:customStyle="1" w:styleId="toctext">
    <w:name w:val="toctext"/>
    <w:basedOn w:val="a0"/>
    <w:rsid w:val="00971616"/>
  </w:style>
  <w:style w:type="character" w:customStyle="1" w:styleId="mw-headline">
    <w:name w:val="mw-headline"/>
    <w:basedOn w:val="a0"/>
    <w:rsid w:val="00971616"/>
  </w:style>
  <w:style w:type="character" w:customStyle="1" w:styleId="mwe-math-element">
    <w:name w:val="mwe-math-element"/>
    <w:basedOn w:val="a0"/>
    <w:rsid w:val="00971616"/>
  </w:style>
  <w:style w:type="character" w:customStyle="1" w:styleId="mwe-math-mathml-inline">
    <w:name w:val="mwe-math-mathml-inline"/>
    <w:basedOn w:val="a0"/>
    <w:rsid w:val="00971616"/>
  </w:style>
  <w:style w:type="character" w:customStyle="1" w:styleId="math-template">
    <w:name w:val="math-template"/>
    <w:basedOn w:val="a0"/>
    <w:rsid w:val="00971616"/>
  </w:style>
  <w:style w:type="character" w:customStyle="1" w:styleId="highlight-target">
    <w:name w:val="highlight-target"/>
    <w:basedOn w:val="a0"/>
    <w:rsid w:val="00971616"/>
  </w:style>
  <w:style w:type="character" w:customStyle="1" w:styleId="nowrap">
    <w:name w:val="nowrap"/>
    <w:basedOn w:val="a0"/>
    <w:rsid w:val="00971616"/>
  </w:style>
  <w:style w:type="character" w:customStyle="1" w:styleId="mw-cite-backlink">
    <w:name w:val="mw-cite-backlink"/>
    <w:basedOn w:val="a0"/>
    <w:rsid w:val="00971616"/>
  </w:style>
  <w:style w:type="character" w:customStyle="1" w:styleId="reference-text">
    <w:name w:val="reference-text"/>
    <w:basedOn w:val="a0"/>
    <w:rsid w:val="00971616"/>
  </w:style>
  <w:style w:type="character" w:customStyle="1" w:styleId="citation">
    <w:name w:val="citation"/>
    <w:basedOn w:val="a0"/>
    <w:rsid w:val="00971616"/>
  </w:style>
  <w:style w:type="character" w:customStyle="1" w:styleId="ref-info">
    <w:name w:val="ref-info"/>
    <w:basedOn w:val="a0"/>
    <w:rsid w:val="00971616"/>
  </w:style>
  <w:style w:type="character" w:customStyle="1" w:styleId="cite-accessibility-label">
    <w:name w:val="cite-accessibility-label"/>
    <w:basedOn w:val="a0"/>
    <w:rsid w:val="00971616"/>
  </w:style>
  <w:style w:type="paragraph" w:styleId="a7">
    <w:name w:val="Balloon Text"/>
    <w:basedOn w:val="a"/>
    <w:link w:val="a8"/>
    <w:uiPriority w:val="99"/>
    <w:semiHidden/>
    <w:unhideWhenUsed/>
    <w:rsid w:val="00AD1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1A34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F81E93"/>
  </w:style>
  <w:style w:type="character" w:customStyle="1" w:styleId="w">
    <w:name w:val="w"/>
    <w:basedOn w:val="a0"/>
    <w:rsid w:val="00F81E93"/>
  </w:style>
  <w:style w:type="character" w:customStyle="1" w:styleId="selectionindex">
    <w:name w:val="selection_index"/>
    <w:basedOn w:val="a0"/>
    <w:rsid w:val="00F81E93"/>
  </w:style>
  <w:style w:type="character" w:customStyle="1" w:styleId="noprint">
    <w:name w:val="noprint"/>
    <w:basedOn w:val="a0"/>
    <w:rsid w:val="00F81E93"/>
  </w:style>
  <w:style w:type="paragraph" w:styleId="a9">
    <w:name w:val="header"/>
    <w:basedOn w:val="a"/>
    <w:link w:val="aa"/>
    <w:uiPriority w:val="99"/>
    <w:unhideWhenUsed/>
    <w:rsid w:val="005B0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04E4"/>
  </w:style>
  <w:style w:type="paragraph" w:styleId="ab">
    <w:name w:val="footer"/>
    <w:basedOn w:val="a"/>
    <w:link w:val="ac"/>
    <w:uiPriority w:val="99"/>
    <w:unhideWhenUsed/>
    <w:rsid w:val="005B0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04E4"/>
  </w:style>
  <w:style w:type="table" w:styleId="ad">
    <w:name w:val="Table Grid"/>
    <w:basedOn w:val="a1"/>
    <w:uiPriority w:val="59"/>
    <w:rsid w:val="00900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Light List"/>
    <w:basedOn w:val="a1"/>
    <w:uiPriority w:val="61"/>
    <w:rsid w:val="008B42FC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5C"/>
  </w:style>
  <w:style w:type="paragraph" w:styleId="1">
    <w:name w:val="heading 1"/>
    <w:basedOn w:val="a"/>
    <w:next w:val="a"/>
    <w:link w:val="10"/>
    <w:uiPriority w:val="9"/>
    <w:qFormat/>
    <w:rsid w:val="009716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16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16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B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3A4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1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16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16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71616"/>
  </w:style>
  <w:style w:type="character" w:customStyle="1" w:styleId="mw-editsection">
    <w:name w:val="mw-editsection"/>
    <w:basedOn w:val="a0"/>
    <w:rsid w:val="00971616"/>
  </w:style>
  <w:style w:type="character" w:customStyle="1" w:styleId="mw-editsection-bracket">
    <w:name w:val="mw-editsection-bracket"/>
    <w:basedOn w:val="a0"/>
    <w:rsid w:val="00971616"/>
  </w:style>
  <w:style w:type="character" w:styleId="a5">
    <w:name w:val="FollowedHyperlink"/>
    <w:basedOn w:val="a0"/>
    <w:uiPriority w:val="99"/>
    <w:semiHidden/>
    <w:unhideWhenUsed/>
    <w:rsid w:val="00971616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971616"/>
  </w:style>
  <w:style w:type="paragraph" w:styleId="a6">
    <w:name w:val="Normal (Web)"/>
    <w:basedOn w:val="a"/>
    <w:uiPriority w:val="99"/>
    <w:semiHidden/>
    <w:unhideWhenUsed/>
    <w:rsid w:val="0097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span">
    <w:name w:val="toctogglespan"/>
    <w:basedOn w:val="a0"/>
    <w:rsid w:val="00971616"/>
  </w:style>
  <w:style w:type="character" w:customStyle="1" w:styleId="tocnumber">
    <w:name w:val="tocnumber"/>
    <w:basedOn w:val="a0"/>
    <w:rsid w:val="00971616"/>
  </w:style>
  <w:style w:type="character" w:customStyle="1" w:styleId="toctext">
    <w:name w:val="toctext"/>
    <w:basedOn w:val="a0"/>
    <w:rsid w:val="00971616"/>
  </w:style>
  <w:style w:type="character" w:customStyle="1" w:styleId="mw-headline">
    <w:name w:val="mw-headline"/>
    <w:basedOn w:val="a0"/>
    <w:rsid w:val="00971616"/>
  </w:style>
  <w:style w:type="character" w:customStyle="1" w:styleId="mwe-math-element">
    <w:name w:val="mwe-math-element"/>
    <w:basedOn w:val="a0"/>
    <w:rsid w:val="00971616"/>
  </w:style>
  <w:style w:type="character" w:customStyle="1" w:styleId="mwe-math-mathml-inline">
    <w:name w:val="mwe-math-mathml-inline"/>
    <w:basedOn w:val="a0"/>
    <w:rsid w:val="00971616"/>
  </w:style>
  <w:style w:type="character" w:customStyle="1" w:styleId="math-template">
    <w:name w:val="math-template"/>
    <w:basedOn w:val="a0"/>
    <w:rsid w:val="00971616"/>
  </w:style>
  <w:style w:type="character" w:customStyle="1" w:styleId="highlight-target">
    <w:name w:val="highlight-target"/>
    <w:basedOn w:val="a0"/>
    <w:rsid w:val="00971616"/>
  </w:style>
  <w:style w:type="character" w:customStyle="1" w:styleId="nowrap">
    <w:name w:val="nowrap"/>
    <w:basedOn w:val="a0"/>
    <w:rsid w:val="00971616"/>
  </w:style>
  <w:style w:type="character" w:customStyle="1" w:styleId="mw-cite-backlink">
    <w:name w:val="mw-cite-backlink"/>
    <w:basedOn w:val="a0"/>
    <w:rsid w:val="00971616"/>
  </w:style>
  <w:style w:type="character" w:customStyle="1" w:styleId="reference-text">
    <w:name w:val="reference-text"/>
    <w:basedOn w:val="a0"/>
    <w:rsid w:val="00971616"/>
  </w:style>
  <w:style w:type="character" w:customStyle="1" w:styleId="citation">
    <w:name w:val="citation"/>
    <w:basedOn w:val="a0"/>
    <w:rsid w:val="00971616"/>
  </w:style>
  <w:style w:type="character" w:customStyle="1" w:styleId="ref-info">
    <w:name w:val="ref-info"/>
    <w:basedOn w:val="a0"/>
    <w:rsid w:val="00971616"/>
  </w:style>
  <w:style w:type="character" w:customStyle="1" w:styleId="cite-accessibility-label">
    <w:name w:val="cite-accessibility-label"/>
    <w:basedOn w:val="a0"/>
    <w:rsid w:val="00971616"/>
  </w:style>
  <w:style w:type="paragraph" w:styleId="a7">
    <w:name w:val="Balloon Text"/>
    <w:basedOn w:val="a"/>
    <w:link w:val="a8"/>
    <w:uiPriority w:val="99"/>
    <w:semiHidden/>
    <w:unhideWhenUsed/>
    <w:rsid w:val="00AD1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1A34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F81E93"/>
  </w:style>
  <w:style w:type="character" w:customStyle="1" w:styleId="w">
    <w:name w:val="w"/>
    <w:basedOn w:val="a0"/>
    <w:rsid w:val="00F81E93"/>
  </w:style>
  <w:style w:type="character" w:customStyle="1" w:styleId="selectionindex">
    <w:name w:val="selection_index"/>
    <w:basedOn w:val="a0"/>
    <w:rsid w:val="00F81E93"/>
  </w:style>
  <w:style w:type="character" w:customStyle="1" w:styleId="noprint">
    <w:name w:val="noprint"/>
    <w:basedOn w:val="a0"/>
    <w:rsid w:val="00F81E93"/>
  </w:style>
  <w:style w:type="paragraph" w:styleId="a9">
    <w:name w:val="header"/>
    <w:basedOn w:val="a"/>
    <w:link w:val="aa"/>
    <w:uiPriority w:val="99"/>
    <w:unhideWhenUsed/>
    <w:rsid w:val="005B0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04E4"/>
  </w:style>
  <w:style w:type="paragraph" w:styleId="ab">
    <w:name w:val="footer"/>
    <w:basedOn w:val="a"/>
    <w:link w:val="ac"/>
    <w:uiPriority w:val="99"/>
    <w:unhideWhenUsed/>
    <w:rsid w:val="005B0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04E4"/>
  </w:style>
  <w:style w:type="table" w:styleId="ad">
    <w:name w:val="Table Grid"/>
    <w:basedOn w:val="a1"/>
    <w:uiPriority w:val="59"/>
    <w:rsid w:val="00900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Light List"/>
    <w:basedOn w:val="a1"/>
    <w:uiPriority w:val="61"/>
    <w:rsid w:val="008B42FC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88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2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61741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6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3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0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98063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1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150"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5" w:color="00ABA5"/>
            <w:bottom w:val="none" w:sz="0" w:space="0" w:color="auto"/>
            <w:right w:val="none" w:sz="0" w:space="0" w:color="auto"/>
          </w:divBdr>
        </w:div>
        <w:div w:id="1557356269">
          <w:marLeft w:val="0"/>
          <w:marRight w:val="0"/>
          <w:marTop w:val="375"/>
          <w:marBottom w:val="525"/>
          <w:divBdr>
            <w:top w:val="none" w:sz="0" w:space="0" w:color="auto"/>
            <w:left w:val="single" w:sz="18" w:space="5" w:color="00ABA5"/>
            <w:bottom w:val="none" w:sz="0" w:space="0" w:color="auto"/>
            <w:right w:val="single" w:sz="18" w:space="5" w:color="00ABA5"/>
          </w:divBdr>
          <w:divsChild>
            <w:div w:id="17826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2468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268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036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7007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4370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9454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4426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5011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3994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375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4763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C%D0%B0%D1%81%D1%81%D0%B0" TargetMode="External"/><Relationship Id="rId18" Type="http://schemas.openxmlformats.org/officeDocument/2006/relationships/hyperlink" Target="https://dic.academic.ru/dic.nsf/ruwiki/152404" TargetMode="External"/><Relationship Id="rId26" Type="http://schemas.openxmlformats.org/officeDocument/2006/relationships/image" Target="media/image8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34" Type="http://schemas.openxmlformats.org/officeDocument/2006/relationships/image" Target="media/image16.png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C%D0%B5%D0%B6%D0%B4%D1%83%D0%BD%D0%B0%D1%80%D0%BE%D0%B4%D0%BD%D1%8B%D0%B9_%D1%81%D0%BE%D1%8E%D0%B7_%D1%82%D0%B5%D0%BE%D1%80%D0%B5%D1%82%D0%B8%D1%87%D0%B5%D1%81%D0%BA%D0%BE%D0%B9_%D0%B8_%D0%BF%D1%80%D0%B8%D0%BA%D0%BB%D0%B0%D0%B4%D0%BD%D0%BE%D0%B9_%D1%85%D0%B8%D0%BC%D0%B8%D0%B8" TargetMode="External"/><Relationship Id="rId17" Type="http://schemas.openxmlformats.org/officeDocument/2006/relationships/hyperlink" Target="https://dic.academic.ru/dic.nsf/ruwiki/12122" TargetMode="External"/><Relationship Id="rId25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0%D0%B0%D1%81%D1%82%D0%B2%D0%BE%D1%80" TargetMode="External"/><Relationship Id="rId20" Type="http://schemas.openxmlformats.org/officeDocument/2006/relationships/image" Target="media/image2.png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1%D0%BC%D0%B5%D1%81%D1%8C_(%D1%85%D0%B8%D0%BC%D0%B8%D1%8F)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14.png"/><Relationship Id="rId37" Type="http://schemas.openxmlformats.org/officeDocument/2006/relationships/image" Target="media/image19.jpe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C%D0%B5%D1%85%D0%B0%D0%BD%D0%B8%D1%87%D0%B5%D1%81%D0%BA%D0%B0%D1%8F_%D1%81%D0%BC%D0%B5%D1%81%D1%8C_%D0%B2%D0%B5%D1%89%D0%B5%D1%81%D1%82%D0%B2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image" Target="media/image18.jpeg"/><Relationship Id="rId10" Type="http://schemas.openxmlformats.org/officeDocument/2006/relationships/hyperlink" Target="https://ru.wikipedia.org/wiki/%D0%9A%D0%BE%D0%BC%D0%BF%D0%BE%D0%BD%D0%B5%D0%BD%D1%82%D1%8B_(%D1%82%D0%B5%D1%80%D0%BC%D0%BE%D0%B4%D0%B8%D0%BD%D0%B0%D0%BC%D0%B8%D0%BA%D0%B0)" TargetMode="External"/><Relationship Id="rId19" Type="http://schemas.openxmlformats.org/officeDocument/2006/relationships/hyperlink" Target="https://dic.academic.ru/dic.nsf/ruwiki/85395" TargetMode="External"/><Relationship Id="rId31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iki/%D0%9E%D0%B1%D1%8A%D1%91%D0%BC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71F56-CC6F-4586-AD58-D9511C14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16</Pages>
  <Words>3921</Words>
  <Characters>22351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cp:lastPrinted>2019-09-23T09:57:00Z</cp:lastPrinted>
  <dcterms:created xsi:type="dcterms:W3CDTF">2019-09-20T05:53:00Z</dcterms:created>
  <dcterms:modified xsi:type="dcterms:W3CDTF">2021-04-15T08:22:00Z</dcterms:modified>
</cp:coreProperties>
</file>