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61" w:rsidRPr="00C06461" w:rsidRDefault="00C06461" w:rsidP="00C06461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spacing w:val="5"/>
          <w:kern w:val="28"/>
          <w:sz w:val="34"/>
          <w:szCs w:val="32"/>
        </w:rPr>
      </w:pPr>
      <w:bookmarkStart w:id="0" w:name="_GoBack"/>
      <w:bookmarkEnd w:id="0"/>
      <w:r w:rsidRPr="00C06461">
        <w:rPr>
          <w:rFonts w:ascii="Times New Roman" w:eastAsia="Times New Roman" w:hAnsi="Times New Roman"/>
          <w:spacing w:val="5"/>
          <w:kern w:val="28"/>
          <w:sz w:val="34"/>
          <w:szCs w:val="32"/>
        </w:rPr>
        <w:t>ФБГОУ ВО</w:t>
      </w:r>
    </w:p>
    <w:p w:rsidR="00C06461" w:rsidRPr="00C06461" w:rsidRDefault="00C06461" w:rsidP="00C06461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spacing w:val="5"/>
          <w:kern w:val="28"/>
          <w:sz w:val="34"/>
          <w:szCs w:val="32"/>
        </w:rPr>
      </w:pPr>
      <w:r w:rsidRPr="00C06461">
        <w:rPr>
          <w:rFonts w:ascii="Times New Roman" w:eastAsia="Times New Roman" w:hAnsi="Times New Roman"/>
          <w:spacing w:val="5"/>
          <w:kern w:val="28"/>
          <w:sz w:val="34"/>
          <w:szCs w:val="32"/>
        </w:rPr>
        <w:t>«Волгоградский государственный медицинский университет»</w:t>
      </w:r>
    </w:p>
    <w:p w:rsidR="00C06461" w:rsidRPr="00C06461" w:rsidRDefault="00C06461" w:rsidP="00C06461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spacing w:val="5"/>
          <w:kern w:val="28"/>
          <w:sz w:val="34"/>
          <w:szCs w:val="32"/>
        </w:rPr>
      </w:pPr>
      <w:r w:rsidRPr="00C06461">
        <w:rPr>
          <w:rFonts w:ascii="Times New Roman" w:eastAsia="Times New Roman" w:hAnsi="Times New Roman"/>
          <w:spacing w:val="5"/>
          <w:kern w:val="28"/>
          <w:sz w:val="34"/>
          <w:szCs w:val="32"/>
        </w:rPr>
        <w:t>Министерства здравоохранения Российской Федерации</w:t>
      </w:r>
    </w:p>
    <w:p w:rsidR="00C06461" w:rsidRPr="00C06461" w:rsidRDefault="00C06461" w:rsidP="00C0646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06461" w:rsidRPr="00C06461" w:rsidRDefault="00C06461" w:rsidP="00C06461">
      <w:pPr>
        <w:tabs>
          <w:tab w:val="left" w:pos="1365"/>
          <w:tab w:val="center" w:pos="4819"/>
        </w:tabs>
        <w:spacing w:after="0" w:line="312" w:lineRule="auto"/>
        <w:ind w:left="-142" w:right="-284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06461">
        <w:rPr>
          <w:rFonts w:ascii="Times New Roman" w:eastAsia="Times New Roman" w:hAnsi="Times New Roman"/>
          <w:sz w:val="36"/>
          <w:szCs w:val="36"/>
          <w:lang w:eastAsia="ru-RU"/>
        </w:rPr>
        <w:t>МЕТОДЫ ФАРМАКОПЕЙНОГО АНАЛИЗА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75833" w:rsidRDefault="00F75833" w:rsidP="00C0646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75833" w:rsidRPr="00C06461" w:rsidRDefault="00F75833" w:rsidP="00C0646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06461">
        <w:rPr>
          <w:rFonts w:ascii="Times New Roman" w:eastAsia="Times New Roman" w:hAnsi="Times New Roman"/>
          <w:sz w:val="36"/>
          <w:szCs w:val="36"/>
          <w:lang w:eastAsia="ru-RU"/>
        </w:rPr>
        <w:t>СОЛОДУНОВА Г.Н.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06461" w:rsidRPr="00C06461" w:rsidRDefault="00C06461" w:rsidP="00C06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</w:pPr>
      <w:r w:rsidRPr="00C06461"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  <w:t xml:space="preserve">Фармакопейный анализ препаратов 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</w:pPr>
      <w:r w:rsidRPr="00C06461"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  <w:t xml:space="preserve">VII группы </w:t>
      </w:r>
      <w:r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  <w:t>ПС – кислоты хлористоводородной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  <w:t>Йод и его спиртовые растворы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C06461">
        <w:rPr>
          <w:rFonts w:ascii="Times New Roman" w:eastAsia="Times New Roman" w:hAnsi="Times New Roman"/>
          <w:sz w:val="44"/>
          <w:szCs w:val="44"/>
          <w:lang w:eastAsia="ru-RU"/>
        </w:rPr>
        <w:t xml:space="preserve">Занятие </w:t>
      </w:r>
      <w:r>
        <w:rPr>
          <w:rFonts w:ascii="Times New Roman" w:eastAsia="Times New Roman" w:hAnsi="Times New Roman"/>
          <w:sz w:val="44"/>
          <w:szCs w:val="44"/>
          <w:lang w:eastAsia="ru-RU"/>
        </w:rPr>
        <w:t>4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06461">
        <w:rPr>
          <w:rFonts w:ascii="Times New Roman" w:eastAsia="Times New Roman" w:hAnsi="Times New Roman"/>
          <w:sz w:val="36"/>
          <w:szCs w:val="36"/>
          <w:lang w:val="en-US" w:eastAsia="ru-RU"/>
        </w:rPr>
        <w:t>V</w:t>
      </w:r>
      <w:r w:rsidRPr="00C06461">
        <w:rPr>
          <w:rFonts w:ascii="Times New Roman" w:eastAsia="Times New Roman" w:hAnsi="Times New Roman"/>
          <w:sz w:val="36"/>
          <w:szCs w:val="36"/>
          <w:lang w:eastAsia="ru-RU"/>
        </w:rPr>
        <w:t xml:space="preserve"> семестр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833" w:rsidRDefault="00F75833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833" w:rsidRPr="00C06461" w:rsidRDefault="00F75833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833" w:rsidRPr="00C06461" w:rsidRDefault="00F75833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461">
        <w:rPr>
          <w:rFonts w:ascii="Times New Roman" w:eastAsia="Times New Roman" w:hAnsi="Times New Roman"/>
          <w:sz w:val="28"/>
          <w:szCs w:val="28"/>
          <w:lang w:eastAsia="ru-RU"/>
        </w:rPr>
        <w:t>Волгоград, 2021</w:t>
      </w: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16"/>
          <w:szCs w:val="16"/>
          <w:lang w:eastAsia="ru-RU"/>
        </w:rPr>
      </w:pPr>
      <w:r w:rsidRPr="00C06461">
        <w:rPr>
          <w:rFonts w:ascii="Times New Roman" w:eastAsia="Times New Roman" w:hAnsi="Times New Roman"/>
          <w:bCs/>
          <w:iCs/>
          <w:caps/>
          <w:sz w:val="32"/>
          <w:szCs w:val="32"/>
          <w:lang w:eastAsia="ru-RU"/>
        </w:rPr>
        <w:lastRenderedPageBreak/>
        <w:t xml:space="preserve">ДИСЦИПЛИНА 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16"/>
          <w:szCs w:val="16"/>
          <w:lang w:eastAsia="ru-RU"/>
        </w:rPr>
      </w:pP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caps/>
          <w:sz w:val="40"/>
          <w:szCs w:val="40"/>
          <w:lang w:eastAsia="ru-RU"/>
        </w:rPr>
        <w:t>МЕТОДЫ ФАРМАКОПЕЙНОГО АНАЛИЗА</w:t>
      </w:r>
    </w:p>
    <w:p w:rsid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16"/>
          <w:szCs w:val="16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16"/>
          <w:szCs w:val="16"/>
          <w:lang w:eastAsia="ru-RU"/>
        </w:rPr>
      </w:pP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36"/>
          <w:szCs w:val="36"/>
          <w:lang w:eastAsia="ru-RU"/>
        </w:rPr>
      </w:pPr>
      <w:r w:rsidRPr="00C06461">
        <w:rPr>
          <w:rFonts w:ascii="Times New Roman" w:eastAsia="Times New Roman" w:hAnsi="Times New Roman"/>
          <w:bCs/>
          <w:iCs/>
          <w:caps/>
          <w:sz w:val="36"/>
          <w:szCs w:val="36"/>
          <w:lang w:eastAsia="ru-RU"/>
        </w:rPr>
        <w:t xml:space="preserve">Фармакопейный анализ препаратов </w:t>
      </w:r>
    </w:p>
    <w:p w:rsidR="00C06461" w:rsidRPr="00C06461" w:rsidRDefault="00C06461" w:rsidP="00C0646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36"/>
          <w:szCs w:val="36"/>
          <w:lang w:eastAsia="ru-RU"/>
        </w:rPr>
      </w:pPr>
      <w:r w:rsidRPr="00C06461">
        <w:rPr>
          <w:rFonts w:ascii="Times New Roman" w:eastAsia="Times New Roman" w:hAnsi="Times New Roman"/>
          <w:bCs/>
          <w:iCs/>
          <w:caps/>
          <w:sz w:val="36"/>
          <w:szCs w:val="36"/>
          <w:lang w:eastAsia="ru-RU"/>
        </w:rPr>
        <w:t>VII группы ПС – кислоты хлористоводородной</w:t>
      </w:r>
    </w:p>
    <w:p w:rsidR="0013668E" w:rsidRDefault="00C06461" w:rsidP="00F7583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C06461">
        <w:rPr>
          <w:rFonts w:ascii="Times New Roman" w:eastAsia="Times New Roman" w:hAnsi="Times New Roman"/>
          <w:bCs/>
          <w:iCs/>
          <w:caps/>
          <w:sz w:val="36"/>
          <w:szCs w:val="36"/>
          <w:lang w:eastAsia="ru-RU"/>
        </w:rPr>
        <w:t>Йод и его спиртовые растворы</w:t>
      </w:r>
    </w:p>
    <w:p w:rsidR="00F75833" w:rsidRPr="00F75833" w:rsidRDefault="00F75833" w:rsidP="00F7583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</w:p>
    <w:p w:rsidR="0013668E" w:rsidRDefault="0013668E"/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КИСЛОТА ХЛОРИСТОВОДОРОДНАЯ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HCl</w:t>
      </w:r>
      <w:proofErr w:type="spellEnd"/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фармакопея приводит два препарата соляной кислоты: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кислота хлористоводородная и кислота хлористоводо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oftHyphen/>
        <w:t>родная разведенная.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 кислоты имеют одинаковые свойства и различаются лишь содержанием НС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Свойства препаратов 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sz w:val="40"/>
          <w:szCs w:val="40"/>
          <w:lang w:eastAsia="ru-RU"/>
        </w:rPr>
        <w:t>кислоты хлористоводородной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Табл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3063"/>
        <w:gridCol w:w="2306"/>
        <w:gridCol w:w="1890"/>
        <w:gridCol w:w="1890"/>
      </w:tblGrid>
      <w:tr w:rsidR="00AF1D3D" w:rsidTr="00AF1D3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плотность </w:t>
            </w: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мл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объемная доля %</w:t>
            </w:r>
          </w:p>
        </w:tc>
      </w:tr>
      <w:tr w:rsidR="00AF1D3D" w:rsidTr="00AF1D3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ислота хлористоводородная (соляная)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бесцветная прозрачная летучая жидкость с резким запахом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1,122-1,124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24,8 -25,2</w:t>
            </w:r>
          </w:p>
        </w:tc>
      </w:tr>
      <w:tr w:rsidR="00AF1D3D" w:rsidTr="00AF1D3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ислота хлористоводородная</w:t>
            </w: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разведенная</w:t>
            </w: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(соляная разведенная)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бесцветная прозрачная летучая жидкость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1,038-1,039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D3D" w:rsidRDefault="00AF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8,2-8,4</w:t>
            </w:r>
          </w:p>
        </w:tc>
      </w:tr>
    </w:tbl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Кислота хлористоводородная (соляная) - продукт производ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ства основной химической промышленности. Её получают путем растворения в воде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хлороводорода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  <w:t>Получение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промышленный способ получения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хлороводорода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прямой синтез из хлора и водорода. Их получают при электролизе раствора натрия хлорида:</w:t>
      </w:r>
    </w:p>
    <w:p w:rsidR="00AF1D3D" w:rsidRDefault="00F75833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object w:dxaOrig="753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23.75pt" o:ole="">
            <v:imagedata r:id="rId8" o:title=""/>
          </v:shape>
          <o:OLEObject Type="Embed" ProgID="ISISServer" ShapeID="_x0000_i1025" DrawAspect="Content" ObjectID="_1693225918" r:id="rId9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Полученные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хлор и водород пропускают через контактную печь при высокой температуре: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3225" w:dyaOrig="480">
          <v:shape id="_x0000_i1026" type="#_x0000_t75" style="width:161.25pt;height:24pt" o:ole="">
            <v:imagedata r:id="rId10" o:title=""/>
          </v:shape>
          <o:OLEObject Type="Embed" ProgID="ISISServer" ShapeID="_x0000_i1026" DrawAspect="Content" ObjectID="_1693225919" r:id="rId11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Образующийся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пропускают через поглотительные башни с водой, где и образуется соляная кислота. Этот промышленный способ позволяет получать кислоту, содержащую 35-36 %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хлорово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дорода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Препараты кислоты хлористоводородной (кислота соляная) - бесцветные прозрачные жидкости, иногда с желтоватым оттенком вследствие примеси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FeCl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оляная кислота смешивается с водой и спиртом в любых соотношениях, имеет кислую реакцию.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  <w:t>Подлинность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Обнаружение </w:t>
      </w:r>
      <w:proofErr w:type="gram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хлорид-ионов</w:t>
      </w:r>
      <w:proofErr w:type="gramEnd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Образование нерастворимых солей.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Соляная кислота образует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нерастворимые в воде соли тяжёлых металлов,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которым она и может быть идентифицирована: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leader="hyphen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6135" w:dyaOrig="1515">
          <v:shape id="_x0000_i1027" type="#_x0000_t75" style="width:306.75pt;height:75.75pt" o:ole="">
            <v:imagedata r:id="rId12" o:title=""/>
          </v:shape>
          <o:OLEObject Type="Embed" ProgID="ISISServer" ShapeID="_x0000_i1027" DrawAspect="Content" ObjectID="_1693225920" r:id="rId13"/>
        </w:object>
      </w:r>
    </w:p>
    <w:p w:rsidR="00AF1D3D" w:rsidRDefault="00AF1D3D" w:rsidP="00AF1D3D">
      <w:pPr>
        <w:tabs>
          <w:tab w:val="left" w:leader="hyphen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7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Осадок хлорида серебра нерастворим в азотной кислоте, но растворим в избытке раствора аммиака и карбоната аммония: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hanging="341"/>
        <w:jc w:val="center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object w:dxaOrig="7545" w:dyaOrig="1260">
          <v:shape id="_x0000_i1028" type="#_x0000_t75" style="width:376.5pt;height:63pt" o:ole="">
            <v:imagedata r:id="rId14" o:title=""/>
          </v:shape>
          <o:OLEObject Type="Embed" ProgID="ISISServer" ShapeID="_x0000_i1028" DrawAspect="Content" ObjectID="_1693225921" r:id="rId15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hanging="34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Окисление хлорида двуокисью марганца.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hanging="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При действии кристаллического оксида марганца (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на соляную кислоту при нагревании происходит окисление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хлорид-ионов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 свободного хлора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6600" w:dyaOrig="495">
          <v:shape id="_x0000_i1029" type="#_x0000_t75" style="width:330pt;height:24.75pt" o:ole="">
            <v:imagedata r:id="rId16" o:title=""/>
          </v:shape>
          <o:OLEObject Type="Embed" ProgID="ISISServer" ShapeID="_x0000_i1029" DrawAspect="Content" ObjectID="_1693225922" r:id="rId17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обнаружения выделившегося хлора используется реакция с иодидом калия: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4005" w:dyaOrig="465">
          <v:shape id="_x0000_i1030" type="#_x0000_t75" style="width:200.25pt;height:23.25pt" o:ole="">
            <v:imagedata r:id="rId18" o:title=""/>
          </v:shape>
          <o:OLEObject Type="Embed" ProgID="ISISServer" ShapeID="_x0000_i1030" DrawAspect="Content" ObjectID="_1693225923" r:id="rId19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Водный раствор приобретает жёлтое окрашивание. Если в реакционную смесь добавить хлороформ и встряхнуть – хлороформный слой окрашивается в фиолетовый цвет.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Окраска индикатора.</w:t>
      </w:r>
    </w:p>
    <w:p w:rsidR="00AF1D3D" w:rsidRP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AF1D3D">
        <w:rPr>
          <w:rFonts w:ascii="Times New Roman" w:eastAsia="Times New Roman" w:hAnsi="Times New Roman"/>
          <w:sz w:val="28"/>
          <w:szCs w:val="28"/>
          <w:lang w:eastAsia="ru-RU"/>
        </w:rPr>
        <w:t>Индикатор метилоранж окрашивается в розовый цвет при прибавлении к соляной кислоте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1D3D" w:rsidRP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  <w:t>Доброкачественность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851"/>
          <w:tab w:val="left" w:pos="-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Обнаружение примеси солей трехвалентного железа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(эта примесь может попасть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материалла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аппарата, в котором получают кислоту) осуществляют действием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тиоцианата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калия с образованием кроваво-красного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тиоцианата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железа или получением берлинской лазури – осадка сине-зелёного цвета:</w: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7305" w:dyaOrig="960">
          <v:shape id="_x0000_i1031" type="#_x0000_t75" style="width:365.25pt;height:48pt" o:ole="">
            <v:imagedata r:id="rId20" o:title=""/>
          </v:shape>
          <o:OLEObject Type="Embed" ProgID="ISISServer" ShapeID="_x0000_i1031" DrawAspect="Content" ObjectID="_1693225924" r:id="rId21"/>
        </w:objec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851"/>
          <w:tab w:val="left" w:pos="-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Обнаружение примеси свободного хлора (хлороформный слой после реакции окрашивается в фиолетовый цвет): </w: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3960" w:dyaOrig="465">
          <v:shape id="_x0000_i1032" type="#_x0000_t75" style="width:198pt;height:23.25pt" o:ole="">
            <v:imagedata r:id="rId18" o:title=""/>
          </v:shape>
          <o:OLEObject Type="Embed" ProgID="ISISServer" ShapeID="_x0000_i1032" DrawAspect="Content" ObjectID="_1693225925" r:id="rId22"/>
        </w:objec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851"/>
          <w:tab w:val="left" w:pos="-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Обнаружение примеси – азотной и азотистой кислот (хлороформный слой после реакции окрашивается в фиолетовый цвет):</w: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object w:dxaOrig="8205" w:dyaOrig="615">
          <v:shape id="_x0000_i1033" type="#_x0000_t75" style="width:409.5pt;height:30.75pt" o:ole="">
            <v:imagedata r:id="rId23" o:title=""/>
          </v:shape>
          <o:OLEObject Type="Embed" ProgID="ISISServer" ShapeID="_x0000_i1033" DrawAspect="Content" ObjectID="_1693225926" r:id="rId24"/>
        </w:objec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851"/>
          <w:tab w:val="left" w:pos="-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Обнаружение примеси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сульфит-ионов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ульфит-ион окисляется до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сульфат-иона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молекулярным йодом и затем, полученный сульфат осаждается хлоридом бария:</w: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5865" w:dyaOrig="1080">
          <v:shape id="_x0000_i1034" type="#_x0000_t75" style="width:293.25pt;height:54pt" o:ole="">
            <v:imagedata r:id="rId25" o:title=""/>
          </v:shape>
          <o:OLEObject Type="Embed" ProgID="ISISServer" ShapeID="_x0000_i1034" DrawAspect="Content" ObjectID="_1693225927" r:id="rId26"/>
        </w:object>
      </w:r>
    </w:p>
    <w:p w:rsidR="00AF1D3D" w:rsidRDefault="00AF1D3D" w:rsidP="00AF1D3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851"/>
          <w:tab w:val="left" w:pos="-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Обнаружение примеси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мышъяка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при получении кислоты использовалась серная кислота). Мышьяк из своих соединений восстанавливается цинком в соляной кислоте и затем восста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навливает нитрат серебра до свободного серебра: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leader="hyphen" w:pos="3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object w:dxaOrig="7395" w:dyaOrig="540">
          <v:shape id="_x0000_i1035" type="#_x0000_t75" style="width:369.75pt;height:27pt" o:ole="">
            <v:imagedata r:id="rId27" o:title=""/>
          </v:shape>
          <o:OLEObject Type="Embed" ProgID="ISISServer" ShapeID="_x0000_i1035" DrawAspect="Content" ObjectID="_1693225928" r:id="rId28"/>
        </w:object>
      </w:r>
    </w:p>
    <w:p w:rsidR="00AF1D3D" w:rsidRPr="00AF1D3D" w:rsidRDefault="00AF1D3D" w:rsidP="00AF1D3D">
      <w:pPr>
        <w:tabs>
          <w:tab w:val="left" w:leader="hyphen" w:pos="3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vertAlign w:val="subscript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u w:val="single"/>
          <w:lang w:eastAsia="ru-RU"/>
        </w:rPr>
        <w:t>Количественное определение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0"/>
          <w:numId w:val="2"/>
        </w:numPr>
        <w:tabs>
          <w:tab w:val="num" w:pos="-284"/>
          <w:tab w:val="left" w:pos="37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Метод нейтрализации </w:t>
      </w:r>
    </w:p>
    <w:p w:rsidR="00AF1D3D" w:rsidRDefault="00AF1D3D" w:rsidP="00AF1D3D">
      <w:pPr>
        <w:tabs>
          <w:tab w:val="left" w:pos="-567"/>
          <w:tab w:val="num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pos="-567"/>
          <w:tab w:val="num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итрование соляной кислоты проводят 0,1 Н раствора щелочи в присутствии индикатора метилового оранжевого (фармакопейный метод):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tabs>
          <w:tab w:val="left" w:leader="hyphen" w:pos="2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4845" w:dyaOrig="465">
          <v:shape id="_x0000_i1036" type="#_x0000_t75" style="width:242.25pt;height:23.25pt" o:ole="">
            <v:imagedata r:id="rId29" o:title=""/>
          </v:shape>
          <o:OLEObject Type="Embed" ProgID="ISISServer" ShapeID="_x0000_i1036" DrawAspect="Content" ObjectID="_1693225929" r:id="rId30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Определение плотности. </w:t>
      </w:r>
    </w:p>
    <w:p w:rsidR="00AF1D3D" w:rsidRDefault="00AF1D3D" w:rsidP="00AF1D3D">
      <w:pPr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AF1D3D" w:rsidRDefault="00AF1D3D" w:rsidP="00AF1D3D">
      <w:pPr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Зная плотность кислоты, легко определить её концентрацию по таблице.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1,190 г/см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- 36,5 %НС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1,125 г/см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  25,0 %НС1.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Применение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Разведенная хлористоводородная кислота применяется внутрь в каплях или в виде микстуры (чаще вместе с пепсином) при недос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таточной кислотности желудочного сока. Нередко её назначают вместе с препаратами железа, так как она способствует улучшению его всасывания.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caps/>
          <w:sz w:val="32"/>
          <w:szCs w:val="32"/>
          <w:lang w:eastAsia="ru-RU"/>
        </w:rPr>
        <w:t>Йод. спиртовые растворы йода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caps/>
          <w:sz w:val="32"/>
          <w:szCs w:val="32"/>
          <w:lang w:val="en-US" w:eastAsia="ru-RU"/>
        </w:rPr>
        <w:t>J</w:t>
      </w:r>
      <w:r>
        <w:rPr>
          <w:rFonts w:ascii="Times New Roman" w:eastAsia="Times New Roman" w:hAnsi="Times New Roman"/>
          <w:b/>
          <w:bCs/>
          <w:iCs/>
          <w:caps/>
          <w:sz w:val="32"/>
          <w:szCs w:val="32"/>
          <w:vertAlign w:val="subscript"/>
          <w:lang w:eastAsia="ru-RU"/>
        </w:rPr>
        <w:t>2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Получение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Источниками получения йода служат буровые воды и морские водоросли (в золе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последних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0,5% йода). До 0,3% 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ла содержится в виде примеси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йодатов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чилийской селитре. В Чили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4-1918 годах было сосредоточено до 74% мировой добычи йода.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1924-1926 гг.) Магидсон О.Ю.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совмесно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сотрудниками разработал оригинальную технологию получения йода из буровых вод, содержащих 0,001 -0,01 % йода в виде йодидов.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состоял из ряда последовательных стадий: очистки буровых вод от примеси нефти и нафтеновых кислот, отстаивания от механических примесей, окисления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йодид-ионов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свободного 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да нитритом натрия в присутствии серной кислоты: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9315" w:dyaOrig="600">
          <v:shape id="_x0000_i1037" type="#_x0000_t75" style="width:466.5pt;height:30pt" o:ole="">
            <v:imagedata r:id="rId31" o:title=""/>
          </v:shape>
          <o:OLEObject Type="Embed" ProgID="ISISServer" ShapeID="_x0000_i1037" DrawAspect="Content" ObjectID="_1693225930" r:id="rId32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Выделившийся йод адсорбируют активированным углем. Это наиболее важный этап производства, так как происходит концентрирование (в 200-300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раз) малых количеств йода. Затем йод подвергают десорбции с помощью раствора гидроксида натрия или сульфита натрия: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6195" w:dyaOrig="1005">
          <v:shape id="_x0000_i1038" type="#_x0000_t75" style="width:309.75pt;height:50.25pt" o:ole="">
            <v:imagedata r:id="rId33" o:title=""/>
          </v:shape>
          <o:OLEObject Type="Embed" ProgID="ISISServer" ShapeID="_x0000_i1038" DrawAspect="Content" ObjectID="_1693225931" r:id="rId34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Следующий этап — окисление йодидов до свободного йода с помощью различных окислителей. Наиболее часто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пользуют хлор: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32"/>
          <w:szCs w:val="32"/>
        </w:rPr>
        <w:object w:dxaOrig="4635" w:dyaOrig="480">
          <v:shape id="_x0000_i1039" type="#_x0000_t75" style="width:231.75pt;height:24pt" o:ole="">
            <v:imagedata r:id="rId35" o:title=""/>
          </v:shape>
          <o:OLEObject Type="Embed" ProgID="ISISServer" ShapeID="_x0000_i1039" DrawAspect="Content" ObjectID="_1693225932" r:id="rId36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Процесс окисления может быть осуществлен электролизом. Заключительный этап — процесс очистки йода от приме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сей. Для этого йод-сырец подвергают сублимации в стальных, чугунных или керамических ретортах.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Кристаллический йод это серовато-черные с металлическим блеском пластинки с характерным запахом. Спиртовой раствор йода - прозрачная жидкость красно-бурого цвета с характерным запахом.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Йод имеет характерные свойства, отличающие его от других лекарственных веществ. Он летуч при обычной темпера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туре, при нагревании возгоняется, образуя фиолетовые пары. Т. пл. 113-114°С. Йод очень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мало растворим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воде, раство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рим в органических растворителях (эфире, хлороформе).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водных растворах йодидов йод растворяется с образованием комплексной соли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полийодида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3435" w:dyaOrig="465">
          <v:shape id="_x0000_i1040" type="#_x0000_t75" style="width:171.75pt;height:23.25pt" o:ole="">
            <v:imagedata r:id="rId37" o:title=""/>
          </v:shape>
          <o:OLEObject Type="Embed" ProgID="ISISServer" ShapeID="_x0000_i1040" DrawAspect="Content" ObjectID="_1693225933" r:id="rId38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Подлинность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Окраска растворителей.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Идентифицировать йод можно по окраске его растворов в различных растворителях. Растворы в кислородсодержащих растворителях (вода, эфир) имеют темно-бурую окраску, а в бескислородных (хлороформ) — фиолетовую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2.Окраска крахмального клейстера.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Подлинность йода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лекарственных форм устанавливают с помощью специфической реакции. Она основана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об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разовании продукта синего цвета при взаимодействии йода и крахмального клейстера. При кипячении окраска исчезает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появляется вновь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охлаждении. С помощью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рентгенострук-турного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и других физико-химических методов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тановлено,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синий йодид крахмала представляет собой соединения включения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клатраты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Молекула 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ru-RU"/>
        </w:rPr>
        <w:sym w:font="Symbol" w:char="F062"/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амилозы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клатратах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 вокруг молекулы йода спираль, каждый виток которой содержит 6 остатков глюкозы.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lastRenderedPageBreak/>
        <w:t>Доброкачественность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получении йода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озоленных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морских водорослей или буровых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 образоваться очень токсичная примесь цианида йода: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4035" w:dyaOrig="495">
          <v:shape id="_x0000_i1041" type="#_x0000_t75" style="width:201.75pt;height:24.75pt" o:ole="">
            <v:imagedata r:id="rId39" o:title=""/>
          </v:shape>
          <o:OLEObject Type="Embed" ProgID="ISISServer" ShapeID="_x0000_i1041" DrawAspect="Content" ObjectID="_1693225934" r:id="rId40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установления образовавшихся цианидов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обесцвечивают, восстанавливая раствором сернистой кислоты, и обнаруживают цианид-ион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образованию берлинской лазури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гексацианоферрат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(II) железа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имеющей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синюю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окраску: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object w:dxaOrig="7155" w:dyaOrig="2355">
          <v:shape id="_x0000_i1042" type="#_x0000_t75" style="width:357.75pt;height:117.75pt" o:ole="">
            <v:imagedata r:id="rId41" o:title=""/>
          </v:shape>
          <o:OLEObject Type="Embed" ProgID="ISISServer" ShapeID="_x0000_i1042" DrawAspect="Content" ObjectID="_1693225935" r:id="rId42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widowControl w:val="0"/>
        <w:numPr>
          <w:ilvl w:val="1"/>
          <w:numId w:val="1"/>
        </w:numPr>
        <w:tabs>
          <w:tab w:val="num" w:pos="-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Примесь хлоридов также устанавливают после обесцвечивания раствора йода сернистой кислотой. Для этого раство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ром нитрата серебра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присутствии аммиака осаждают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йоди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хлорид-ионы. Хлорид серебра растворим в растворе аммиака, а йодид-ион не растворим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отфильтровывают образовавшимся йодид серебра (не растворимый в аммиаке). Хлорид серебра растворяют в избытке аммиака с образованием аммиаката серебра. Раствор фильтруют;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фильре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остаётся иодид серебра, а фильтрат подкисляют азотной кислотой и определяют содержание примеси хлоридов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образованию хлорида сереб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виде опалесценции):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object w:dxaOrig="6720" w:dyaOrig="2205">
          <v:shape id="_x0000_i1043" type="#_x0000_t75" style="width:336pt;height:110.25pt" o:ole="">
            <v:imagedata r:id="rId43" o:title=""/>
          </v:shape>
          <o:OLEObject Type="Embed" ProgID="ISISServer" ShapeID="_x0000_i1043" DrawAspect="Content" ObjectID="_1693225936" r:id="rId44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Количественное определение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Йодометрическое титрование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Количественно йод определяют титрованием 0,1 М раствором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тиосуль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-фата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 в присутствии индикатора — раствора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крахмала.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Навеску йода предварительно растворяют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водном растворе йодида калия. Реакцию окисления тиосульфата натрия йодом широко применяют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фармацевтическом анализе: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object w:dxaOrig="5355" w:dyaOrig="465">
          <v:shape id="_x0000_i1044" type="#_x0000_t75" style="width:267.75pt;height:23.25pt" o:ole="">
            <v:imagedata r:id="rId45" o:title=""/>
          </v:shape>
          <o:OLEObject Type="Embed" ProgID="ISISServer" ShapeID="_x0000_i1044" DrawAspect="Content" ObjectID="_1693225937" r:id="rId46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vertAlign w:val="subscript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Поскольку процесс протекает в присутствии йодида калия, йод образует вначале комплексное соединение, которое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тем взаимодействует с тиосульфатом натрия: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object w:dxaOrig="7275" w:dyaOrig="1005">
          <v:shape id="_x0000_i1045" type="#_x0000_t75" style="width:363.75pt;height:50.25pt" o:ole="">
            <v:imagedata r:id="rId47" o:title=""/>
          </v:shape>
          <o:OLEObject Type="Embed" ProgID="ISISServer" ShapeID="_x0000_i1045" DrawAspect="Content" ObjectID="_1693225938" r:id="rId48"/>
        </w:objec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vertAlign w:val="subscript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5%-ном спиртовом растворе йода (4,9-5,2%) определение ведут аналогичным образом. Сначала определяют количество йода, но без индикатора.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тем устанавливают содержание калия йодида (1,9-2,1%)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этанола (не менее 46%).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Хранение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Кристаллический йод и его 5%-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 хранят с предосторожностью (список Б)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стеклянных банках с притерты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пробками в сухом, прохладном, защищенном отсвета месте.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Применение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C67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Йод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медицинской практике применяют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 антисептического средства.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Спиртовой 5%-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 йода </w:t>
      </w:r>
      <w:r w:rsidR="00E03C67" w:rsidRPr="00E03C67">
        <w:rPr>
          <w:rFonts w:ascii="Times New Roman" w:eastAsia="Times New Roman" w:hAnsi="Times New Roman"/>
          <w:sz w:val="28"/>
          <w:szCs w:val="28"/>
          <w:lang w:eastAsia="ru-RU"/>
        </w:rPr>
        <w:t>назначают в качестве антисептического, кров</w:t>
      </w:r>
      <w:r w:rsidR="00E03C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3C67" w:rsidRPr="00E03C67">
        <w:rPr>
          <w:rFonts w:ascii="Times New Roman" w:eastAsia="Times New Roman" w:hAnsi="Times New Roman"/>
          <w:sz w:val="28"/>
          <w:szCs w:val="28"/>
          <w:lang w:eastAsia="ru-RU"/>
        </w:rPr>
        <w:t>останавливающего средства; для обработки операционного поля, операционных швов, мест для парентерального введения лекарственных веществ (инъекций) и пальцев рук хирурга; при первичной обработке свежих ран, для лечения инфицированных ран, при травмах, ссадинах, порезах, фурункулезе, абсцессах и свищах; как отвлекающее и раздражающее средство при хронических воспалениях суставов, сухожилий, мышц.</w:t>
      </w:r>
      <w:proofErr w:type="gramEnd"/>
      <w:r w:rsid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C67" w:rsidRPr="00E03C67">
        <w:rPr>
          <w:rFonts w:ascii="Times New Roman" w:eastAsia="Times New Roman" w:hAnsi="Times New Roman"/>
          <w:sz w:val="28"/>
          <w:szCs w:val="28"/>
          <w:lang w:eastAsia="ru-RU"/>
        </w:rPr>
        <w:t>Частое применение раствора йода 5% не предусмотрено.</w:t>
      </w:r>
    </w:p>
    <w:p w:rsidR="00AF1D3D" w:rsidRDefault="00E03C67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>Готовят 5%-</w:t>
      </w:r>
      <w:proofErr w:type="spellStart"/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proofErr w:type="spellEnd"/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 путем растворения йода и йодида калия </w:t>
      </w:r>
      <w:r w:rsidR="00AF1D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 xml:space="preserve">смеси равных объемов воды </w:t>
      </w:r>
      <w:r w:rsidR="00AF1D3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F1D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>95%-</w:t>
      </w:r>
      <w:proofErr w:type="spellStart"/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="00AF1D3D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этилового спирта.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Йод ядовит, его пары раздражают слизистые оболочки. При частом воздействии йода на кожу возможны дерматиты. Удаляют йод с кожных покровов действием раствора тиосульфата или карбоната натрия.</w:t>
      </w:r>
    </w:p>
    <w:p w:rsidR="00AF1D3D" w:rsidRDefault="00AF1D3D" w:rsidP="00AF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68E" w:rsidRPr="00411E34" w:rsidRDefault="0013668E">
      <w:pPr>
        <w:rPr>
          <w:rFonts w:ascii="Times New Roman" w:hAnsi="Times New Roman"/>
          <w:sz w:val="28"/>
          <w:szCs w:val="28"/>
        </w:rPr>
      </w:pPr>
    </w:p>
    <w:p w:rsidR="0013668E" w:rsidRPr="00411E34" w:rsidRDefault="0013668E">
      <w:pPr>
        <w:rPr>
          <w:rFonts w:ascii="Times New Roman" w:hAnsi="Times New Roman"/>
          <w:sz w:val="28"/>
          <w:szCs w:val="28"/>
        </w:rPr>
      </w:pPr>
    </w:p>
    <w:p w:rsidR="0013668E" w:rsidRPr="00411E34" w:rsidRDefault="0013668E">
      <w:pPr>
        <w:rPr>
          <w:rFonts w:ascii="Times New Roman" w:hAnsi="Times New Roman"/>
          <w:sz w:val="28"/>
          <w:szCs w:val="28"/>
        </w:rPr>
      </w:pPr>
    </w:p>
    <w:p w:rsidR="0013668E" w:rsidRPr="00411E34" w:rsidRDefault="0013668E">
      <w:pPr>
        <w:rPr>
          <w:rFonts w:ascii="Times New Roman" w:hAnsi="Times New Roman"/>
          <w:sz w:val="28"/>
          <w:szCs w:val="28"/>
        </w:rPr>
      </w:pPr>
    </w:p>
    <w:p w:rsidR="0013668E" w:rsidRDefault="00602208" w:rsidP="006022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ЛАБОРАТОРНАЯ РАБОТА № 1</w:t>
      </w:r>
    </w:p>
    <w:p w:rsidR="00602208" w:rsidRPr="00602208" w:rsidRDefault="00602208" w:rsidP="006022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02208" w:rsidRPr="00411E34" w:rsidRDefault="00602208" w:rsidP="00602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ФАРМАКОПЕЙНЫЙ АНАЛИЗ</w:t>
      </w:r>
    </w:p>
    <w:p w:rsidR="00602208" w:rsidRDefault="00602208" w:rsidP="00602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КИСЛОТЫ ХЛОРИСТОВОДОРОДНОЙ </w:t>
      </w:r>
    </w:p>
    <w:p w:rsidR="00602208" w:rsidRDefault="00602208" w:rsidP="004F5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РАЗВЕДЕННОЙ</w:t>
      </w:r>
    </w:p>
    <w:p w:rsidR="00602208" w:rsidRPr="004F5EEB" w:rsidRDefault="00602208" w:rsidP="00602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</w:pPr>
      <w:r w:rsidRPr="004F5EEB"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  <w:t>Цель работы:</w:t>
      </w:r>
    </w:p>
    <w:p w:rsidR="00602208" w:rsidRPr="00602208" w:rsidRDefault="00602208" w:rsidP="00602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602208" w:rsidRPr="00602208" w:rsidRDefault="00602208" w:rsidP="0060220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 студентов проводить фармакопейный анализ в соответствии с требованием Фармакопейной статьи.</w:t>
      </w:r>
      <w:r w:rsidRPr="00602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2208" w:rsidRPr="004F5EEB" w:rsidRDefault="00602208" w:rsidP="00602208">
      <w:pPr>
        <w:autoSpaceDE w:val="0"/>
        <w:autoSpaceDN w:val="0"/>
        <w:adjustRightInd w:val="0"/>
        <w:spacing w:after="0" w:line="240" w:lineRule="auto"/>
        <w:ind w:hanging="54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208" w:rsidRPr="004F5EEB" w:rsidRDefault="00602208" w:rsidP="00602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</w:pPr>
      <w:r w:rsidRPr="004F5EEB"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  <w:t>Объекты исследования:</w:t>
      </w:r>
    </w:p>
    <w:p w:rsidR="00602208" w:rsidRPr="00602208" w:rsidRDefault="00602208" w:rsidP="00602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602208" w:rsidRDefault="00602208" w:rsidP="0060220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20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Хлористоводородная кислота </w:t>
      </w:r>
      <w:r w:rsidRPr="00602208">
        <w:rPr>
          <w:rFonts w:ascii="Times New Roman" w:eastAsia="Times New Roman" w:hAnsi="Times New Roman"/>
          <w:sz w:val="28"/>
          <w:szCs w:val="28"/>
          <w:lang w:eastAsia="ru-RU"/>
        </w:rPr>
        <w:t>разведенная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2208">
        <w:rPr>
          <w:rFonts w:ascii="Times New Roman" w:eastAsia="Times New Roman" w:hAnsi="Times New Roman"/>
          <w:sz w:val="28"/>
          <w:szCs w:val="28"/>
          <w:lang w:eastAsia="ru-RU"/>
        </w:rPr>
        <w:t>9,5 – 10,5 %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81ED9" w:rsidRPr="004F5EEB" w:rsidRDefault="00F81ED9" w:rsidP="00602208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208" w:rsidRPr="004F5EEB" w:rsidRDefault="00602208" w:rsidP="00602208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  <w:r w:rsidRPr="004F5EEB">
        <w:rPr>
          <w:rFonts w:ascii="Times New Roman" w:hAnsi="Times New Roman"/>
          <w:sz w:val="36"/>
          <w:szCs w:val="36"/>
          <w:u w:val="single"/>
        </w:rPr>
        <w:t>Реактивы:</w:t>
      </w:r>
    </w:p>
    <w:p w:rsidR="00501FC7" w:rsidRDefault="00501FC7" w:rsidP="006022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EEB" w:rsidRPr="004F5EEB" w:rsidRDefault="004F5EEB" w:rsidP="006022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81ED9" w:rsidTr="00501FC7">
        <w:tc>
          <w:tcPr>
            <w:tcW w:w="4077" w:type="dxa"/>
          </w:tcPr>
          <w:p w:rsidR="00F81ED9" w:rsidRPr="001C7EEA" w:rsidRDefault="00F81ED9" w:rsidP="00501FC7">
            <w:pPr>
              <w:pStyle w:val="a7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1C7EEA">
              <w:rPr>
                <w:rFonts w:ascii="Times New Roman" w:hAnsi="Times New Roman"/>
                <w:b/>
                <w:sz w:val="28"/>
                <w:szCs w:val="28"/>
              </w:rPr>
              <w:t>Хлориды</w:t>
            </w:r>
            <w:r w:rsidRPr="001C7E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1C7EEA">
              <w:rPr>
                <w:rFonts w:ascii="Times New Roman" w:hAnsi="Times New Roman"/>
                <w:b/>
                <w:sz w:val="28"/>
                <w:szCs w:val="28"/>
              </w:rPr>
              <w:t xml:space="preserve"> подлинность:</w:t>
            </w:r>
          </w:p>
          <w:p w:rsidR="00F81ED9" w:rsidRPr="00B17350" w:rsidRDefault="00F81ED9" w:rsidP="00F81ED9">
            <w:pPr>
              <w:pStyle w:val="a7"/>
              <w:numPr>
                <w:ilvl w:val="0"/>
                <w:numId w:val="4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2%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1ED9" w:rsidRDefault="00F81ED9" w:rsidP="00F81ED9">
            <w:pPr>
              <w:pStyle w:val="a7"/>
              <w:numPr>
                <w:ilvl w:val="0"/>
                <w:numId w:val="4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1E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ED9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разведённая,</w:t>
            </w:r>
          </w:p>
          <w:p w:rsidR="00F81ED9" w:rsidRPr="00B17350" w:rsidRDefault="00F81ED9" w:rsidP="00F81ED9">
            <w:pPr>
              <w:pStyle w:val="a7"/>
              <w:numPr>
                <w:ilvl w:val="0"/>
                <w:numId w:val="4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OH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5%</w:t>
            </w:r>
            <w:r w:rsidR="00501F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1ED9" w:rsidRDefault="00F81ED9" w:rsidP="00F81ED9">
            <w:pPr>
              <w:pStyle w:val="a7"/>
              <w:numPr>
                <w:ilvl w:val="0"/>
                <w:numId w:val="4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5%</w:t>
            </w:r>
            <w:r w:rsidR="00501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ED9" w:rsidRPr="00F81ED9" w:rsidRDefault="00F81ED9" w:rsidP="00F81ED9">
            <w:pPr>
              <w:pStyle w:val="a7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1FC7" w:rsidRPr="001C7EEA" w:rsidRDefault="00501FC7" w:rsidP="00501FC7">
            <w:pPr>
              <w:pStyle w:val="a7"/>
              <w:numPr>
                <w:ilvl w:val="0"/>
                <w:numId w:val="10"/>
              </w:numPr>
              <w:tabs>
                <w:tab w:val="num" w:pos="-887"/>
              </w:tabs>
              <w:ind w:left="389"/>
              <w:rPr>
                <w:rFonts w:ascii="Times New Roman" w:hAnsi="Times New Roman"/>
                <w:b/>
                <w:sz w:val="28"/>
                <w:szCs w:val="28"/>
              </w:rPr>
            </w:pPr>
            <w:r w:rsidRPr="001C7EEA">
              <w:rPr>
                <w:rFonts w:ascii="Times New Roman" w:hAnsi="Times New Roman"/>
                <w:b/>
                <w:sz w:val="28"/>
                <w:szCs w:val="28"/>
              </w:rPr>
              <w:t>Сульфаты:</w:t>
            </w:r>
          </w:p>
          <w:p w:rsidR="00501FC7" w:rsidRDefault="00501FC7" w:rsidP="00501FC7">
            <w:pPr>
              <w:pStyle w:val="a7"/>
              <w:numPr>
                <w:ilvl w:val="0"/>
                <w:numId w:val="8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очищенная,</w:t>
            </w:r>
          </w:p>
          <w:p w:rsidR="00501FC7" w:rsidRPr="00F81ED9" w:rsidRDefault="00501FC7" w:rsidP="00501FC7">
            <w:pPr>
              <w:pStyle w:val="a7"/>
              <w:numPr>
                <w:ilvl w:val="0"/>
                <w:numId w:val="8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proofErr w:type="spellEnd"/>
            <w:r w:rsidRPr="00501FC7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               </w:t>
            </w:r>
            <w:r w:rsidRPr="00B1735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F81ED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proofErr w:type="gramEnd"/>
            <w:r w:rsidRPr="00501FC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81ED9" w:rsidRDefault="00F81ED9" w:rsidP="0060220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81ED9" w:rsidTr="00501FC7">
        <w:tc>
          <w:tcPr>
            <w:tcW w:w="4077" w:type="dxa"/>
          </w:tcPr>
          <w:p w:rsidR="00F81ED9" w:rsidRPr="001C7EEA" w:rsidRDefault="00F81ED9" w:rsidP="00501FC7">
            <w:pPr>
              <w:pStyle w:val="a7"/>
              <w:numPr>
                <w:ilvl w:val="0"/>
                <w:numId w:val="2"/>
              </w:numPr>
              <w:tabs>
                <w:tab w:val="clear" w:pos="735"/>
                <w:tab w:val="num" w:pos="-426"/>
              </w:tabs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1C7EEA">
              <w:rPr>
                <w:rFonts w:ascii="Times New Roman" w:hAnsi="Times New Roman"/>
                <w:b/>
                <w:sz w:val="28"/>
                <w:szCs w:val="28"/>
              </w:rPr>
              <w:t>Бромиды и йодиды:</w:t>
            </w:r>
          </w:p>
          <w:p w:rsidR="00F81ED9" w:rsidRDefault="00F81ED9" w:rsidP="00F81ED9">
            <w:pPr>
              <w:pStyle w:val="a7"/>
              <w:numPr>
                <w:ilvl w:val="0"/>
                <w:numId w:val="6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Хлороформ,</w:t>
            </w:r>
          </w:p>
          <w:p w:rsidR="00F81ED9" w:rsidRDefault="00F81ED9" w:rsidP="00F81ED9">
            <w:pPr>
              <w:pStyle w:val="a7"/>
              <w:numPr>
                <w:ilvl w:val="0"/>
                <w:numId w:val="6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KMnO</w:t>
            </w:r>
            <w:proofErr w:type="spellEnd"/>
            <w:r w:rsidRPr="00B1735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1735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1735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B17350">
              <w:rPr>
                <w:rFonts w:ascii="Times New Roman" w:hAnsi="Times New Roman"/>
                <w:sz w:val="28"/>
                <w:szCs w:val="28"/>
              </w:rPr>
              <w:t>– 0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>,</w:t>
            </w:r>
            <w:r w:rsidRPr="00B17350">
              <w:rPr>
                <w:rFonts w:ascii="Times New Roman" w:hAnsi="Times New Roman"/>
                <w:sz w:val="28"/>
                <w:szCs w:val="28"/>
              </w:rPr>
              <w:t>0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501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ED9" w:rsidRPr="00501FC7" w:rsidRDefault="00F81ED9" w:rsidP="00F81ED9">
            <w:pPr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1FC7" w:rsidRPr="001C7EEA" w:rsidRDefault="00501FC7" w:rsidP="00501FC7">
            <w:pPr>
              <w:pStyle w:val="a7"/>
              <w:numPr>
                <w:ilvl w:val="0"/>
                <w:numId w:val="10"/>
              </w:numPr>
              <w:tabs>
                <w:tab w:val="num" w:pos="-1170"/>
              </w:tabs>
              <w:ind w:left="389"/>
              <w:rPr>
                <w:rFonts w:ascii="Times New Roman" w:hAnsi="Times New Roman"/>
                <w:b/>
                <w:sz w:val="28"/>
                <w:szCs w:val="28"/>
              </w:rPr>
            </w:pPr>
            <w:r w:rsidRPr="001C7EEA">
              <w:rPr>
                <w:rFonts w:ascii="Times New Roman" w:hAnsi="Times New Roman"/>
                <w:b/>
                <w:sz w:val="28"/>
                <w:szCs w:val="28"/>
              </w:rPr>
              <w:t>Сульфиты:</w:t>
            </w:r>
          </w:p>
          <w:p w:rsidR="00501FC7" w:rsidRDefault="00501FC7" w:rsidP="00501FC7">
            <w:pPr>
              <w:pStyle w:val="a7"/>
              <w:numPr>
                <w:ilvl w:val="0"/>
                <w:numId w:val="9"/>
              </w:numPr>
              <w:ind w:left="6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3%,</w:t>
            </w:r>
          </w:p>
          <w:p w:rsidR="00F81ED9" w:rsidRDefault="00F81ED9" w:rsidP="0060220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81ED9" w:rsidTr="00501FC7">
        <w:tc>
          <w:tcPr>
            <w:tcW w:w="4077" w:type="dxa"/>
          </w:tcPr>
          <w:p w:rsidR="00F81ED9" w:rsidRPr="004F5EEB" w:rsidRDefault="00F81ED9" w:rsidP="004F5EEB">
            <w:pPr>
              <w:pStyle w:val="a7"/>
              <w:numPr>
                <w:ilvl w:val="0"/>
                <w:numId w:val="2"/>
              </w:numPr>
              <w:tabs>
                <w:tab w:val="clear" w:pos="735"/>
                <w:tab w:val="num" w:pos="-1276"/>
              </w:tabs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4F5EEB">
              <w:rPr>
                <w:rFonts w:ascii="Times New Roman" w:hAnsi="Times New Roman"/>
                <w:b/>
                <w:sz w:val="28"/>
                <w:szCs w:val="28"/>
              </w:rPr>
              <w:t>Свободный бром и хлор:</w:t>
            </w:r>
          </w:p>
          <w:p w:rsidR="00F81ED9" w:rsidRPr="00B17350" w:rsidRDefault="00F81ED9" w:rsidP="00F81ED9">
            <w:pPr>
              <w:pStyle w:val="a7"/>
              <w:numPr>
                <w:ilvl w:val="0"/>
                <w:numId w:val="7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Хлороформ,</w:t>
            </w:r>
          </w:p>
          <w:p w:rsidR="00F81ED9" w:rsidRDefault="00F81ED9" w:rsidP="00501FC7">
            <w:pPr>
              <w:pStyle w:val="a7"/>
              <w:numPr>
                <w:ilvl w:val="0"/>
                <w:numId w:val="7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KI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1ED9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,6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  <w:r w:rsidR="00501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1FC7" w:rsidRPr="00501FC7" w:rsidRDefault="00501FC7" w:rsidP="00501FC7">
            <w:pPr>
              <w:pStyle w:val="a7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1ED9" w:rsidRPr="001C7EEA" w:rsidRDefault="00501FC7" w:rsidP="00501FC7">
            <w:pPr>
              <w:pStyle w:val="a7"/>
              <w:numPr>
                <w:ilvl w:val="0"/>
                <w:numId w:val="10"/>
              </w:numPr>
              <w:ind w:left="389"/>
              <w:rPr>
                <w:rFonts w:ascii="Times New Roman" w:hAnsi="Times New Roman"/>
                <w:b/>
                <w:sz w:val="28"/>
                <w:szCs w:val="28"/>
              </w:rPr>
            </w:pPr>
            <w:r w:rsidRPr="001C7EEA">
              <w:rPr>
                <w:rFonts w:ascii="Times New Roman" w:hAnsi="Times New Roman"/>
                <w:b/>
                <w:sz w:val="28"/>
                <w:szCs w:val="28"/>
              </w:rPr>
              <w:t>Количественное определение:</w:t>
            </w:r>
          </w:p>
          <w:p w:rsidR="00501FC7" w:rsidRDefault="00501FC7" w:rsidP="00501FC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очищенная,</w:t>
            </w:r>
          </w:p>
          <w:p w:rsidR="00501FC7" w:rsidRDefault="00501FC7" w:rsidP="00501FC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– 1 М,</w:t>
            </w:r>
          </w:p>
          <w:p w:rsidR="00501FC7" w:rsidRPr="00501FC7" w:rsidRDefault="00501FC7" w:rsidP="00501FC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 метиловый красный – 0,1 %</w:t>
            </w:r>
          </w:p>
        </w:tc>
      </w:tr>
    </w:tbl>
    <w:p w:rsidR="00E90217" w:rsidRDefault="00E90217" w:rsidP="00602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217" w:rsidRPr="00602208" w:rsidRDefault="00E90217" w:rsidP="0060220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17350" w:rsidRPr="001C7EEA" w:rsidRDefault="001C7EEA" w:rsidP="00B17350">
      <w:pPr>
        <w:pStyle w:val="a7"/>
        <w:spacing w:after="0"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1C7EEA">
        <w:rPr>
          <w:rFonts w:ascii="Times New Roman" w:hAnsi="Times New Roman"/>
          <w:i/>
          <w:sz w:val="28"/>
          <w:szCs w:val="28"/>
        </w:rPr>
        <w:t>Проведение испытания кислоты хлористоводородной строго в соответствии с Фармакопейной статьёй (приложение 1).</w:t>
      </w:r>
    </w:p>
    <w:p w:rsidR="001C7EEA" w:rsidRPr="001C7EEA" w:rsidRDefault="001C7EEA" w:rsidP="00B17350">
      <w:pPr>
        <w:pStyle w:val="a7"/>
        <w:spacing w:after="0" w:line="240" w:lineRule="auto"/>
        <w:ind w:left="1440"/>
        <w:rPr>
          <w:rFonts w:ascii="Times New Roman" w:hAnsi="Times New Roman"/>
          <w:i/>
          <w:sz w:val="28"/>
          <w:szCs w:val="28"/>
        </w:rPr>
      </w:pPr>
    </w:p>
    <w:p w:rsidR="001C7EEA" w:rsidRPr="001C7EEA" w:rsidRDefault="001C7EEA" w:rsidP="00B17350">
      <w:pPr>
        <w:pStyle w:val="a7"/>
        <w:spacing w:after="0"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1C7EEA">
        <w:rPr>
          <w:rFonts w:ascii="Times New Roman" w:hAnsi="Times New Roman"/>
          <w:i/>
          <w:sz w:val="28"/>
          <w:szCs w:val="28"/>
        </w:rPr>
        <w:t>Лабораторную работу оформить в лабораторной тетради с написание схемы реакци</w:t>
      </w:r>
      <w:r w:rsidR="004F5EEB">
        <w:rPr>
          <w:rFonts w:ascii="Times New Roman" w:hAnsi="Times New Roman"/>
          <w:i/>
          <w:sz w:val="28"/>
          <w:szCs w:val="28"/>
        </w:rPr>
        <w:t>й</w:t>
      </w:r>
      <w:r w:rsidRPr="001C7EEA">
        <w:rPr>
          <w:rFonts w:ascii="Times New Roman" w:hAnsi="Times New Roman"/>
          <w:i/>
          <w:sz w:val="28"/>
          <w:szCs w:val="28"/>
        </w:rPr>
        <w:t xml:space="preserve"> и эффекта. Сделать вывод.</w:t>
      </w:r>
    </w:p>
    <w:p w:rsidR="00B17350" w:rsidRPr="00B17350" w:rsidRDefault="00B17350" w:rsidP="00B173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ED9" w:rsidRPr="00F81ED9" w:rsidRDefault="00F81ED9" w:rsidP="00F81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ED9" w:rsidRPr="00F81ED9" w:rsidRDefault="00F81ED9" w:rsidP="00F81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ED9" w:rsidRDefault="00F81ED9" w:rsidP="00F81ED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C075A2" w:rsidRDefault="00C075A2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C075A2" w:rsidRDefault="00C075A2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ЛАБОРАТОРНАЯ РАБОТА № </w:t>
      </w:r>
      <w:r w:rsidR="00C075A2">
        <w:rPr>
          <w:rFonts w:ascii="Times New Roman" w:hAnsi="Times New Roman"/>
          <w:sz w:val="28"/>
          <w:szCs w:val="28"/>
        </w:rPr>
        <w:t>2</w:t>
      </w:r>
    </w:p>
    <w:p w:rsidR="001C7EEA" w:rsidRPr="00602208" w:rsidRDefault="001C7EEA" w:rsidP="001C7E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7EEA" w:rsidRPr="00411E34" w:rsidRDefault="001C7EEA" w:rsidP="001C7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ФАРМАКОПЕЙНЫЙ АНАЛИЗ</w:t>
      </w:r>
    </w:p>
    <w:p w:rsidR="00B8323C" w:rsidRDefault="001C7EEA" w:rsidP="001C7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ЙОДА – РАСТВОРА </w:t>
      </w:r>
      <w:r w:rsidR="00B8323C">
        <w:rPr>
          <w:rFonts w:ascii="Times New Roman" w:hAnsi="Times New Roman"/>
          <w:sz w:val="28"/>
          <w:szCs w:val="28"/>
        </w:rPr>
        <w:t xml:space="preserve">СПИРТОВОГО </w:t>
      </w:r>
    </w:p>
    <w:p w:rsidR="001C7EEA" w:rsidRDefault="001C7EEA" w:rsidP="001C7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НАРУЖНОГО ПРИМЕНЕНИЯ</w:t>
      </w:r>
    </w:p>
    <w:p w:rsidR="001C7EEA" w:rsidRDefault="001C7EEA" w:rsidP="001C7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3% и 5%</w:t>
      </w:r>
    </w:p>
    <w:p w:rsidR="001C7EEA" w:rsidRDefault="001C7EEA" w:rsidP="001C7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EEA" w:rsidRPr="004F5EEB" w:rsidRDefault="001C7EEA" w:rsidP="001C7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</w:pPr>
      <w:r w:rsidRPr="004F5EEB"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  <w:t>Цель работы:</w:t>
      </w:r>
    </w:p>
    <w:p w:rsidR="001C7EEA" w:rsidRPr="00602208" w:rsidRDefault="001C7EEA" w:rsidP="001C7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1C7EEA" w:rsidRPr="00602208" w:rsidRDefault="001C7EEA" w:rsidP="001C7EE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 студентов проводить фармакопейный анализ в соответствии с требованием Фармакопейной статьи.</w:t>
      </w:r>
      <w:r w:rsidRPr="00602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EEA" w:rsidRPr="004F5EEB" w:rsidRDefault="001C7EEA" w:rsidP="001C7EEA">
      <w:pPr>
        <w:autoSpaceDE w:val="0"/>
        <w:autoSpaceDN w:val="0"/>
        <w:adjustRightInd w:val="0"/>
        <w:spacing w:after="0" w:line="240" w:lineRule="auto"/>
        <w:ind w:hanging="54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C7EEA" w:rsidRPr="004F5EEB" w:rsidRDefault="001C7EEA" w:rsidP="001C7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</w:pPr>
      <w:r w:rsidRPr="004F5EEB">
        <w:rPr>
          <w:rFonts w:ascii="Times New Roman" w:eastAsia="Times New Roman" w:hAnsi="Times New Roman"/>
          <w:bCs/>
          <w:iCs/>
          <w:sz w:val="36"/>
          <w:szCs w:val="36"/>
          <w:u w:val="single"/>
          <w:lang w:eastAsia="ru-RU"/>
        </w:rPr>
        <w:t>Объекты исследования:</w:t>
      </w:r>
    </w:p>
    <w:p w:rsidR="001C7EEA" w:rsidRPr="00602208" w:rsidRDefault="001C7EEA" w:rsidP="001C7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1C7EEA" w:rsidRDefault="001C7EEA" w:rsidP="001C7EEA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220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8323C" w:rsidRPr="001C7EEA">
        <w:rPr>
          <w:rFonts w:ascii="Times New Roman" w:eastAsia="Times New Roman" w:hAnsi="Times New Roman"/>
          <w:sz w:val="28"/>
          <w:szCs w:val="28"/>
          <w:lang w:eastAsia="ru-RU"/>
        </w:rPr>
        <w:t>Йод – раствора для наружного применения</w:t>
      </w:r>
      <w:r w:rsidR="00B83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EEA">
        <w:rPr>
          <w:rFonts w:ascii="Times New Roman" w:eastAsia="Times New Roman" w:hAnsi="Times New Roman"/>
          <w:sz w:val="28"/>
          <w:szCs w:val="28"/>
          <w:lang w:eastAsia="ru-RU"/>
        </w:rPr>
        <w:t>3% и 5%</w:t>
      </w:r>
    </w:p>
    <w:p w:rsidR="00C075A2" w:rsidRPr="00C075A2" w:rsidRDefault="00C075A2" w:rsidP="001C7EEA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C7EEA" w:rsidRPr="004F5EEB" w:rsidRDefault="001C7EEA" w:rsidP="001C7EEA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  <w:r w:rsidRPr="004F5EEB">
        <w:rPr>
          <w:rFonts w:ascii="Times New Roman" w:hAnsi="Times New Roman"/>
          <w:sz w:val="36"/>
          <w:szCs w:val="36"/>
          <w:u w:val="single"/>
        </w:rPr>
        <w:t>Реактивы:</w:t>
      </w:r>
    </w:p>
    <w:p w:rsidR="00C075A2" w:rsidRDefault="00C075A2" w:rsidP="001C7EEA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1C7EEA" w:rsidRPr="003D23DE" w:rsidTr="004F5EEB">
        <w:tc>
          <w:tcPr>
            <w:tcW w:w="5353" w:type="dxa"/>
          </w:tcPr>
          <w:p w:rsidR="001C7EEA" w:rsidRPr="00B8323C" w:rsidRDefault="00B8323C" w:rsidP="004F5EEB">
            <w:pPr>
              <w:pStyle w:val="a7"/>
              <w:numPr>
                <w:ilvl w:val="3"/>
                <w:numId w:val="2"/>
              </w:numPr>
              <w:tabs>
                <w:tab w:val="clear" w:pos="2880"/>
              </w:tabs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Йод</w:t>
            </w:r>
            <w:r w:rsidR="001C7EEA" w:rsidRPr="00B8323C">
              <w:rPr>
                <w:rFonts w:ascii="Times New Roman" w:hAnsi="Times New Roman"/>
                <w:b/>
                <w:sz w:val="28"/>
                <w:szCs w:val="28"/>
              </w:rPr>
              <w:t xml:space="preserve"> подлинность:</w:t>
            </w:r>
          </w:p>
          <w:p w:rsidR="001C7EEA" w:rsidRPr="00B8323C" w:rsidRDefault="00B8323C" w:rsidP="00B8323C">
            <w:pPr>
              <w:pStyle w:val="a7"/>
              <w:numPr>
                <w:ilvl w:val="0"/>
                <w:numId w:val="4"/>
              </w:numPr>
              <w:ind w:left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8323C">
              <w:rPr>
                <w:rFonts w:ascii="Times New Roman" w:hAnsi="Times New Roman"/>
                <w:sz w:val="28"/>
                <w:szCs w:val="28"/>
                <w:lang w:val="en-US"/>
              </w:rPr>
              <w:t>Вода</w:t>
            </w:r>
            <w:proofErr w:type="spellEnd"/>
            <w:r w:rsidRPr="00B832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323C">
              <w:rPr>
                <w:rFonts w:ascii="Times New Roman" w:hAnsi="Times New Roman"/>
                <w:sz w:val="28"/>
                <w:szCs w:val="28"/>
                <w:lang w:val="en-US"/>
              </w:rPr>
              <w:t>очищенная</w:t>
            </w:r>
            <w:proofErr w:type="spellEnd"/>
            <w:r w:rsidRPr="00B8323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B8323C" w:rsidRPr="00B8323C" w:rsidRDefault="00B8323C" w:rsidP="00B8323C">
            <w:pPr>
              <w:pStyle w:val="a7"/>
              <w:numPr>
                <w:ilvl w:val="0"/>
                <w:numId w:val="4"/>
              </w:numPr>
              <w:ind w:left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Крахмал 1%</w:t>
            </w:r>
          </w:p>
        </w:tc>
        <w:tc>
          <w:tcPr>
            <w:tcW w:w="4536" w:type="dxa"/>
          </w:tcPr>
          <w:p w:rsidR="003D23DE" w:rsidRPr="004F5EEB" w:rsidRDefault="003D23DE" w:rsidP="004F5EEB">
            <w:pPr>
              <w:pStyle w:val="a7"/>
              <w:numPr>
                <w:ilvl w:val="3"/>
                <w:numId w:val="2"/>
              </w:numPr>
              <w:tabs>
                <w:tab w:val="clear" w:pos="2880"/>
                <w:tab w:val="num" w:pos="-993"/>
                <w:tab w:val="num" w:pos="-567"/>
                <w:tab w:val="num" w:pos="-95"/>
              </w:tabs>
              <w:ind w:left="472" w:hanging="438"/>
              <w:rPr>
                <w:rFonts w:ascii="Times New Roman" w:hAnsi="Times New Roman"/>
                <w:b/>
                <w:sz w:val="28"/>
                <w:szCs w:val="28"/>
              </w:rPr>
            </w:pPr>
            <w:r w:rsidRPr="004F5EEB">
              <w:rPr>
                <w:rFonts w:ascii="Times New Roman" w:hAnsi="Times New Roman"/>
                <w:b/>
                <w:sz w:val="28"/>
                <w:szCs w:val="28"/>
              </w:rPr>
              <w:t>Калий:</w:t>
            </w:r>
          </w:p>
          <w:p w:rsidR="003D23DE" w:rsidRPr="00B17350" w:rsidRDefault="003D23DE" w:rsidP="003D23DE">
            <w:pPr>
              <w:pStyle w:val="a7"/>
              <w:numPr>
                <w:ilvl w:val="0"/>
                <w:numId w:val="7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Кислота винная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20%,</w:t>
            </w:r>
          </w:p>
          <w:p w:rsidR="003D23DE" w:rsidRPr="003D23DE" w:rsidRDefault="003D23DE" w:rsidP="003D23DE">
            <w:pPr>
              <w:pStyle w:val="a7"/>
              <w:numPr>
                <w:ilvl w:val="0"/>
                <w:numId w:val="7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COONa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01F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1ED9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%,</w:t>
            </w:r>
          </w:p>
          <w:p w:rsidR="003D23DE" w:rsidRDefault="003D23DE" w:rsidP="003D23DE">
            <w:pPr>
              <w:pStyle w:val="a7"/>
              <w:numPr>
                <w:ilvl w:val="0"/>
                <w:numId w:val="7"/>
              </w:numPr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OH               – 96%</w:t>
            </w:r>
          </w:p>
          <w:p w:rsidR="001C7EEA" w:rsidRPr="003D23DE" w:rsidRDefault="001C7EEA" w:rsidP="003D23D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C7EEA" w:rsidTr="004F5EEB">
        <w:tc>
          <w:tcPr>
            <w:tcW w:w="5353" w:type="dxa"/>
          </w:tcPr>
          <w:p w:rsidR="004F5EEB" w:rsidRPr="004F5EEB" w:rsidRDefault="004F5EEB" w:rsidP="004F5EEB">
            <w:pPr>
              <w:tabs>
                <w:tab w:val="num" w:pos="-24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4F5EEB">
              <w:rPr>
                <w:rFonts w:ascii="Times New Roman" w:hAnsi="Times New Roman"/>
                <w:b/>
                <w:sz w:val="28"/>
                <w:szCs w:val="28"/>
              </w:rPr>
              <w:t>Количественное определение:</w:t>
            </w:r>
          </w:p>
          <w:p w:rsidR="004F5EEB" w:rsidRPr="003D23DE" w:rsidRDefault="004F5EEB" w:rsidP="004F5EE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0,1 M,</w:t>
            </w:r>
          </w:p>
          <w:p w:rsidR="004F5EEB" w:rsidRDefault="004F5EEB" w:rsidP="004F5EE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0,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F5EEB" w:rsidRDefault="004F5EEB" w:rsidP="004F5EE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COOH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30%,</w:t>
            </w:r>
          </w:p>
          <w:p w:rsidR="001C7EEA" w:rsidRPr="004F5EEB" w:rsidRDefault="004F5EEB" w:rsidP="004F5EE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 Эозин Н – 0,1%</w:t>
            </w:r>
          </w:p>
        </w:tc>
        <w:tc>
          <w:tcPr>
            <w:tcW w:w="4536" w:type="dxa"/>
          </w:tcPr>
          <w:p w:rsidR="004F5EEB" w:rsidRPr="003D23DE" w:rsidRDefault="004F5EEB" w:rsidP="004F5EEB">
            <w:pPr>
              <w:tabs>
                <w:tab w:val="num" w:pos="-426"/>
              </w:tabs>
              <w:ind w:left="459" w:hanging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  </w:t>
            </w:r>
            <w:r w:rsidRPr="003D23DE">
              <w:rPr>
                <w:rFonts w:ascii="Times New Roman" w:hAnsi="Times New Roman"/>
                <w:b/>
                <w:sz w:val="28"/>
                <w:szCs w:val="28"/>
              </w:rPr>
              <w:t>Йодид</w:t>
            </w:r>
            <w:r w:rsidRPr="003D23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4F5EEB" w:rsidRPr="003D23DE" w:rsidRDefault="004F5EEB" w:rsidP="004F5EEB">
            <w:pPr>
              <w:pStyle w:val="a7"/>
              <w:numPr>
                <w:ilvl w:val="0"/>
                <w:numId w:val="11"/>
              </w:numPr>
              <w:ind w:left="885" w:hanging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Хлороформ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F5EEB" w:rsidRPr="003D23DE" w:rsidRDefault="004F5EEB" w:rsidP="004F5EEB">
            <w:pPr>
              <w:pStyle w:val="a7"/>
              <w:numPr>
                <w:ilvl w:val="0"/>
                <w:numId w:val="11"/>
              </w:numPr>
              <w:ind w:left="885" w:hanging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519D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D23D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           </w:t>
            </w:r>
            <w:r w:rsidRPr="003D23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16%,</w:t>
            </w:r>
          </w:p>
          <w:p w:rsidR="004F5EEB" w:rsidRPr="003D23DE" w:rsidRDefault="004F5EEB" w:rsidP="004F5EEB">
            <w:pPr>
              <w:pStyle w:val="a7"/>
              <w:numPr>
                <w:ilvl w:val="0"/>
                <w:numId w:val="11"/>
              </w:numPr>
              <w:ind w:left="885" w:hanging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10%</w:t>
            </w:r>
          </w:p>
          <w:p w:rsidR="004F5EEB" w:rsidRPr="003D23DE" w:rsidRDefault="004F5EEB" w:rsidP="004F5EEB">
            <w:pPr>
              <w:pStyle w:val="a7"/>
              <w:numPr>
                <w:ilvl w:val="0"/>
                <w:numId w:val="11"/>
              </w:numPr>
              <w:ind w:left="885" w:hanging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3%</w:t>
            </w:r>
          </w:p>
          <w:p w:rsidR="004F5EEB" w:rsidRPr="00E519D2" w:rsidRDefault="004F5EEB" w:rsidP="004F5EEB">
            <w:pPr>
              <w:pStyle w:val="a7"/>
              <w:numPr>
                <w:ilvl w:val="0"/>
                <w:numId w:val="11"/>
              </w:numPr>
              <w:ind w:left="885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16%,</w:t>
            </w:r>
          </w:p>
          <w:p w:rsidR="001C7EEA" w:rsidRDefault="004F5EEB" w:rsidP="004F5EEB">
            <w:pPr>
              <w:pStyle w:val="a7"/>
              <w:numPr>
                <w:ilvl w:val="0"/>
                <w:numId w:val="11"/>
              </w:numPr>
              <w:ind w:left="885" w:hanging="426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2%</w:t>
            </w:r>
          </w:p>
        </w:tc>
      </w:tr>
    </w:tbl>
    <w:p w:rsidR="001C7EEA" w:rsidRDefault="001C7EEA" w:rsidP="001C7EE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EEB" w:rsidRPr="004F5EEB" w:rsidRDefault="004F5EEB" w:rsidP="001C7EE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7EEA" w:rsidRPr="001C7EEA" w:rsidRDefault="001C7EEA" w:rsidP="001C7EEA">
      <w:pPr>
        <w:pStyle w:val="a7"/>
        <w:spacing w:after="0"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1C7EEA">
        <w:rPr>
          <w:rFonts w:ascii="Times New Roman" w:hAnsi="Times New Roman"/>
          <w:i/>
          <w:sz w:val="28"/>
          <w:szCs w:val="28"/>
        </w:rPr>
        <w:t xml:space="preserve">Проведение испытания кислоты </w:t>
      </w:r>
      <w:r w:rsidR="004F5EEB">
        <w:rPr>
          <w:rFonts w:ascii="Times New Roman" w:hAnsi="Times New Roman"/>
          <w:i/>
          <w:sz w:val="28"/>
          <w:szCs w:val="28"/>
        </w:rPr>
        <w:t>спиртового раствора йода</w:t>
      </w:r>
      <w:r w:rsidRPr="001C7EEA">
        <w:rPr>
          <w:rFonts w:ascii="Times New Roman" w:hAnsi="Times New Roman"/>
          <w:i/>
          <w:sz w:val="28"/>
          <w:szCs w:val="28"/>
        </w:rPr>
        <w:t xml:space="preserve"> в соответствии с Фармакопейной статьёй (приложение </w:t>
      </w:r>
      <w:r w:rsidR="004F5EEB">
        <w:rPr>
          <w:rFonts w:ascii="Times New Roman" w:hAnsi="Times New Roman"/>
          <w:i/>
          <w:sz w:val="28"/>
          <w:szCs w:val="28"/>
        </w:rPr>
        <w:t>2,3</w:t>
      </w:r>
      <w:r w:rsidRPr="001C7EEA">
        <w:rPr>
          <w:rFonts w:ascii="Times New Roman" w:hAnsi="Times New Roman"/>
          <w:i/>
          <w:sz w:val="28"/>
          <w:szCs w:val="28"/>
        </w:rPr>
        <w:t>).</w:t>
      </w:r>
    </w:p>
    <w:p w:rsidR="001C7EEA" w:rsidRPr="004F5EEB" w:rsidRDefault="001C7EEA" w:rsidP="001C7EEA">
      <w:pPr>
        <w:pStyle w:val="a7"/>
        <w:spacing w:after="0" w:line="240" w:lineRule="auto"/>
        <w:ind w:left="1440"/>
        <w:rPr>
          <w:rFonts w:ascii="Times New Roman" w:hAnsi="Times New Roman"/>
          <w:i/>
          <w:sz w:val="16"/>
          <w:szCs w:val="16"/>
        </w:rPr>
      </w:pPr>
    </w:p>
    <w:p w:rsidR="001C7EEA" w:rsidRPr="001C7EEA" w:rsidRDefault="001C7EEA" w:rsidP="001C7EEA">
      <w:pPr>
        <w:pStyle w:val="a7"/>
        <w:spacing w:after="0"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1C7EEA">
        <w:rPr>
          <w:rFonts w:ascii="Times New Roman" w:hAnsi="Times New Roman"/>
          <w:i/>
          <w:sz w:val="28"/>
          <w:szCs w:val="28"/>
        </w:rPr>
        <w:t>Лабораторную работу оформить в лабораторной тетради с написание схемы реакци</w:t>
      </w:r>
      <w:r w:rsidR="004F5EEB">
        <w:rPr>
          <w:rFonts w:ascii="Times New Roman" w:hAnsi="Times New Roman"/>
          <w:i/>
          <w:sz w:val="28"/>
          <w:szCs w:val="28"/>
        </w:rPr>
        <w:t>й</w:t>
      </w:r>
      <w:r w:rsidRPr="001C7EEA">
        <w:rPr>
          <w:rFonts w:ascii="Times New Roman" w:hAnsi="Times New Roman"/>
          <w:i/>
          <w:sz w:val="28"/>
          <w:szCs w:val="28"/>
        </w:rPr>
        <w:t xml:space="preserve"> и эффекта. Сделать вывод.</w:t>
      </w: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C075A2" w:rsidRDefault="00C075A2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C075A2" w:rsidRDefault="00C075A2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C075A2" w:rsidRDefault="00C075A2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1C7EEA" w:rsidRDefault="001C7EEA" w:rsidP="001C7EEA">
      <w:pPr>
        <w:pStyle w:val="a7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</w:p>
    <w:p w:rsidR="004E3AA3" w:rsidRPr="001C7EEA" w:rsidRDefault="004E3AA3" w:rsidP="001C7EEA">
      <w:pPr>
        <w:pStyle w:val="a7"/>
        <w:spacing w:after="0" w:line="240" w:lineRule="auto"/>
        <w:ind w:left="765"/>
        <w:jc w:val="right"/>
        <w:rPr>
          <w:rFonts w:ascii="Times New Roman" w:hAnsi="Times New Roman"/>
          <w:sz w:val="28"/>
          <w:szCs w:val="28"/>
        </w:rPr>
      </w:pPr>
      <w:r w:rsidRPr="001C7EEA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052502" w:rsidRPr="00C075A2" w:rsidRDefault="00052502" w:rsidP="004E3AA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16"/>
          <w:szCs w:val="16"/>
          <w:lang w:eastAsia="ru-RU"/>
        </w:rPr>
      </w:pPr>
      <w:r w:rsidRPr="00052502">
        <w:rPr>
          <w:rFonts w:ascii="Times New Roman" w:eastAsia="Times New Roman" w:hAnsi="Times New Roman"/>
          <w:b/>
          <w:snapToGrid w:val="0"/>
          <w:color w:val="FFFFFF"/>
          <w:sz w:val="32"/>
          <w:szCs w:val="32"/>
          <w:lang w:eastAsia="ru-RU"/>
        </w:rPr>
        <w:t>ФАРМАКОПЕЙНАЯ СТАТЬЯ</w:t>
      </w:r>
    </w:p>
    <w:p w:rsidR="00052502" w:rsidRPr="00052502" w:rsidRDefault="00052502" w:rsidP="00052502">
      <w:pPr>
        <w:tabs>
          <w:tab w:val="left" w:pos="4820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Хлористоводородная кислота</w:t>
      </w:r>
    </w:p>
    <w:p w:rsidR="00052502" w:rsidRPr="00052502" w:rsidRDefault="00052502" w:rsidP="00052502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разведенная</w:t>
      </w: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ФС</w:t>
      </w:r>
    </w:p>
    <w:p w:rsidR="00052502" w:rsidRPr="00052502" w:rsidRDefault="00052502" w:rsidP="00052502">
      <w:pPr>
        <w:tabs>
          <w:tab w:val="left" w:pos="5387"/>
        </w:tabs>
        <w:spacing w:before="120"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Хлористоводородная кислота</w:t>
      </w:r>
    </w:p>
    <w:p w:rsidR="00052502" w:rsidRPr="00052502" w:rsidRDefault="00052502" w:rsidP="00052502">
      <w:pPr>
        <w:pBdr>
          <w:bottom w:val="single" w:sz="4" w:space="1" w:color="auto"/>
        </w:pBd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proofErr w:type="spellStart"/>
      <w:proofErr w:type="gramStart"/>
      <w:r w:rsidRPr="000525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Acidum</w:t>
      </w:r>
      <w:proofErr w:type="spellEnd"/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525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hydrochloricum</w:t>
      </w:r>
      <w:proofErr w:type="spellEnd"/>
      <w:r w:rsidRPr="0005250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ab/>
      </w:r>
      <w:r w:rsidRPr="0005250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ab/>
      </w:r>
      <w:r w:rsidRPr="0005250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ab/>
      </w: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Взамен ГФ</w:t>
      </w:r>
      <w:r w:rsidRPr="000525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X</w:t>
      </w: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, ст.</w:t>
      </w:r>
      <w:proofErr w:type="gramEnd"/>
      <w:r w:rsidRPr="000525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</w:p>
    <w:p w:rsidR="00052502" w:rsidRPr="00052502" w:rsidRDefault="00052502" w:rsidP="00052502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Раствор хлористого водорода в воде (9,5 – 10,5 %)</w:t>
      </w:r>
    </w:p>
    <w:p w:rsidR="00052502" w:rsidRPr="00052502" w:rsidRDefault="00052502" w:rsidP="00052502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052502">
        <w:rPr>
          <w:rFonts w:ascii="Times New Roman" w:eastAsia="Times New Roman" w:hAnsi="Times New Roman"/>
          <w:noProof/>
          <w:sz w:val="44"/>
          <w:szCs w:val="44"/>
          <w:lang w:val="en-US" w:eastAsia="ru-RU"/>
        </w:rPr>
        <w:t>HCl</w:t>
      </w:r>
    </w:p>
    <w:tbl>
      <w:tblPr>
        <w:tblW w:w="8480" w:type="dxa"/>
        <w:tblInd w:w="457" w:type="dxa"/>
        <w:tblLayout w:type="fixed"/>
        <w:tblLook w:val="04A0" w:firstRow="1" w:lastRow="0" w:firstColumn="1" w:lastColumn="0" w:noHBand="0" w:noVBand="1"/>
      </w:tblPr>
      <w:tblGrid>
        <w:gridCol w:w="4446"/>
        <w:gridCol w:w="4034"/>
      </w:tblGrid>
      <w:tr w:rsidR="00052502" w:rsidRPr="00052502" w:rsidTr="004E3AA3">
        <w:trPr>
          <w:trHeight w:val="571"/>
        </w:trPr>
        <w:tc>
          <w:tcPr>
            <w:tcW w:w="4446" w:type="dxa"/>
            <w:hideMark/>
          </w:tcPr>
          <w:p w:rsidR="00052502" w:rsidRPr="00052502" w:rsidRDefault="00052502" w:rsidP="004E3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52502">
              <w:rPr>
                <w:rFonts w:ascii="Times New Roman" w:eastAsia="Times New Roman" w:hAnsi="Times New Roman"/>
                <w:b/>
                <w:sz w:val="32"/>
                <w:szCs w:val="32"/>
                <w:lang w:val="en-US" w:eastAsia="ru-RU"/>
              </w:rPr>
              <w:t>HCl</w:t>
            </w:r>
            <w:proofErr w:type="spellEnd"/>
          </w:p>
        </w:tc>
        <w:tc>
          <w:tcPr>
            <w:tcW w:w="4034" w:type="dxa"/>
            <w:hideMark/>
          </w:tcPr>
          <w:p w:rsidR="00052502" w:rsidRPr="00052502" w:rsidRDefault="00052502" w:rsidP="004E3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5250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М.м</w:t>
            </w:r>
            <w:proofErr w:type="spellEnd"/>
            <w:r w:rsidRPr="0005250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Pr="00052502">
              <w:rPr>
                <w:rFonts w:ascii="Times New Roman" w:eastAsia="Times New Roman" w:hAnsi="Times New Roman"/>
                <w:b/>
                <w:sz w:val="32"/>
                <w:szCs w:val="32"/>
                <w:lang w:val="en-US" w:eastAsia="ru-RU"/>
              </w:rPr>
              <w:t> </w:t>
            </w:r>
            <w:r w:rsidRPr="0005250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36,46</w:t>
            </w:r>
          </w:p>
        </w:tc>
      </w:tr>
    </w:tbl>
    <w:p w:rsidR="00052502" w:rsidRPr="00024AB3" w:rsidRDefault="00052502" w:rsidP="004E3AA3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proofErr w:type="gramEnd"/>
      <w:r w:rsidRPr="0005250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держит</w:t>
      </w:r>
      <w:proofErr w:type="spellEnd"/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9,5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 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05250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10,5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 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05250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хлористоводородной кислоты 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052502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</w:p>
    <w:p w:rsidR="00052502" w:rsidRPr="00052502" w:rsidRDefault="00052502" w:rsidP="00052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  <w:r w:rsidRPr="000525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226 мл хлористоводородной кислоты концентрированной прибавляют к воде и доводят объем раствора водой до 1000 мл.</w:t>
      </w:r>
    </w:p>
    <w:p w:rsidR="00052502" w:rsidRPr="00052502" w:rsidRDefault="00052502" w:rsidP="00052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</w:t>
      </w:r>
      <w:r w:rsidRPr="00052502">
        <w:rPr>
          <w:rFonts w:ascii="Times New Roman" w:eastAsia="Times New Roman" w:hAnsi="Times New Roman"/>
          <w:b/>
          <w:bCs/>
          <w:spacing w:val="3"/>
          <w:sz w:val="28"/>
          <w:szCs w:val="28"/>
          <w:lang w:eastAsia="ru-RU"/>
        </w:rPr>
        <w:t>с</w:t>
      </w:r>
      <w:r w:rsidRPr="000525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ание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Бесцветная прозрачная жидкость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06461" w:rsidRDefault="00052502" w:rsidP="00052502">
      <w:pPr>
        <w:widowControl w:val="0"/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052502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длинност</w:t>
      </w:r>
      <w:r w:rsidRPr="00052502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ь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50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 </w:t>
      </w:r>
    </w:p>
    <w:p w:rsidR="00052502" w:rsidRPr="00052502" w:rsidRDefault="00052502" w:rsidP="00052502">
      <w:pPr>
        <w:widowControl w:val="0"/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Качественная реакция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Раствор субстанции 1:30 окрашивает синюю лакмусовую бумагу в красный цвет и дает характерную реакцию на хлориды (ОФС «Общие реакции на подлинность»).</w:t>
      </w:r>
    </w:p>
    <w:p w:rsidR="00052502" w:rsidRPr="00052502" w:rsidRDefault="00052502" w:rsidP="000525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Бромиды и йодиды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К 10 мл субстанции прибавляют 1 мл хлороформа, 0,05 мл 0,002 М раствора калия перманганата и взбалтывают; хлороформный слой должен оставаться бесцветным.</w:t>
      </w:r>
    </w:p>
    <w:p w:rsidR="00052502" w:rsidRPr="00052502" w:rsidRDefault="00052502" w:rsidP="000525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Свободный бром и хлор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К 10 мл субстанции прибавляют 1 мл 16,6 % раствора калия йодида, 1 мл хлороформа и взбалтывают; в течение 1 мин хлороформный слой не должен окрашиваться в розовый или фиолетовый цвет.</w:t>
      </w:r>
    </w:p>
    <w:p w:rsidR="00052502" w:rsidRPr="00052502" w:rsidRDefault="00052502" w:rsidP="000525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Сульфаты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К смеси 5 мл воды и 3 мл субстанции прибавляют 0,25 мл 5 % раствора бария хлорида; не должно быть помутнения и образования осадка в течение 1 ч.</w:t>
      </w:r>
    </w:p>
    <w:p w:rsidR="00052502" w:rsidRPr="00052502" w:rsidRDefault="00052502" w:rsidP="000525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Сульфиты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После проведения испытания «Сульфаты» к полученному раствору прибавляют 0,1 мл 0,1 М раствора йода; не должно быть помутнения и обесцвечивания раствора йода.</w:t>
      </w:r>
    </w:p>
    <w:p w:rsidR="00052502" w:rsidRPr="00052502" w:rsidRDefault="00052502" w:rsidP="00052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Тяжелые металлы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Не более 0,005 % (ОФС «Тяжелые металлы»). К 4 г (3,8 мл) субстанции прибавляют 5 мл воды, 0,05 мл 1 % раствора фенолфталеина и 6 М раствор аммония гидроксида до слабо розового окрашивания. Затем прибавляют 2 мл 1 М раствора уксусной кислоты и доводят объем раствора водой до 25 мл.</w:t>
      </w:r>
    </w:p>
    <w:p w:rsidR="00052502" w:rsidRPr="00052502" w:rsidRDefault="00052502" w:rsidP="00052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sz w:val="28"/>
          <w:szCs w:val="28"/>
          <w:lang w:eastAsia="ru-RU"/>
        </w:rPr>
        <w:t>Остаток после прокаливания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Не более 0,01 %. Около 10 г (точная навеска) субстанции выпаривают на водяной бане досуха и прокаливают.</w:t>
      </w:r>
    </w:p>
    <w:p w:rsidR="00052502" w:rsidRPr="00052502" w:rsidRDefault="00052502" w:rsidP="00052502">
      <w:pPr>
        <w:widowControl w:val="0"/>
        <w:tabs>
          <w:tab w:val="left" w:pos="9356"/>
        </w:tabs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К</w:t>
      </w:r>
      <w:r w:rsidRPr="0005250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лич</w:t>
      </w:r>
      <w:r w:rsidRPr="00052502">
        <w:rPr>
          <w:rFonts w:ascii="Times New Roman" w:eastAsia="Times New Roman" w:hAnsi="Times New Roman"/>
          <w:b/>
          <w:bCs/>
          <w:color w:val="000000"/>
          <w:spacing w:val="6"/>
          <w:sz w:val="28"/>
          <w:szCs w:val="28"/>
          <w:lang w:eastAsia="ru-RU"/>
        </w:rPr>
        <w:t>е</w:t>
      </w:r>
      <w:r w:rsidRPr="00052502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ственно</w:t>
      </w:r>
      <w:r w:rsidRPr="000525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052502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опр</w:t>
      </w:r>
      <w:r w:rsidRPr="0005250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052502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деление</w:t>
      </w:r>
      <w:r w:rsidRPr="000525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ы</w:t>
      </w:r>
      <w:r w:rsidRPr="0005250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т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r w:rsidRPr="0005250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ро</w:t>
      </w:r>
      <w:r w:rsidRPr="0005250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 w:rsidRPr="0005250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дя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05250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</w:t>
      </w:r>
      <w:r w:rsidRPr="0005250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</w:t>
      </w:r>
      <w:r w:rsidRPr="0005250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</w:t>
      </w:r>
      <w:r w:rsidRPr="0005250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</w:t>
      </w:r>
      <w:r w:rsidRPr="00052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05250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 xml:space="preserve"> </w:t>
      </w:r>
      <w:proofErr w:type="spellStart"/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титриметрии</w:t>
      </w:r>
      <w:proofErr w:type="spellEnd"/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052502" w:rsidRPr="00052502" w:rsidRDefault="00052502" w:rsidP="00052502">
      <w:pPr>
        <w:widowControl w:val="0"/>
        <w:tabs>
          <w:tab w:val="left" w:pos="9356"/>
        </w:tabs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коническую колбу помещают 30 мл воды и 6,0 г субстанции и перемешивают. Титруют 1 М раствором натрия гидроксида до перехода красной окраски в </w:t>
      </w:r>
      <w:proofErr w:type="gramStart"/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желтую</w:t>
      </w:r>
      <w:proofErr w:type="gramEnd"/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(индикатор – 0,1 мл 0,1 % раствора метилового красного).</w:t>
      </w:r>
    </w:p>
    <w:p w:rsidR="00052502" w:rsidRPr="00052502" w:rsidRDefault="00052502" w:rsidP="0005250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1 мл 1 М раствора натрия гидроксида соответствует 36,46 мг хлористоводородной кислоты 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052502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502" w:rsidRPr="00052502" w:rsidRDefault="00052502" w:rsidP="0005250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Хранение</w:t>
      </w:r>
      <w:r w:rsidRPr="00052502">
        <w:rPr>
          <w:rFonts w:ascii="Times New Roman" w:eastAsia="Times New Roman" w:hAnsi="Times New Roman"/>
          <w:sz w:val="28"/>
          <w:szCs w:val="28"/>
          <w:lang w:eastAsia="ru-RU"/>
        </w:rPr>
        <w:t>. В плотно закрытой упаковке.</w:t>
      </w:r>
    </w:p>
    <w:p w:rsidR="0013668E" w:rsidRDefault="0013668E"/>
    <w:p w:rsidR="0013668E" w:rsidRDefault="0013668E"/>
    <w:p w:rsidR="0013668E" w:rsidRDefault="0013668E"/>
    <w:p w:rsidR="0013668E" w:rsidRDefault="0013668E"/>
    <w:p w:rsidR="00E03C67" w:rsidRDefault="00E03C67"/>
    <w:p w:rsidR="00E03C67" w:rsidRDefault="00E03C67"/>
    <w:p w:rsidR="00E03C67" w:rsidRDefault="00E03C67"/>
    <w:p w:rsidR="00E03C67" w:rsidRDefault="00E03C67"/>
    <w:p w:rsidR="00C06461" w:rsidRDefault="00C06461"/>
    <w:p w:rsidR="00C06461" w:rsidRDefault="00C06461"/>
    <w:p w:rsidR="00E03C67" w:rsidRPr="00411E34" w:rsidRDefault="00E03C67" w:rsidP="00C075A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11E34">
        <w:rPr>
          <w:rFonts w:ascii="Times New Roman" w:hAnsi="Times New Roman"/>
          <w:b/>
          <w:i/>
          <w:sz w:val="28"/>
          <w:szCs w:val="28"/>
        </w:rPr>
        <w:lastRenderedPageBreak/>
        <w:t>ПРИЛОЖЕНИЕ  2</w:t>
      </w:r>
    </w:p>
    <w:p w:rsidR="00E03C67" w:rsidRDefault="00E03C67" w:rsidP="00E03C67">
      <w:pPr>
        <w:pBdr>
          <w:bottom w:val="single" w:sz="4" w:space="1" w:color="auto"/>
        </w:pBdr>
        <w:tabs>
          <w:tab w:val="left" w:pos="4820"/>
        </w:tabs>
        <w:spacing w:before="6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E03C67" w:rsidRPr="00E03C67" w:rsidRDefault="00E03C67" w:rsidP="00E03C67">
      <w:pPr>
        <w:pBdr>
          <w:bottom w:val="single" w:sz="4" w:space="1" w:color="auto"/>
        </w:pBdr>
        <w:tabs>
          <w:tab w:val="left" w:pos="4820"/>
        </w:tabs>
        <w:spacing w:before="6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Йод,</w:t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ФС</w:t>
      </w:r>
    </w:p>
    <w:p w:rsidR="00E03C67" w:rsidRPr="00E03C67" w:rsidRDefault="00E03C67" w:rsidP="00E03C67">
      <w:pPr>
        <w:pBdr>
          <w:bottom w:val="single" w:sz="4" w:space="1" w:color="auto"/>
        </w:pBd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раствор для наружного</w:t>
      </w:r>
    </w:p>
    <w:p w:rsidR="00E03C67" w:rsidRPr="00E03C67" w:rsidRDefault="00E03C67" w:rsidP="00E03C67">
      <w:pPr>
        <w:pBdr>
          <w:bottom w:val="single" w:sz="4" w:space="1" w:color="auto"/>
        </w:pBd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применения спиртовой 3 % и 5</w:t>
      </w:r>
      <w:proofErr w:type="gramStart"/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 %</w:t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</w:t>
      </w:r>
      <w:proofErr w:type="gramEnd"/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замен ГФ </w:t>
      </w:r>
      <w:r w:rsidRPr="00E03C6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ст. 355,</w:t>
      </w:r>
    </w:p>
    <w:p w:rsidR="00E03C67" w:rsidRPr="00E03C67" w:rsidRDefault="00E03C67" w:rsidP="00E03C67">
      <w:pPr>
        <w:pBdr>
          <w:bottom w:val="single" w:sz="4" w:space="1" w:color="auto"/>
        </w:pBd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</w:t>
      </w:r>
      <w:r w:rsidRPr="00E03C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ФС 42-1606-86</w:t>
      </w:r>
    </w:p>
    <w:p w:rsidR="00E03C67" w:rsidRPr="00E03C67" w:rsidRDefault="00E03C67" w:rsidP="00E03C67">
      <w:pPr>
        <w:tabs>
          <w:tab w:val="left" w:pos="4962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Настоящая фармакопейная статья распространяется на лекарственный препарат йод, раствор для наружного применения спиртовой 3 % и 5 %. Препарат должен соответствовать требованиям ОФС «Растворы» и ниже приведенным требованиям.</w:t>
      </w:r>
    </w:p>
    <w:p w:rsidR="00E03C67" w:rsidRPr="00E03C67" w:rsidRDefault="00E03C67" w:rsidP="00E03C67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одержит не менее 2,9 % и не более 3,1 % йода </w:t>
      </w: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03C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 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менее 1,1 % и не более 1,3 % калия йодида </w:t>
      </w: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KI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 менее 4,9 % и не более 5,2 % йода </w:t>
      </w: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03C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 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менее 1,9 % и не более 2,1 % калия йодида </w:t>
      </w: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KI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C67" w:rsidRPr="00E03C67" w:rsidRDefault="00E03C67" w:rsidP="00E03C67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C67" w:rsidRPr="00E03C67" w:rsidRDefault="00E03C67" w:rsidP="00E03C67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Состав.</w:t>
      </w:r>
    </w:p>
    <w:p w:rsidR="00E03C67" w:rsidRPr="00E03C67" w:rsidRDefault="00E03C67" w:rsidP="00E03C67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Йода</w:t>
      </w:r>
    </w:p>
    <w:p w:rsidR="00E03C67" w:rsidRPr="00E03C67" w:rsidRDefault="00E03C67" w:rsidP="00E03C67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(ФС.2.2.0007.15)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–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30 или 50 г;</w:t>
      </w:r>
    </w:p>
    <w:p w:rsidR="00E03C67" w:rsidRPr="00E03C67" w:rsidRDefault="00E03C67" w:rsidP="00E03C67">
      <w:pPr>
        <w:tabs>
          <w:tab w:val="left" w:pos="496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Калия йодида</w:t>
      </w:r>
    </w:p>
    <w:p w:rsidR="00E03C67" w:rsidRPr="00E03C67" w:rsidRDefault="00E03C67" w:rsidP="00E03C67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(ФС.2.2.0008.15)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–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12 или 20 г;</w:t>
      </w:r>
    </w:p>
    <w:p w:rsidR="00E03C67" w:rsidRPr="00E03C67" w:rsidRDefault="00E03C67" w:rsidP="00E03C67">
      <w:pPr>
        <w:tabs>
          <w:tab w:val="left" w:pos="496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Спирта этилового 96%</w:t>
      </w:r>
    </w:p>
    <w:p w:rsidR="00E03C67" w:rsidRPr="00E03C67" w:rsidRDefault="00E03C67" w:rsidP="00E03C67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(ФС.2.1.0036.15)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–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410 мл;</w:t>
      </w:r>
    </w:p>
    <w:p w:rsidR="00E03C67" w:rsidRPr="00E03C67" w:rsidRDefault="00E03C67" w:rsidP="00E03C67">
      <w:pPr>
        <w:tabs>
          <w:tab w:val="left" w:pos="496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Воды очищенной</w:t>
      </w:r>
    </w:p>
    <w:p w:rsidR="00E03C67" w:rsidRPr="00E03C67" w:rsidRDefault="00E03C67" w:rsidP="00E03C67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>(ФС.2.2.0020.15)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–</w:t>
      </w:r>
      <w:r w:rsidRPr="00E03C6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до 1 л.</w:t>
      </w:r>
    </w:p>
    <w:p w:rsidR="00E03C67" w:rsidRPr="00E03C67" w:rsidRDefault="00E03C67" w:rsidP="00E03C6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 Прозрачная жидкость красно-бурого цвета с характерным запахом.</w:t>
      </w:r>
    </w:p>
    <w:p w:rsidR="00C06461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Подлинность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i/>
          <w:sz w:val="28"/>
          <w:szCs w:val="28"/>
          <w:lang w:eastAsia="ru-RU"/>
        </w:rPr>
        <w:t>1 Качественная реакция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 К 2 каплям препарата прибавляют 10 мл воды очищенной и 1 мл раствора крахмала 1 %. Должно появиться синее окрашивание.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2. Качественная реакция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. 3 мл препарата выпаривают досуха на водяной бане, затем осторожно нагревают на открытом пламени. Образующийся белый осадок должен давать </w:t>
      </w:r>
      <w:r w:rsidRPr="00E03C67">
        <w:rPr>
          <w:rFonts w:ascii="Times New Roman" w:eastAsia="Times New Roman" w:hAnsi="Times New Roman"/>
          <w:sz w:val="28"/>
          <w:szCs w:val="20"/>
          <w:lang w:eastAsia="ru-RU"/>
        </w:rPr>
        <w:t xml:space="preserve">характерные реакции на калий и йодиды 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03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 «Общие реакции на подлинность»).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Плотность. 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От 0,938 до 0,926 г/см</w:t>
      </w:r>
      <w:r w:rsidRPr="00E03C6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20</w:t>
      </w:r>
      <w:proofErr w:type="gramStart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 °С</w:t>
      </w:r>
      <w:proofErr w:type="gramEnd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, ОФС «Плотность, метод 1).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содержимого упаковки. 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ОФС «Масса (объем) содержимого упаковки».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Количественное определение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03C67">
        <w:rPr>
          <w:rFonts w:ascii="Times New Roman" w:eastAsia="Times New Roman" w:hAnsi="Times New Roman"/>
          <w:i/>
          <w:sz w:val="28"/>
          <w:szCs w:val="28"/>
          <w:lang w:eastAsia="ru-RU"/>
        </w:rPr>
        <w:t>1 Йод.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проводят методом </w:t>
      </w:r>
      <w:proofErr w:type="spellStart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титриметрии</w:t>
      </w:r>
      <w:proofErr w:type="spellEnd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C67" w:rsidRPr="00E03C67" w:rsidRDefault="00E03C67" w:rsidP="00E03C6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2,0 мл препарата помещают в коническую колбу с притертой пробкой и титруют 0,1</w:t>
      </w: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М раствором натрия тиосульфата до обесцвечивания</w:t>
      </w:r>
      <w:r w:rsidRPr="00E03C67">
        <w:rPr>
          <w:rFonts w:ascii="TimesET" w:eastAsia="Times New Roman" w:hAnsi="TimesET"/>
          <w:sz w:val="28"/>
          <w:szCs w:val="28"/>
          <w:lang w:eastAsia="ru-RU"/>
        </w:rPr>
        <w:t>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1 мл 0,1 М раствора натрия тиосульфата соответствует 12,69 мг йода </w:t>
      </w:r>
      <w:r w:rsidRPr="00E03C6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03C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i/>
          <w:sz w:val="28"/>
          <w:szCs w:val="28"/>
          <w:lang w:eastAsia="ru-RU"/>
        </w:rPr>
        <w:t>2 Калия йодид.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проводят методом </w:t>
      </w:r>
      <w:proofErr w:type="spellStart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титриметрии</w:t>
      </w:r>
      <w:proofErr w:type="spellEnd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К полученному после титрования раствору прибавляют 25 мл воды очищенной, прибавляют 2 мл уксусной кислоты разведенной 30 % и титруют 0,1 М раствором серебра нитрата до перехода окраски осадка от желтой к розовой (индикатор – 0,3 мл 0,1 % раствора эозина Н).</w:t>
      </w:r>
      <w:proofErr w:type="gramEnd"/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Разность между количеством миллилитров нитрата серебра и количеством миллилитров тиосульфата натрия рассчитывают на йодид калия.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1 мл 0,1 М раствора серебра нитрата соответствует 16,60 мг калия йодида KI.</w:t>
      </w:r>
    </w:p>
    <w:p w:rsidR="00E03C67" w:rsidRPr="00E03C67" w:rsidRDefault="00E03C67" w:rsidP="00E03C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67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Хранение</w:t>
      </w:r>
      <w:r w:rsidRPr="00E03C67">
        <w:rPr>
          <w:rFonts w:ascii="Times New Roman" w:eastAsia="Times New Roman" w:hAnsi="Times New Roman"/>
          <w:sz w:val="28"/>
          <w:szCs w:val="28"/>
          <w:lang w:eastAsia="ru-RU"/>
        </w:rPr>
        <w:t>. В защищенном от света месте, при температуре не ниже 0 °С.</w:t>
      </w:r>
    </w:p>
    <w:p w:rsidR="00E03C67" w:rsidRPr="00B8323C" w:rsidRDefault="00E03C67">
      <w:pPr>
        <w:rPr>
          <w:rFonts w:ascii="Times New Roman" w:hAnsi="Times New Roman"/>
          <w:sz w:val="28"/>
          <w:szCs w:val="28"/>
        </w:rPr>
      </w:pPr>
    </w:p>
    <w:p w:rsidR="00E03C67" w:rsidRDefault="00E03C67">
      <w:pPr>
        <w:rPr>
          <w:rFonts w:ascii="Times New Roman" w:hAnsi="Times New Roman"/>
          <w:sz w:val="28"/>
          <w:szCs w:val="28"/>
        </w:rPr>
      </w:pPr>
    </w:p>
    <w:p w:rsidR="00E519D2" w:rsidRDefault="00E519D2">
      <w:pPr>
        <w:rPr>
          <w:rFonts w:ascii="Times New Roman" w:hAnsi="Times New Roman"/>
          <w:sz w:val="28"/>
          <w:szCs w:val="28"/>
        </w:rPr>
      </w:pPr>
    </w:p>
    <w:p w:rsidR="00E519D2" w:rsidRDefault="00E519D2">
      <w:pPr>
        <w:rPr>
          <w:rFonts w:ascii="Times New Roman" w:hAnsi="Times New Roman"/>
          <w:sz w:val="28"/>
          <w:szCs w:val="28"/>
        </w:rPr>
      </w:pPr>
    </w:p>
    <w:p w:rsidR="00E519D2" w:rsidRDefault="00E519D2">
      <w:pPr>
        <w:rPr>
          <w:rFonts w:ascii="Times New Roman" w:hAnsi="Times New Roman"/>
          <w:sz w:val="28"/>
          <w:szCs w:val="28"/>
        </w:rPr>
      </w:pPr>
    </w:p>
    <w:p w:rsidR="00E519D2" w:rsidRDefault="00E519D2">
      <w:pPr>
        <w:rPr>
          <w:rFonts w:ascii="Times New Roman" w:hAnsi="Times New Roman"/>
          <w:sz w:val="28"/>
          <w:szCs w:val="28"/>
        </w:rPr>
      </w:pPr>
    </w:p>
    <w:p w:rsidR="00E03C67" w:rsidRPr="008B445C" w:rsidRDefault="008B445C" w:rsidP="008B445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 3</w:t>
      </w:r>
    </w:p>
    <w:p w:rsidR="00E03C67" w:rsidRDefault="00B8323C" w:rsidP="00C14CF1">
      <w:pPr>
        <w:shd w:val="clear" w:color="auto" w:fill="FFFFFF"/>
        <w:spacing w:after="0" w:line="240" w:lineRule="auto"/>
        <w:textAlignment w:val="baseline"/>
        <w:outlineLvl w:val="0"/>
        <w:rPr>
          <w:rFonts w:asciiTheme="minorHAnsi" w:eastAsia="Times New Roman" w:hAnsiTheme="minorHAnsi"/>
          <w:color w:val="444444"/>
          <w:kern w:val="36"/>
          <w:sz w:val="20"/>
          <w:szCs w:val="20"/>
          <w:lang w:eastAsia="ru-RU"/>
        </w:rPr>
      </w:pPr>
      <w:r w:rsidRPr="00B8323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ОФС</w:t>
      </w:r>
      <w:r w:rsidRPr="00B8323C">
        <w:rPr>
          <w:rFonts w:ascii="Helvetica" w:eastAsia="Times New Roman" w:hAnsi="Helvetica"/>
          <w:color w:val="444444"/>
          <w:kern w:val="36"/>
          <w:sz w:val="44"/>
          <w:szCs w:val="44"/>
          <w:lang w:eastAsia="ru-RU"/>
        </w:rPr>
        <w:t xml:space="preserve">.1.2.2.0001.15 </w:t>
      </w:r>
      <w:r w:rsidRPr="00B8323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Общие</w:t>
      </w:r>
      <w:r w:rsidRPr="00B8323C">
        <w:rPr>
          <w:rFonts w:ascii="Helvetica" w:eastAsia="Times New Roman" w:hAnsi="Helvetica"/>
          <w:color w:val="444444"/>
          <w:kern w:val="36"/>
          <w:sz w:val="44"/>
          <w:szCs w:val="44"/>
          <w:lang w:eastAsia="ru-RU"/>
        </w:rPr>
        <w:t xml:space="preserve"> </w:t>
      </w:r>
      <w:r w:rsidRPr="00B8323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реакции</w:t>
      </w:r>
      <w:r w:rsidRPr="00B8323C">
        <w:rPr>
          <w:rFonts w:ascii="Helvetica" w:eastAsia="Times New Roman" w:hAnsi="Helvetica"/>
          <w:color w:val="444444"/>
          <w:kern w:val="36"/>
          <w:sz w:val="44"/>
          <w:szCs w:val="44"/>
          <w:lang w:eastAsia="ru-RU"/>
        </w:rPr>
        <w:t xml:space="preserve"> </w:t>
      </w:r>
      <w:r w:rsidRPr="00B8323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на</w:t>
      </w:r>
      <w:r w:rsidRPr="00B8323C">
        <w:rPr>
          <w:rFonts w:ascii="Helvetica" w:eastAsia="Times New Roman" w:hAnsi="Helvetica"/>
          <w:color w:val="444444"/>
          <w:kern w:val="36"/>
          <w:sz w:val="44"/>
          <w:szCs w:val="44"/>
          <w:lang w:eastAsia="ru-RU"/>
        </w:rPr>
        <w:t xml:space="preserve"> </w:t>
      </w:r>
      <w:r w:rsidRPr="00B8323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подлинность</w:t>
      </w:r>
    </w:p>
    <w:p w:rsidR="00C14CF1" w:rsidRPr="00C14CF1" w:rsidRDefault="00C14CF1" w:rsidP="00C14CF1">
      <w:pPr>
        <w:shd w:val="clear" w:color="auto" w:fill="FFFFFF"/>
        <w:spacing w:after="0" w:line="240" w:lineRule="auto"/>
        <w:textAlignment w:val="baseline"/>
        <w:outlineLvl w:val="0"/>
        <w:rPr>
          <w:rFonts w:asciiTheme="minorHAnsi" w:eastAsia="Times New Roman" w:hAnsiTheme="minorHAnsi"/>
          <w:color w:val="444444"/>
          <w:kern w:val="36"/>
          <w:sz w:val="20"/>
          <w:szCs w:val="20"/>
          <w:lang w:eastAsia="ru-RU"/>
        </w:rPr>
      </w:pPr>
    </w:p>
    <w:p w:rsidR="00B8323C" w:rsidRPr="00B8323C" w:rsidRDefault="00B8323C" w:rsidP="009354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Йодиды</w:t>
      </w:r>
    </w:p>
    <w:p w:rsidR="00B8323C" w:rsidRPr="00B8323C" w:rsidRDefault="00B8323C" w:rsidP="00935424">
      <w:pPr>
        <w:shd w:val="clear" w:color="auto" w:fill="FFFFFF"/>
        <w:spacing w:after="240" w:line="240" w:lineRule="auto"/>
        <w:ind w:left="426" w:hanging="426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А.</w:t>
      </w:r>
      <w:r w:rsidR="008B445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 2 мл раствора йодида (3 – 20 мг </w:t>
      </w:r>
      <w:proofErr w:type="gramStart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йодид-иона</w:t>
      </w:r>
      <w:proofErr w:type="gramEnd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 прибавляют 0,2 мл серной кислоты разведенной 16 %, 0,2 мл натрия нитрита раствора 10 % или железа(III) хлорида раствора 3 % и 2 мл хлороформа; при взбалтывании хлороформный слой окрашивается в фиолетовый цвет.</w:t>
      </w:r>
    </w:p>
    <w:p w:rsidR="00B8323C" w:rsidRPr="00B8323C" w:rsidRDefault="00B8323C" w:rsidP="00935424">
      <w:pPr>
        <w:shd w:val="clear" w:color="auto" w:fill="FFFFFF"/>
        <w:spacing w:after="240" w:line="240" w:lineRule="auto"/>
        <w:ind w:left="426" w:hanging="426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Б. </w:t>
      </w:r>
      <w:r w:rsidR="008B445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К 2 мл раствора йодида (2 – 10 мг </w:t>
      </w:r>
      <w:proofErr w:type="gramStart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йодид-иона</w:t>
      </w:r>
      <w:proofErr w:type="gramEnd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 прибавляют 0,5 мл азотной кислоты разведенной 16 % и 0,5 мл серебра нитрата раствора 2 %; образуется желтый творожистый осадок, нерастворимый в азотной кислоте разведенной 16 % и аммиака растворе 10 %.</w:t>
      </w:r>
    </w:p>
    <w:p w:rsidR="00B8323C" w:rsidRPr="00B8323C" w:rsidRDefault="00B8323C" w:rsidP="00935424">
      <w:pPr>
        <w:shd w:val="clear" w:color="auto" w:fill="FFFFFF"/>
        <w:spacing w:after="240" w:line="240" w:lineRule="auto"/>
        <w:ind w:left="426" w:hanging="426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В.</w:t>
      </w:r>
      <w:r w:rsidR="008B445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При нагревании 0,1 г лекарственного средства с 1 мл серной кислоты концентрированной выделяются пары фиолетового цвета.</w:t>
      </w:r>
    </w:p>
    <w:p w:rsidR="00B8323C" w:rsidRPr="00B8323C" w:rsidRDefault="00B8323C" w:rsidP="009354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Калий</w:t>
      </w:r>
    </w:p>
    <w:p w:rsidR="00B8323C" w:rsidRPr="00B8323C" w:rsidRDefault="00B8323C" w:rsidP="00935424">
      <w:pPr>
        <w:shd w:val="clear" w:color="auto" w:fill="FFFFFF"/>
        <w:spacing w:after="240" w:line="240" w:lineRule="auto"/>
        <w:ind w:left="426" w:hanging="426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А. К 2 мл раствора соли калия (10 – 20 мг </w:t>
      </w:r>
      <w:proofErr w:type="gramStart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калий-иона</w:t>
      </w:r>
      <w:proofErr w:type="gramEnd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 прибавляют 1 мл винной кислоты раствора 20 %, 1 мл натрия ацетата раствора 10 %, 0,5 мл спирта 96 % и встряхивают; постепенно образуется белый кристаллический осадок, растворимый в разведенных минеральных кислотах и растворах гидроксидов щелочных металлов.</w:t>
      </w:r>
    </w:p>
    <w:p w:rsidR="00B8323C" w:rsidRPr="00B8323C" w:rsidRDefault="00B8323C" w:rsidP="00935424">
      <w:pPr>
        <w:shd w:val="clear" w:color="auto" w:fill="FFFFFF"/>
        <w:spacing w:after="240" w:line="240" w:lineRule="auto"/>
        <w:ind w:left="426" w:hanging="426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Б. К 2 мл раствора соли калия (5 – 10 мг </w:t>
      </w:r>
      <w:proofErr w:type="gramStart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калий-иона</w:t>
      </w:r>
      <w:proofErr w:type="gramEnd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), предварительно прокаленной для удаления солей аммония, прибавляют 0,5 мл уксусной кислоты разведенной 30 % и 0,5 мл 10 % раствора натрия </w:t>
      </w:r>
      <w:proofErr w:type="spellStart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кобальтинитрита</w:t>
      </w:r>
      <w:proofErr w:type="spellEnd"/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; образуется желтый кристаллический осадок.</w:t>
      </w:r>
    </w:p>
    <w:p w:rsidR="00B8323C" w:rsidRPr="00C14CF1" w:rsidRDefault="00B8323C" w:rsidP="00935424">
      <w:pPr>
        <w:shd w:val="clear" w:color="auto" w:fill="FFFFFF"/>
        <w:spacing w:after="240" w:line="240" w:lineRule="auto"/>
        <w:ind w:left="426" w:hanging="426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8323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В. Соль калия, внесенная в бесцветное пламя, окрашивает его в фиолетовый цвет или при рассматривании через синее стекло – в пурпурно-красный.</w:t>
      </w:r>
    </w:p>
    <w:p w:rsidR="00935424" w:rsidRDefault="00935424" w:rsidP="00C14CF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935424" w:rsidRDefault="00935424" w:rsidP="00C14CF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C14CF1" w:rsidRPr="00C075A2" w:rsidRDefault="00C14CF1" w:rsidP="00C14CF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C075A2">
        <w:rPr>
          <w:rFonts w:ascii="Times New Roman" w:hAnsi="Times New Roman"/>
          <w:b/>
          <w:sz w:val="44"/>
          <w:szCs w:val="44"/>
        </w:rPr>
        <w:t>Оборудование для лабораторной работы:</w:t>
      </w:r>
    </w:p>
    <w:p w:rsidR="00C14CF1" w:rsidRPr="00C14CF1" w:rsidRDefault="00C14CF1" w:rsidP="00C14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5A2" w:rsidRDefault="00C075A2" w:rsidP="00C075A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Бюретки для титрования  –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C14CF1" w:rsidRDefault="00C14CF1" w:rsidP="00C14CF1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CF1">
        <w:rPr>
          <w:rFonts w:ascii="Times New Roman" w:hAnsi="Times New Roman"/>
          <w:sz w:val="28"/>
          <w:szCs w:val="28"/>
        </w:rPr>
        <w:t xml:space="preserve">Колба коническая   250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CF1">
        <w:rPr>
          <w:rFonts w:ascii="Times New Roman" w:hAnsi="Times New Roman"/>
          <w:sz w:val="28"/>
          <w:szCs w:val="28"/>
        </w:rPr>
        <w:t xml:space="preserve"> – 4 </w:t>
      </w:r>
      <w:proofErr w:type="spellStart"/>
      <w:proofErr w:type="gramStart"/>
      <w:r w:rsidRPr="00C14CF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C14CF1" w:rsidRPr="00C14CF1" w:rsidRDefault="00C14CF1" w:rsidP="00C14CF1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Штатив с пробирками       –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C14CF1" w:rsidRPr="00C14CF1" w:rsidRDefault="00C14CF1" w:rsidP="00C14CF1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CF1">
        <w:rPr>
          <w:rFonts w:ascii="Times New Roman" w:hAnsi="Times New Roman"/>
          <w:sz w:val="28"/>
          <w:szCs w:val="28"/>
        </w:rPr>
        <w:t xml:space="preserve">Пипетки  1,2,5,10 мл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CF1">
        <w:rPr>
          <w:rFonts w:ascii="Times New Roman" w:hAnsi="Times New Roman"/>
          <w:sz w:val="28"/>
          <w:szCs w:val="28"/>
        </w:rPr>
        <w:t xml:space="preserve">– по 2 </w:t>
      </w:r>
      <w:proofErr w:type="spellStart"/>
      <w:proofErr w:type="gramStart"/>
      <w:r w:rsidRPr="00C14CF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13668E" w:rsidRPr="00C075A2" w:rsidRDefault="00C14CF1" w:rsidP="00C075A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CF1">
        <w:rPr>
          <w:rFonts w:ascii="Times New Roman" w:hAnsi="Times New Roman"/>
          <w:sz w:val="28"/>
          <w:szCs w:val="28"/>
        </w:rPr>
        <w:t xml:space="preserve">Цилиндр  10, 20, 50 мл  </w:t>
      </w:r>
      <w:r w:rsidR="00C075A2">
        <w:rPr>
          <w:rFonts w:ascii="Times New Roman" w:hAnsi="Times New Roman"/>
          <w:sz w:val="28"/>
          <w:szCs w:val="28"/>
        </w:rPr>
        <w:t xml:space="preserve"> </w:t>
      </w:r>
      <w:r w:rsidRPr="00C14CF1">
        <w:rPr>
          <w:rFonts w:ascii="Times New Roman" w:hAnsi="Times New Roman"/>
          <w:sz w:val="28"/>
          <w:szCs w:val="28"/>
        </w:rPr>
        <w:t xml:space="preserve">   – по 1 </w:t>
      </w:r>
      <w:proofErr w:type="spellStart"/>
      <w:r w:rsidRPr="00C14CF1">
        <w:rPr>
          <w:rFonts w:ascii="Times New Roman" w:hAnsi="Times New Roman"/>
          <w:sz w:val="28"/>
          <w:szCs w:val="28"/>
        </w:rPr>
        <w:t>шт</w:t>
      </w:r>
      <w:proofErr w:type="spellEnd"/>
      <w:r w:rsidRPr="00C14C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sectPr w:rsidR="0013668E" w:rsidRPr="00C075A2" w:rsidSect="00F75833">
      <w:headerReference w:type="default" r:id="rId49"/>
      <w:type w:val="continuous"/>
      <w:pgSz w:w="11906" w:h="16838"/>
      <w:pgMar w:top="1134" w:right="1133" w:bottom="1134" w:left="1276" w:header="709" w:footer="11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38" w:rsidRDefault="006C4338" w:rsidP="00F75833">
      <w:pPr>
        <w:spacing w:after="0" w:line="240" w:lineRule="auto"/>
      </w:pPr>
      <w:r>
        <w:separator/>
      </w:r>
    </w:p>
  </w:endnote>
  <w:endnote w:type="continuationSeparator" w:id="0">
    <w:p w:rsidR="006C4338" w:rsidRDefault="006C4338" w:rsidP="00F7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38" w:rsidRDefault="006C4338" w:rsidP="00F75833">
      <w:pPr>
        <w:spacing w:after="0" w:line="240" w:lineRule="auto"/>
      </w:pPr>
      <w:r>
        <w:separator/>
      </w:r>
    </w:p>
  </w:footnote>
  <w:footnote w:type="continuationSeparator" w:id="0">
    <w:p w:rsidR="006C4338" w:rsidRDefault="006C4338" w:rsidP="00F7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62737"/>
      <w:docPartObj>
        <w:docPartGallery w:val="Page Numbers (Top of Page)"/>
        <w:docPartUnique/>
      </w:docPartObj>
    </w:sdtPr>
    <w:sdtEndPr/>
    <w:sdtContent>
      <w:p w:rsidR="001C7EEA" w:rsidRDefault="001C7E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B3">
          <w:rPr>
            <w:noProof/>
          </w:rPr>
          <w:t>15</w:t>
        </w:r>
        <w:r>
          <w:fldChar w:fldCharType="end"/>
        </w:r>
      </w:p>
    </w:sdtContent>
  </w:sdt>
  <w:p w:rsidR="001C7EEA" w:rsidRDefault="001C7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6123"/>
    <w:multiLevelType w:val="hybridMultilevel"/>
    <w:tmpl w:val="AFD62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3626"/>
    <w:multiLevelType w:val="hybridMultilevel"/>
    <w:tmpl w:val="196829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40EA4"/>
    <w:multiLevelType w:val="hybridMultilevel"/>
    <w:tmpl w:val="3DF2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036D"/>
    <w:multiLevelType w:val="hybridMultilevel"/>
    <w:tmpl w:val="48068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617A"/>
    <w:multiLevelType w:val="hybridMultilevel"/>
    <w:tmpl w:val="CC2664A0"/>
    <w:lvl w:ilvl="0" w:tplc="B7909C8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i w:val="0"/>
      </w:rPr>
    </w:lvl>
    <w:lvl w:ilvl="1" w:tplc="D6E0E2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D0735"/>
    <w:multiLevelType w:val="hybridMultilevel"/>
    <w:tmpl w:val="9D566014"/>
    <w:lvl w:ilvl="0" w:tplc="3D6CA32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2C8D"/>
    <w:multiLevelType w:val="hybridMultilevel"/>
    <w:tmpl w:val="9B7C65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A52090"/>
    <w:multiLevelType w:val="hybridMultilevel"/>
    <w:tmpl w:val="BE102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93DA0"/>
    <w:multiLevelType w:val="hybridMultilevel"/>
    <w:tmpl w:val="B164F28E"/>
    <w:lvl w:ilvl="0" w:tplc="B6D206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16B6"/>
    <w:multiLevelType w:val="hybridMultilevel"/>
    <w:tmpl w:val="F3B27D2A"/>
    <w:lvl w:ilvl="0" w:tplc="7E36424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BA7082"/>
    <w:multiLevelType w:val="hybridMultilevel"/>
    <w:tmpl w:val="FE56B1F6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30"/>
    <w:rsid w:val="00024AB3"/>
    <w:rsid w:val="00052502"/>
    <w:rsid w:val="001102D0"/>
    <w:rsid w:val="0013668E"/>
    <w:rsid w:val="001C7EEA"/>
    <w:rsid w:val="00225330"/>
    <w:rsid w:val="003D23DE"/>
    <w:rsid w:val="00411E34"/>
    <w:rsid w:val="004E3AA3"/>
    <w:rsid w:val="004F5EEB"/>
    <w:rsid w:val="00501FC7"/>
    <w:rsid w:val="00602208"/>
    <w:rsid w:val="006C4338"/>
    <w:rsid w:val="008B445C"/>
    <w:rsid w:val="00935424"/>
    <w:rsid w:val="00AF1D3D"/>
    <w:rsid w:val="00B17350"/>
    <w:rsid w:val="00B8323C"/>
    <w:rsid w:val="00BC749F"/>
    <w:rsid w:val="00C06461"/>
    <w:rsid w:val="00C075A2"/>
    <w:rsid w:val="00C14CF1"/>
    <w:rsid w:val="00CB1FF8"/>
    <w:rsid w:val="00E03C67"/>
    <w:rsid w:val="00E2235F"/>
    <w:rsid w:val="00E519D2"/>
    <w:rsid w:val="00E85919"/>
    <w:rsid w:val="00E90217"/>
    <w:rsid w:val="00F75833"/>
    <w:rsid w:val="00F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8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7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8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02208"/>
    <w:pPr>
      <w:ind w:left="720"/>
      <w:contextualSpacing/>
    </w:pPr>
  </w:style>
  <w:style w:type="table" w:styleId="a8">
    <w:name w:val="Table Grid"/>
    <w:basedOn w:val="a1"/>
    <w:uiPriority w:val="59"/>
    <w:rsid w:val="00F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8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7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8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02208"/>
    <w:pPr>
      <w:ind w:left="720"/>
      <w:contextualSpacing/>
    </w:pPr>
  </w:style>
  <w:style w:type="table" w:styleId="a8">
    <w:name w:val="Table Grid"/>
    <w:basedOn w:val="a1"/>
    <w:uiPriority w:val="59"/>
    <w:rsid w:val="00F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2021-09-15T12:42:00Z</cp:lastPrinted>
  <dcterms:created xsi:type="dcterms:W3CDTF">2021-09-11T08:49:00Z</dcterms:created>
  <dcterms:modified xsi:type="dcterms:W3CDTF">2021-09-15T12:43:00Z</dcterms:modified>
</cp:coreProperties>
</file>