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по теме счета и двойная запись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Исходные данные: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8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Состав средств и источников формирования имущества</w:t>
      </w:r>
      <w:r>
        <w:rPr>
          <w:rFonts w:ascii="Times New Roman" w:hAnsi="Times New Roman"/>
          <w:sz w:val="28"/>
          <w:szCs w:val="28"/>
        </w:rPr>
        <w:t xml:space="preserve"> АО «Кедр» по состоянию на 1 января 2024 г.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23"/>
        <w:gridCol w:w="7328"/>
        <w:gridCol w:w="1404"/>
      </w:tblGrid>
      <w:tr>
        <w:trPr/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хозяйственных средств и источников их образования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средства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930000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Уставный капитал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870000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Задолженность поставщикам и подрядчикам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140000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Материалы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32000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Задолженность персоналу по оплате труда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102000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Касса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Расчетные счета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149000</w:t>
            </w:r>
          </w:p>
        </w:tc>
      </w:tr>
    </w:tbl>
    <w:p>
      <w:pPr>
        <w:pStyle w:val="Normal"/>
        <w:spacing w:lineRule="auto" w:line="240"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данных для выполнения задания: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bCs/>
          <w:sz w:val="28"/>
          <w:szCs w:val="28"/>
        </w:rPr>
        <w:t xml:space="preserve">Составить бухгалтерский баланс </w:t>
      </w:r>
      <w:r>
        <w:rPr>
          <w:rFonts w:ascii="Times New Roman" w:hAnsi="Times New Roman"/>
          <w:sz w:val="28"/>
          <w:szCs w:val="28"/>
        </w:rPr>
        <w:t>АО «Кедр» по состоянию на 1 января 2024 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Используя журнал регистрации хозяйственных операций составить оборотную ведомость за январь 20__ г.</w:t>
      </w:r>
    </w:p>
    <w:p>
      <w:pPr>
        <w:pStyle w:val="Normal"/>
        <w:spacing w:lineRule="auto" w:line="240" w:before="0" w:after="8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8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регистрации хозяйственных операций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48"/>
        <w:gridCol w:w="7297"/>
        <w:gridCol w:w="1310"/>
      </w:tblGrid>
      <w:tr>
        <w:trPr/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2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хозяйственных операций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Отпущены со склада в производство материалы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22000</w:t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Начислена заработная плата рабочим основного производства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36000</w:t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Поступили с расчетного счета в кассу денежные средства для выплаты задолженности по заработной плате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102000</w:t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Выдана из кассы задолженность по заработной плате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102000</w:t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Зачислен на расчетный счет краткосрочный кредит банка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130000</w:t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Перечислено с расчетного счета в погашение задолженности поставщикам за материалы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174000</w:t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Поступили от поставщиков материалы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46000</w:t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Выпущена из производства готовая продукция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50000</w:t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Зачислен на расчетный счет долгосрочный кредит банка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650000</w:t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Поступили с расчетного счета в кассу денежные средства для выплаты заработной платы рабочим основного производства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36000</w:t>
            </w:r>
          </w:p>
        </w:tc>
      </w:tr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Выдана из кассы заработанная плата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36000</w:t>
            </w:r>
          </w:p>
        </w:tc>
      </w:tr>
    </w:tbl>
    <w:p>
      <w:pPr>
        <w:pStyle w:val="Normal"/>
        <w:spacing w:lineRule="auto" w:line="240" w:before="8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fill="FFFF00" w:val="clear"/>
        </w:rPr>
        <w:t xml:space="preserve">Ответ на задание </w:t>
      </w:r>
      <w:r>
        <w:rPr>
          <w:rFonts w:ascii="Times New Roman" w:hAnsi="Times New Roman"/>
          <w:b/>
          <w:bCs/>
          <w:sz w:val="28"/>
          <w:szCs w:val="28"/>
          <w:shd w:fill="FFFF00" w:val="clear"/>
        </w:rPr>
        <w:br/>
      </w:r>
      <w:r>
        <w:rPr>
          <w:rFonts w:ascii="Times New Roman" w:hAnsi="Times New Roman"/>
          <w:sz w:val="28"/>
          <w:szCs w:val="28"/>
        </w:rPr>
        <w:br/>
        <w:t>Оборотная ведомость АО «Кедр»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2345"/>
        <w:gridCol w:w="1169"/>
        <w:gridCol w:w="1169"/>
        <w:gridCol w:w="1169"/>
        <w:gridCol w:w="1169"/>
        <w:gridCol w:w="1170"/>
        <w:gridCol w:w="1163"/>
      </w:tblGrid>
      <w:tr>
        <w:trPr/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хозяйственных средств и источников их образования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Остаток на начало месяца, руб.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Оборот за месяц, руб.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Остаток на конец месяца, руб.</w:t>
            </w:r>
          </w:p>
        </w:tc>
      </w:tr>
      <w:tr>
        <w:trPr/>
        <w:tc>
          <w:tcPr>
            <w:tcW w:w="2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</w:tr>
      <w:tr>
        <w:trPr/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Основные средства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930000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930000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Материалы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32.000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46.000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Основное производство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94.000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 Касса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1.000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138.000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102.000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51 Расчетные счета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149.000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780.000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312.000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617.000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60 Расчеты с поставщиками и подрядчиками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140.000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174.000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12.000</w:t>
            </w:r>
          </w:p>
        </w:tc>
      </w:tr>
      <w:tr>
        <w:trPr/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 Расчеты по краткосрочным кредитам и займам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130.000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130.000</w:t>
            </w:r>
          </w:p>
        </w:tc>
      </w:tr>
      <w:tr>
        <w:trPr/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67 Расчеты по долгосрочным кредитам и займам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65.000</w:t>
            </w:r>
          </w:p>
        </w:tc>
      </w:tr>
      <w:tr>
        <w:trPr/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70 Расчеты с персоналом по оплате труда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102.000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102.000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72.000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72.000</w:t>
            </w:r>
          </w:p>
        </w:tc>
      </w:tr>
      <w:tr>
        <w:trPr/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43 Готовая продукция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50.000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50.000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 Уставный  капитал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870000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/>
              <w:t>870000</w:t>
            </w:r>
          </w:p>
        </w:tc>
      </w:tr>
      <w:tr>
        <w:trPr/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S’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S’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ДтОб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S’’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S’’</w:t>
            </w:r>
          </w:p>
        </w:tc>
      </w:tr>
      <w:tr>
        <w:trPr/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1.112.000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1.112.000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1.384.000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1.384.000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1.734.000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1.734.000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92" w:type="dxa"/>
        <w:jc w:val="left"/>
        <w:tblInd w:w="-1439" w:type="dxa"/>
        <w:shd w:fill="FFFFFF" w:val="clea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0"/>
        <w:gridCol w:w="3618"/>
        <w:gridCol w:w="2780"/>
        <w:gridCol w:w="2758"/>
        <w:gridCol w:w="1556"/>
      </w:tblGrid>
      <w:tr>
        <w:trPr/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jc w:val="center"/>
              <w:rPr/>
            </w:pPr>
            <w:bookmarkStart w:id="2" w:name="p_192383"/>
            <w:bookmarkEnd w:id="2"/>
            <w:r>
              <w:rPr>
                <w:color w:val="464C55"/>
                <w:sz w:val="20"/>
                <w:szCs w:val="20"/>
              </w:rPr>
              <w:t>Пояснения</w:t>
            </w:r>
            <w:r>
              <w:fldChar w:fldCharType="begin"/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instrText xml:space="preserve"> HYPERLINK "https://base.garant.ru/12177762/" \l "block_10111"</w:instrText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fldChar w:fldCharType="separate"/>
            </w:r>
            <w:r>
              <w:rPr>
                <w:rStyle w:val="Hyperlink"/>
                <w:strike w:val="false"/>
                <w:dstrike w:val="false"/>
                <w:color w:val="3272C0"/>
                <w:sz w:val="20"/>
                <w:szCs w:val="20"/>
                <w:u w:val="none"/>
                <w:effect w:val="none"/>
                <w:shd w:fill="auto" w:val="clear"/>
              </w:rPr>
              <w:t>*(1)</w:t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fldChar w:fldCharType="end"/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jc w:val="center"/>
              <w:rPr/>
            </w:pPr>
            <w:bookmarkStart w:id="3" w:name="p_180"/>
            <w:bookmarkEnd w:id="3"/>
            <w:r>
              <w:rPr>
                <w:color w:val="464C55"/>
                <w:sz w:val="20"/>
                <w:szCs w:val="20"/>
              </w:rPr>
              <w:t>Наименование показателя</w:t>
            </w:r>
            <w:r>
              <w:fldChar w:fldCharType="begin"/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instrText xml:space="preserve"> HYPERLINK "https://base.garant.ru/12177762/" \l "block_10222"</w:instrText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fldChar w:fldCharType="separate"/>
            </w:r>
            <w:r>
              <w:rPr>
                <w:rStyle w:val="Hyperlink"/>
                <w:strike w:val="false"/>
                <w:dstrike w:val="false"/>
                <w:color w:val="3272C0"/>
                <w:sz w:val="20"/>
                <w:szCs w:val="20"/>
                <w:u w:val="none"/>
                <w:effect w:val="none"/>
                <w:shd w:fill="auto" w:val="clear"/>
              </w:rPr>
              <w:t>*(2)</w:t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fldChar w:fldCharType="end"/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75" w:right="75"/>
              <w:jc w:val="center"/>
              <w:rPr>
                <w:color w:val="464C55"/>
                <w:sz w:val="20"/>
                <w:szCs w:val="20"/>
              </w:rPr>
            </w:pPr>
            <w:bookmarkStart w:id="4" w:name="p_81"/>
            <w:bookmarkEnd w:id="4"/>
            <w:r>
              <w:rPr>
                <w:color w:val="464C55"/>
                <w:sz w:val="20"/>
                <w:szCs w:val="20"/>
              </w:rPr>
              <w:t>На _________</w:t>
            </w:r>
          </w:p>
          <w:p>
            <w:pPr>
              <w:pStyle w:val="Style16"/>
              <w:pBdr/>
              <w:spacing w:before="0" w:after="0"/>
              <w:ind w:hanging="0" w:left="0" w:right="0"/>
              <w:jc w:val="center"/>
              <w:rPr/>
            </w:pPr>
            <w:bookmarkStart w:id="5" w:name="p_192363"/>
            <w:bookmarkEnd w:id="5"/>
            <w:r>
              <w:rPr>
                <w:color w:val="464C55"/>
                <w:sz w:val="20"/>
                <w:szCs w:val="20"/>
              </w:rPr>
              <w:t>20___ г.</w:t>
            </w:r>
            <w:r>
              <w:fldChar w:fldCharType="begin"/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instrText xml:space="preserve"> HYPERLINK "https://base.garant.ru/12177762/" \l "block_10333"</w:instrText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fldChar w:fldCharType="separate"/>
            </w:r>
            <w:r>
              <w:rPr>
                <w:rStyle w:val="Hyperlink"/>
                <w:strike w:val="false"/>
                <w:dstrike w:val="false"/>
                <w:color w:val="3272C0"/>
                <w:sz w:val="20"/>
                <w:szCs w:val="20"/>
                <w:u w:val="none"/>
                <w:effect w:val="none"/>
                <w:shd w:fill="auto" w:val="clear"/>
              </w:rPr>
              <w:t>*(3)</w:t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fldChar w:fldCharType="end"/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jc w:val="center"/>
              <w:rPr/>
            </w:pPr>
            <w:bookmarkStart w:id="6" w:name="p_192364"/>
            <w:bookmarkEnd w:id="6"/>
            <w:r>
              <w:rPr>
                <w:color w:val="464C55"/>
                <w:sz w:val="20"/>
                <w:szCs w:val="20"/>
              </w:rPr>
              <w:t>На 31 декабря 20___ г.</w:t>
            </w:r>
            <w:r>
              <w:fldChar w:fldCharType="begin"/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instrText xml:space="preserve"> HYPERLINK "https://base.garant.ru/12177762/" \l "block_10444"</w:instrText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fldChar w:fldCharType="separate"/>
            </w:r>
            <w:r>
              <w:rPr>
                <w:rStyle w:val="Hyperlink"/>
                <w:strike w:val="false"/>
                <w:dstrike w:val="false"/>
                <w:color w:val="3272C0"/>
                <w:sz w:val="20"/>
                <w:szCs w:val="20"/>
                <w:u w:val="none"/>
                <w:effect w:val="none"/>
                <w:shd w:fill="auto" w:val="clear"/>
              </w:rPr>
              <w:t>*(4)</w:t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fldChar w:fldCharType="end"/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jc w:val="center"/>
              <w:rPr/>
            </w:pPr>
            <w:bookmarkStart w:id="7" w:name="p_192365"/>
            <w:bookmarkEnd w:id="7"/>
            <w:r>
              <w:rPr>
                <w:color w:val="464C55"/>
                <w:sz w:val="20"/>
                <w:szCs w:val="20"/>
              </w:rPr>
              <w:t>На 31 декабря 20___ г.</w:t>
            </w:r>
            <w:r>
              <w:fldChar w:fldCharType="begin"/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instrText xml:space="preserve"> HYPERLINK "https://base.garant.ru/12177762/" \l "block_10555"</w:instrText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fldChar w:fldCharType="separate"/>
            </w:r>
            <w:r>
              <w:rPr>
                <w:rStyle w:val="Hyperlink"/>
                <w:strike w:val="false"/>
                <w:dstrike w:val="false"/>
                <w:color w:val="3272C0"/>
                <w:sz w:val="20"/>
                <w:szCs w:val="20"/>
                <w:u w:val="none"/>
                <w:effect w:val="none"/>
                <w:shd w:fill="auto" w:val="clear"/>
              </w:rPr>
              <w:t>*(5)</w:t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fldChar w:fldCharType="end"/>
            </w:r>
          </w:p>
        </w:tc>
      </w:tr>
      <w:tr>
        <w:trPr/>
        <w:tc>
          <w:tcPr>
            <w:tcW w:w="3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  <w:tcMar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</w:tcBorders>
            <w:shd w:fill="FFFFFF" w:val="clear"/>
            <w:tcMar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>
            <w:pPr>
              <w:pStyle w:val="Style16"/>
              <w:pBdr/>
              <w:spacing w:before="75" w:after="75"/>
              <w:ind w:hanging="0" w:left="75" w:right="75"/>
              <w:jc w:val="center"/>
              <w:rPr>
                <w:b/>
                <w:color w:val="22272F"/>
                <w:sz w:val="20"/>
                <w:szCs w:val="20"/>
              </w:rPr>
            </w:pPr>
            <w:bookmarkStart w:id="8" w:name="p_59"/>
            <w:bookmarkEnd w:id="8"/>
            <w:r>
              <w:rPr>
                <w:b/>
                <w:color w:val="22272F"/>
                <w:sz w:val="20"/>
                <w:szCs w:val="20"/>
              </w:rPr>
              <w:t>АКТИВ</w:t>
            </w:r>
          </w:p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  <w:tcMar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  <w:tcMar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  <w:tcMar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80" w:type="dxa"/>
            <w:tcBorders>
              <w:left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18" w:type="dxa"/>
            <w:tcBorders>
              <w:left w:val="single" w:sz="2" w:space="0" w:color="000000"/>
            </w:tcBorders>
            <w:shd w:fill="FFFFFF" w:val="clear"/>
            <w:tcMar>
              <w:top w:w="0" w:type="dxa"/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>
            <w:pPr>
              <w:pStyle w:val="Style16"/>
              <w:pBdr/>
              <w:spacing w:before="75" w:after="75"/>
              <w:ind w:hanging="0" w:left="75" w:right="75"/>
              <w:jc w:val="center"/>
              <w:rPr>
                <w:b/>
                <w:color w:val="22272F"/>
                <w:sz w:val="20"/>
                <w:szCs w:val="20"/>
              </w:rPr>
            </w:pPr>
            <w:bookmarkStart w:id="9" w:name="p_60"/>
            <w:bookmarkEnd w:id="9"/>
            <w:r>
              <w:rPr>
                <w:b/>
                <w:color w:val="22272F"/>
                <w:sz w:val="20"/>
                <w:szCs w:val="20"/>
              </w:rPr>
              <w:t>I. ВНЕОБОРОТНЫЕ АКТИВЫ</w:t>
            </w:r>
          </w:p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80" w:type="dxa"/>
            <w:tcBorders>
              <w:left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left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left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1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10" w:name="p_61"/>
            <w:bookmarkEnd w:id="10"/>
            <w:r>
              <w:rPr>
                <w:color w:val="464C55"/>
                <w:sz w:val="20"/>
                <w:szCs w:val="20"/>
              </w:rPr>
              <w:t>Нематериальные активы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11" w:name="p_62"/>
            <w:bookmarkEnd w:id="11"/>
            <w:r>
              <w:rPr>
                <w:color w:val="464C55"/>
                <w:sz w:val="20"/>
                <w:szCs w:val="20"/>
              </w:rPr>
              <w:t>Результаты исследований и разработок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12" w:name="p_56967"/>
            <w:bookmarkEnd w:id="12"/>
            <w:r>
              <w:rPr>
                <w:color w:val="464C55"/>
                <w:sz w:val="20"/>
                <w:szCs w:val="20"/>
              </w:rPr>
              <w:t>Нематериальные поисковые активы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13" w:name="p_56968"/>
            <w:bookmarkEnd w:id="13"/>
            <w:r>
              <w:rPr>
                <w:color w:val="464C55"/>
                <w:sz w:val="20"/>
                <w:szCs w:val="20"/>
              </w:rPr>
              <w:t>Материальные поисковые активы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14" w:name="p_63"/>
            <w:bookmarkEnd w:id="14"/>
            <w:r>
              <w:rPr>
                <w:color w:val="464C55"/>
                <w:sz w:val="20"/>
                <w:szCs w:val="20"/>
              </w:rPr>
              <w:t xml:space="preserve">Основные средства   </w:t>
            </w:r>
            <w:r>
              <w:rPr>
                <w:color w:val="464C55"/>
                <w:sz w:val="20"/>
                <w:szCs w:val="20"/>
              </w:rPr>
              <w:t>01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930.000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15" w:name="p_64"/>
            <w:bookmarkEnd w:id="15"/>
            <w:r>
              <w:rPr>
                <w:color w:val="464C55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16" w:name="p_65"/>
            <w:bookmarkEnd w:id="16"/>
            <w:r>
              <w:rPr>
                <w:color w:val="464C55"/>
                <w:sz w:val="20"/>
                <w:szCs w:val="20"/>
              </w:rPr>
              <w:t>Финансовые вложения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17" w:name="p_66"/>
            <w:bookmarkEnd w:id="17"/>
            <w:r>
              <w:rPr>
                <w:color w:val="464C55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18" w:name="p_67"/>
            <w:bookmarkEnd w:id="18"/>
            <w:r>
              <w:rPr>
                <w:color w:val="464C55"/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19" w:name="p_68"/>
            <w:bookmarkEnd w:id="19"/>
            <w:r>
              <w:rPr>
                <w:color w:val="464C55"/>
                <w:sz w:val="20"/>
                <w:szCs w:val="20"/>
              </w:rPr>
              <w:t>Итого по разделу I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</w:t>
            </w:r>
            <w:r>
              <w:rPr>
                <w:sz w:val="20"/>
                <w:szCs w:val="20"/>
              </w:rPr>
              <w:t>930.000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>
            <w:pPr>
              <w:pStyle w:val="Style16"/>
              <w:pBdr/>
              <w:spacing w:before="75" w:after="75"/>
              <w:ind w:hanging="0" w:left="75" w:right="75"/>
              <w:jc w:val="center"/>
              <w:rPr>
                <w:b/>
                <w:color w:val="22272F"/>
                <w:sz w:val="20"/>
                <w:szCs w:val="20"/>
              </w:rPr>
            </w:pPr>
            <w:bookmarkStart w:id="20" w:name="p_69"/>
            <w:bookmarkEnd w:id="20"/>
            <w:r>
              <w:rPr>
                <w:b/>
                <w:color w:val="22272F"/>
                <w:sz w:val="20"/>
                <w:szCs w:val="20"/>
              </w:rPr>
              <w:t xml:space="preserve">II. ОБОРОТНЫЕ АКТИВЫ </w:t>
            </w:r>
            <w:r>
              <w:rPr>
                <w:b/>
                <w:color w:val="22272F"/>
                <w:sz w:val="20"/>
                <w:szCs w:val="20"/>
              </w:rPr>
              <w:t>10</w:t>
            </w:r>
          </w:p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32.000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21" w:name="p_70"/>
            <w:bookmarkEnd w:id="21"/>
            <w:r>
              <w:rPr>
                <w:color w:val="464C55"/>
                <w:sz w:val="20"/>
                <w:szCs w:val="20"/>
              </w:rPr>
              <w:t>Запасы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22" w:name="p_71"/>
            <w:bookmarkEnd w:id="22"/>
            <w:r>
              <w:rPr>
                <w:color w:val="464C55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23" w:name="p_72"/>
            <w:bookmarkEnd w:id="23"/>
            <w:r>
              <w:rPr>
                <w:color w:val="464C55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24" w:name="p_2130"/>
            <w:bookmarkEnd w:id="24"/>
            <w:r>
              <w:rPr>
                <w:color w:val="464C55"/>
                <w:sz w:val="20"/>
                <w:szCs w:val="20"/>
              </w:rPr>
              <w:t>Финансовые вложения (за исключением денежных эквивалентов)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25" w:name="p_2131"/>
            <w:bookmarkEnd w:id="25"/>
            <w:r>
              <w:rPr>
                <w:color w:val="464C55"/>
                <w:sz w:val="20"/>
                <w:szCs w:val="20"/>
              </w:rPr>
              <w:t xml:space="preserve">Денежные средства и денежные эквиваленты   </w:t>
            </w:r>
            <w:r>
              <w:rPr>
                <w:color w:val="464C55"/>
                <w:sz w:val="20"/>
                <w:szCs w:val="20"/>
              </w:rPr>
              <w:t>50-51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150.000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26" w:name="p_75"/>
            <w:bookmarkEnd w:id="26"/>
            <w:r>
              <w:rPr>
                <w:color w:val="464C55"/>
                <w:sz w:val="20"/>
                <w:szCs w:val="20"/>
              </w:rPr>
              <w:t>Прочие оборотные активы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27" w:name="p_76"/>
            <w:bookmarkEnd w:id="27"/>
            <w:r>
              <w:rPr>
                <w:color w:val="464C55"/>
                <w:sz w:val="20"/>
                <w:szCs w:val="20"/>
              </w:rPr>
              <w:t>Итого по разделу II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182.000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28" w:name="p_77"/>
            <w:bookmarkEnd w:id="28"/>
            <w:r>
              <w:rPr>
                <w:color w:val="464C55"/>
                <w:sz w:val="20"/>
                <w:szCs w:val="20"/>
              </w:rPr>
              <w:t>БАЛАНС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1.112.000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BodyText"/>
        <w:widowControl/>
        <w:pBdr/>
        <w:spacing w:before="0" w:after="0"/>
        <w:ind w:hanging="0" w:left="0" w:right="0"/>
        <w:rPr>
          <w:caps w:val="false"/>
          <w:smallCaps w:val="false"/>
          <w:color w:val="22272F"/>
          <w:spacing w:val="0"/>
          <w:sz w:val="20"/>
          <w:szCs w:val="20"/>
        </w:rPr>
      </w:pPr>
      <w:r>
        <w:rPr>
          <w:rFonts w:ascii="Times New Roman" w:hAnsi="Times New Roman"/>
          <w:caps w:val="false"/>
          <w:smallCaps w:val="false"/>
          <w:color w:val="22272F"/>
          <w:spacing w:val="0"/>
          <w:sz w:val="20"/>
          <w:szCs w:val="20"/>
        </w:rPr>
        <w:t> </w:t>
      </w:r>
    </w:p>
    <w:p>
      <w:pPr>
        <w:pStyle w:val="BodyText"/>
        <w:widowControl/>
        <w:pBdr/>
        <w:spacing w:before="0" w:after="300"/>
        <w:ind w:hanging="0" w:left="0" w:right="0"/>
        <w:rPr>
          <w:rFonts w:ascii="PT Serif;serif" w:hAnsi="PT Serif;serif"/>
          <w:b w:val="false"/>
          <w:i w:val="false"/>
          <w:caps w:val="false"/>
          <w:smallCaps w:val="false"/>
          <w:color w:val="464C55"/>
          <w:spacing w:val="0"/>
          <w:sz w:val="20"/>
          <w:szCs w:val="20"/>
        </w:rPr>
      </w:pPr>
      <w:bookmarkStart w:id="29" w:name="p_78"/>
      <w:bookmarkEnd w:id="29"/>
      <w:r>
        <w:rPr>
          <w:rFonts w:ascii="PT Serif;serif" w:hAnsi="PT Serif;serif"/>
          <w:b w:val="false"/>
          <w:i w:val="false"/>
          <w:caps w:val="false"/>
          <w:smallCaps w:val="false"/>
          <w:color w:val="464C55"/>
          <w:spacing w:val="0"/>
          <w:sz w:val="20"/>
          <w:szCs w:val="20"/>
        </w:rPr>
        <w:t>Форма 0710001 с. 2</w:t>
      </w:r>
    </w:p>
    <w:p>
      <w:pPr>
        <w:pStyle w:val="BodyText"/>
        <w:widowControl/>
        <w:pBdr/>
        <w:spacing w:before="0" w:after="0"/>
        <w:ind w:hanging="0" w:left="0" w:right="0"/>
        <w:rPr>
          <w:caps w:val="false"/>
          <w:smallCaps w:val="false"/>
          <w:color w:val="22272F"/>
          <w:spacing w:val="0"/>
          <w:sz w:val="20"/>
          <w:szCs w:val="20"/>
        </w:rPr>
      </w:pPr>
      <w:r>
        <w:rPr>
          <w:caps w:val="false"/>
          <w:smallCaps w:val="false"/>
          <w:color w:val="22272F"/>
          <w:spacing w:val="0"/>
          <w:sz w:val="20"/>
          <w:szCs w:val="20"/>
        </w:rPr>
        <w:t> </w:t>
      </w:r>
    </w:p>
    <w:tbl>
      <w:tblPr>
        <w:tblW w:w="11138" w:type="dxa"/>
        <w:jc w:val="left"/>
        <w:tblInd w:w="-1439" w:type="dxa"/>
        <w:shd w:fill="FFFFFF" w:val="clea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78"/>
        <w:gridCol w:w="3516"/>
        <w:gridCol w:w="2784"/>
        <w:gridCol w:w="2775"/>
        <w:gridCol w:w="1585"/>
      </w:tblGrid>
      <w:tr>
        <w:trPr/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jc w:val="center"/>
              <w:rPr/>
            </w:pPr>
            <w:bookmarkStart w:id="30" w:name="p_192366"/>
            <w:bookmarkEnd w:id="30"/>
            <w:r>
              <w:rPr>
                <w:color w:val="464C55"/>
                <w:sz w:val="20"/>
                <w:szCs w:val="20"/>
              </w:rPr>
              <w:t>Пояснения</w:t>
            </w:r>
            <w:r>
              <w:fldChar w:fldCharType="begin"/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instrText xml:space="preserve"> HYPERLINK "https://base.garant.ru/12177762/" \l "block_10111"</w:instrText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fldChar w:fldCharType="separate"/>
            </w:r>
            <w:r>
              <w:rPr>
                <w:rStyle w:val="Hyperlink"/>
                <w:strike w:val="false"/>
                <w:dstrike w:val="false"/>
                <w:color w:val="3272C0"/>
                <w:sz w:val="20"/>
                <w:szCs w:val="20"/>
                <w:u w:val="none"/>
                <w:effect w:val="none"/>
                <w:shd w:fill="auto" w:val="clear"/>
              </w:rPr>
              <w:t>*(1)</w:t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fldChar w:fldCharType="end"/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jc w:val="center"/>
              <w:rPr/>
            </w:pPr>
            <w:bookmarkStart w:id="31" w:name="p_80"/>
            <w:bookmarkEnd w:id="31"/>
            <w:r>
              <w:rPr>
                <w:color w:val="464C55"/>
                <w:sz w:val="20"/>
                <w:szCs w:val="20"/>
              </w:rPr>
              <w:t>Наименование показателя</w:t>
            </w:r>
            <w:r>
              <w:fldChar w:fldCharType="begin"/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instrText xml:space="preserve"> HYPERLINK "https://base.garant.ru/12177762/" \l "block_10222"</w:instrText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fldChar w:fldCharType="separate"/>
            </w:r>
            <w:r>
              <w:rPr>
                <w:rStyle w:val="Hyperlink"/>
                <w:strike w:val="false"/>
                <w:dstrike w:val="false"/>
                <w:color w:val="3272C0"/>
                <w:sz w:val="20"/>
                <w:szCs w:val="20"/>
                <w:u w:val="none"/>
                <w:effect w:val="none"/>
                <w:shd w:fill="auto" w:val="clear"/>
              </w:rPr>
              <w:t>*(2)</w:t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fldChar w:fldCharType="end"/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75" w:right="75"/>
              <w:jc w:val="center"/>
              <w:rPr>
                <w:color w:val="464C55"/>
                <w:sz w:val="16"/>
                <w:szCs w:val="16"/>
              </w:rPr>
            </w:pPr>
            <w:bookmarkStart w:id="32" w:name="p_55"/>
            <w:bookmarkEnd w:id="32"/>
            <w:r>
              <w:rPr>
                <w:color w:val="464C55"/>
                <w:sz w:val="16"/>
                <w:szCs w:val="16"/>
              </w:rPr>
              <w:t>На _________</w:t>
            </w:r>
          </w:p>
          <w:p>
            <w:pPr>
              <w:pStyle w:val="Style16"/>
              <w:pBdr/>
              <w:spacing w:before="0" w:after="0"/>
              <w:ind w:hanging="0" w:left="0" w:right="0"/>
              <w:jc w:val="center"/>
              <w:rPr/>
            </w:pPr>
            <w:bookmarkStart w:id="33" w:name="p_192367"/>
            <w:bookmarkEnd w:id="33"/>
            <w:r>
              <w:rPr>
                <w:color w:val="464C55"/>
                <w:sz w:val="16"/>
                <w:szCs w:val="16"/>
              </w:rPr>
              <w:t>20___ г.</w:t>
            </w:r>
            <w:r>
              <w:fldChar w:fldCharType="begin"/>
            </w:r>
            <w:r>
              <w:rPr>
                <w:rStyle w:val="Hyperlink"/>
                <w:dstrike w:val="false"/>
                <w:strike w:val="false"/>
                <w:sz w:val="16"/>
                <w:u w:val="none"/>
                <w:effect w:val="none"/>
                <w:shd w:fill="auto" w:val="clear"/>
                <w:szCs w:val="16"/>
                <w:color w:val="3272C0"/>
              </w:rPr>
              <w:instrText xml:space="preserve"> HYPERLINK "https://base.garant.ru/12177762/" \l "block_10333"</w:instrText>
            </w:r>
            <w:r>
              <w:rPr>
                <w:rStyle w:val="Hyperlink"/>
                <w:dstrike w:val="false"/>
                <w:strike w:val="false"/>
                <w:sz w:val="16"/>
                <w:u w:val="none"/>
                <w:effect w:val="none"/>
                <w:shd w:fill="auto" w:val="clear"/>
                <w:szCs w:val="16"/>
                <w:color w:val="3272C0"/>
              </w:rPr>
              <w:fldChar w:fldCharType="separate"/>
            </w:r>
            <w:r>
              <w:rPr>
                <w:rStyle w:val="Hyperlink"/>
                <w:strike w:val="false"/>
                <w:dstrike w:val="false"/>
                <w:color w:val="3272C0"/>
                <w:sz w:val="16"/>
                <w:szCs w:val="16"/>
                <w:u w:val="none"/>
                <w:effect w:val="none"/>
                <w:shd w:fill="auto" w:val="clear"/>
              </w:rPr>
              <w:t>*(3)</w:t>
            </w:r>
            <w:r>
              <w:rPr>
                <w:rStyle w:val="Hyperlink"/>
                <w:dstrike w:val="false"/>
                <w:strike w:val="false"/>
                <w:sz w:val="16"/>
                <w:u w:val="none"/>
                <w:effect w:val="none"/>
                <w:shd w:fill="auto" w:val="clear"/>
                <w:szCs w:val="16"/>
                <w:color w:val="3272C0"/>
              </w:rPr>
              <w:fldChar w:fldCharType="end"/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jc w:val="center"/>
              <w:rPr/>
            </w:pPr>
            <w:bookmarkStart w:id="34" w:name="p_192368"/>
            <w:bookmarkEnd w:id="34"/>
            <w:r>
              <w:rPr>
                <w:color w:val="464C55"/>
                <w:sz w:val="20"/>
                <w:szCs w:val="20"/>
              </w:rPr>
              <w:t>На 31 декабря 20___ г.</w:t>
            </w:r>
            <w:r>
              <w:fldChar w:fldCharType="begin"/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instrText xml:space="preserve"> HYPERLINK "https://base.garant.ru/12177762/" \l "block_10444"</w:instrText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fldChar w:fldCharType="separate"/>
            </w:r>
            <w:r>
              <w:rPr>
                <w:rStyle w:val="Hyperlink"/>
                <w:strike w:val="false"/>
                <w:dstrike w:val="false"/>
                <w:color w:val="3272C0"/>
                <w:sz w:val="20"/>
                <w:szCs w:val="20"/>
                <w:u w:val="none"/>
                <w:effect w:val="none"/>
                <w:shd w:fill="auto" w:val="clear"/>
              </w:rPr>
              <w:t>*(4)</w:t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fldChar w:fldCharType="end"/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jc w:val="center"/>
              <w:rPr/>
            </w:pPr>
            <w:bookmarkStart w:id="35" w:name="p_192369"/>
            <w:bookmarkEnd w:id="35"/>
            <w:r>
              <w:rPr>
                <w:color w:val="464C55"/>
                <w:sz w:val="20"/>
                <w:szCs w:val="20"/>
              </w:rPr>
              <w:t>На 31 декабря 20___ г.</w:t>
            </w:r>
            <w:r>
              <w:fldChar w:fldCharType="begin"/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instrText xml:space="preserve"> HYPERLINK "https://base.garant.ru/12177762/" \l "block_10555"</w:instrText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fldChar w:fldCharType="separate"/>
            </w:r>
            <w:r>
              <w:rPr>
                <w:rStyle w:val="Hyperlink"/>
                <w:strike w:val="false"/>
                <w:dstrike w:val="false"/>
                <w:color w:val="3272C0"/>
                <w:sz w:val="20"/>
                <w:szCs w:val="20"/>
                <w:u w:val="none"/>
                <w:effect w:val="none"/>
                <w:shd w:fill="auto" w:val="clear"/>
              </w:rPr>
              <w:t>*(5)</w:t>
            </w:r>
            <w:r>
              <w:rPr>
                <w:rStyle w:val="Hyperlink"/>
                <w:dstrike w:val="false"/>
                <w:strike w:val="false"/>
                <w:sz w:val="20"/>
                <w:u w:val="none"/>
                <w:effect w:val="none"/>
                <w:shd w:fill="auto" w:val="clear"/>
                <w:szCs w:val="20"/>
                <w:color w:val="3272C0"/>
              </w:rPr>
              <w:fldChar w:fldCharType="end"/>
            </w:r>
          </w:p>
        </w:tc>
      </w:tr>
      <w:tr>
        <w:trPr/>
        <w:tc>
          <w:tcPr>
            <w:tcW w:w="4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  <w:tcMar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  <w:tcMar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>
            <w:pPr>
              <w:pStyle w:val="Style16"/>
              <w:pBdr/>
              <w:spacing w:before="75" w:after="75"/>
              <w:ind w:hanging="0" w:left="75" w:right="75"/>
              <w:jc w:val="center"/>
              <w:rPr>
                <w:b/>
                <w:color w:val="22272F"/>
                <w:sz w:val="20"/>
                <w:szCs w:val="20"/>
              </w:rPr>
            </w:pPr>
            <w:bookmarkStart w:id="36" w:name="p_85"/>
            <w:bookmarkEnd w:id="36"/>
            <w:r>
              <w:rPr>
                <w:b/>
                <w:color w:val="22272F"/>
                <w:sz w:val="20"/>
                <w:szCs w:val="20"/>
              </w:rPr>
              <w:t>ПАССИВ</w:t>
            </w:r>
          </w:p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  <w:tcMar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  <w:tcMar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  <w:tcMar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478" w:type="dxa"/>
            <w:tcBorders>
              <w:left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left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>
            <w:pPr>
              <w:pStyle w:val="Style16"/>
              <w:pBdr/>
              <w:spacing w:before="0" w:after="0"/>
              <w:ind w:hanging="0" w:left="0" w:right="0"/>
              <w:jc w:val="center"/>
              <w:rPr/>
            </w:pPr>
            <w:bookmarkStart w:id="37" w:name="p_86"/>
            <w:bookmarkEnd w:id="37"/>
            <w:r>
              <w:rPr>
                <w:b/>
                <w:color w:val="22272F"/>
                <w:sz w:val="20"/>
                <w:szCs w:val="20"/>
              </w:rPr>
              <w:t>III. КАПИТАЛ И РЕЗЕРВЫ</w:t>
            </w:r>
            <w:r>
              <w:rPr>
                <w:b/>
                <w:strike w:val="false"/>
                <w:dstrike w:val="false"/>
                <w:color w:val="3272C0"/>
                <w:sz w:val="20"/>
                <w:szCs w:val="2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b/>
                <w:strike w:val="false"/>
                <w:dstrike w:val="false"/>
                <w:color w:val="3272C0"/>
                <w:sz w:val="20"/>
                <w:szCs w:val="20"/>
                <w:u w:val="none"/>
                <w:effect w:val="none"/>
                <w:shd w:fill="auto" w:val="clear"/>
              </w:rPr>
              <w:t xml:space="preserve">сч 80 </w:t>
            </w:r>
          </w:p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84" w:type="dxa"/>
            <w:tcBorders>
              <w:left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870.000</w:t>
            </w:r>
          </w:p>
        </w:tc>
        <w:tc>
          <w:tcPr>
            <w:tcW w:w="2775" w:type="dxa"/>
            <w:tcBorders>
              <w:left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38" w:name="p_87"/>
            <w:bookmarkEnd w:id="38"/>
            <w:r>
              <w:rPr>
                <w:color w:val="464C55"/>
                <w:sz w:val="20"/>
                <w:szCs w:val="20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39" w:name="p_88"/>
            <w:bookmarkEnd w:id="39"/>
            <w:r>
              <w:rPr>
                <w:color w:val="464C55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jc w:val="center"/>
              <w:rPr/>
            </w:pPr>
            <w:bookmarkStart w:id="40" w:name="p_192370"/>
            <w:bookmarkEnd w:id="40"/>
            <w:r>
              <w:rPr>
                <w:color w:val="464C55"/>
                <w:sz w:val="16"/>
                <w:szCs w:val="16"/>
              </w:rPr>
              <w:t>( )</w:t>
            </w:r>
            <w:r>
              <w:fldChar w:fldCharType="begin"/>
            </w:r>
            <w:r>
              <w:rPr>
                <w:rStyle w:val="Hyperlink"/>
                <w:dstrike w:val="false"/>
                <w:strike w:val="false"/>
                <w:sz w:val="16"/>
                <w:u w:val="none"/>
                <w:effect w:val="none"/>
                <w:shd w:fill="auto" w:val="clear"/>
                <w:szCs w:val="16"/>
                <w:color w:val="3272C0"/>
              </w:rPr>
              <w:instrText xml:space="preserve"> HYPERLINK "https://base.garant.ru/12177762/" \l "block_10777"</w:instrText>
            </w:r>
            <w:r>
              <w:rPr>
                <w:rStyle w:val="Hyperlink"/>
                <w:dstrike w:val="false"/>
                <w:strike w:val="false"/>
                <w:sz w:val="16"/>
                <w:u w:val="none"/>
                <w:effect w:val="none"/>
                <w:shd w:fill="auto" w:val="clear"/>
                <w:szCs w:val="16"/>
                <w:color w:val="3272C0"/>
              </w:rPr>
              <w:fldChar w:fldCharType="separate"/>
            </w:r>
            <w:r>
              <w:rPr>
                <w:rStyle w:val="Hyperlink"/>
                <w:strike w:val="false"/>
                <w:dstrike w:val="false"/>
                <w:color w:val="3272C0"/>
                <w:sz w:val="16"/>
                <w:szCs w:val="16"/>
                <w:u w:val="none"/>
                <w:effect w:val="none"/>
                <w:shd w:fill="auto" w:val="clear"/>
              </w:rPr>
              <w:t>*(7)</w:t>
            </w:r>
            <w:r>
              <w:rPr>
                <w:rStyle w:val="Hyperlink"/>
                <w:dstrike w:val="false"/>
                <w:strike w:val="false"/>
                <w:sz w:val="16"/>
                <w:u w:val="none"/>
                <w:effect w:val="none"/>
                <w:shd w:fill="auto" w:val="clear"/>
                <w:szCs w:val="16"/>
                <w:color w:val="3272C0"/>
              </w:rPr>
              <w:fldChar w:fldCharType="end"/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jc w:val="center"/>
              <w:rPr>
                <w:color w:val="464C55"/>
                <w:sz w:val="20"/>
                <w:szCs w:val="20"/>
              </w:rPr>
            </w:pPr>
            <w:bookmarkStart w:id="41" w:name="p_90"/>
            <w:bookmarkEnd w:id="41"/>
            <w:r>
              <w:rPr>
                <w:color w:val="464C55"/>
                <w:sz w:val="20"/>
                <w:szCs w:val="20"/>
              </w:rPr>
              <w:t>( 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jc w:val="center"/>
              <w:rPr>
                <w:color w:val="464C55"/>
                <w:sz w:val="20"/>
                <w:szCs w:val="20"/>
              </w:rPr>
            </w:pPr>
            <w:bookmarkStart w:id="42" w:name="p_91"/>
            <w:bookmarkEnd w:id="42"/>
            <w:r>
              <w:rPr>
                <w:color w:val="464C55"/>
                <w:sz w:val="20"/>
                <w:szCs w:val="20"/>
              </w:rPr>
              <w:t>( )</w:t>
            </w:r>
          </w:p>
        </w:tc>
      </w:tr>
      <w:tr>
        <w:trPr/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43" w:name="p_92"/>
            <w:bookmarkEnd w:id="43"/>
            <w:r>
              <w:rPr>
                <w:color w:val="464C55"/>
                <w:sz w:val="20"/>
                <w:szCs w:val="20"/>
              </w:rPr>
              <w:t>Переоценка внеоборотных активов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44" w:name="p_93"/>
            <w:bookmarkEnd w:id="44"/>
            <w:r>
              <w:rPr>
                <w:color w:val="464C55"/>
                <w:sz w:val="20"/>
                <w:szCs w:val="20"/>
              </w:rPr>
              <w:t>Добавочный капитал (без переоценки)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45" w:name="p_94"/>
            <w:bookmarkEnd w:id="45"/>
            <w:r>
              <w:rPr>
                <w:color w:val="464C55"/>
                <w:sz w:val="20"/>
                <w:szCs w:val="20"/>
              </w:rPr>
              <w:t>Резервный капитал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46" w:name="p_95"/>
            <w:bookmarkEnd w:id="46"/>
            <w:r>
              <w:rPr>
                <w:color w:val="464C55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47" w:name="p_96"/>
            <w:bookmarkEnd w:id="47"/>
            <w:r>
              <w:rPr>
                <w:color w:val="464C55"/>
                <w:sz w:val="20"/>
                <w:szCs w:val="20"/>
              </w:rPr>
              <w:t>Итого по разделу III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870.000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4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  <w:tcMar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  <w:tcMar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>
            <w:pPr>
              <w:pStyle w:val="Style16"/>
              <w:pBdr/>
              <w:spacing w:before="75" w:after="75"/>
              <w:ind w:hanging="0" w:left="75" w:right="75"/>
              <w:jc w:val="center"/>
              <w:rPr>
                <w:b/>
                <w:color w:val="22272F"/>
                <w:sz w:val="20"/>
                <w:szCs w:val="20"/>
              </w:rPr>
            </w:pPr>
            <w:bookmarkStart w:id="48" w:name="p_97"/>
            <w:bookmarkEnd w:id="48"/>
            <w:r>
              <w:rPr>
                <w:b/>
                <w:color w:val="22272F"/>
                <w:sz w:val="20"/>
                <w:szCs w:val="20"/>
              </w:rPr>
              <w:t>IV. ДОЛГОСРОЧНЫЕ ОБЯЗАТЕЛЬСТВА</w:t>
            </w:r>
          </w:p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  <w:tcMar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  <w:tcMar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  <w:tcMar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49" w:name="p_98"/>
            <w:bookmarkEnd w:id="49"/>
            <w:r>
              <w:rPr>
                <w:color w:val="464C55"/>
                <w:sz w:val="20"/>
                <w:szCs w:val="20"/>
              </w:rPr>
              <w:t>Заемные средства</w:t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50" w:name="p_99"/>
            <w:bookmarkEnd w:id="50"/>
            <w:r>
              <w:rPr>
                <w:color w:val="464C55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51" w:name="p_2132"/>
            <w:bookmarkEnd w:id="51"/>
            <w:r>
              <w:rPr>
                <w:color w:val="464C55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52" w:name="p_101"/>
            <w:bookmarkEnd w:id="52"/>
            <w:r>
              <w:rPr>
                <w:color w:val="464C55"/>
                <w:sz w:val="20"/>
                <w:szCs w:val="20"/>
              </w:rPr>
              <w:t>Прочие обязательства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53" w:name="p_102"/>
            <w:bookmarkEnd w:id="53"/>
            <w:r>
              <w:rPr>
                <w:color w:val="464C55"/>
                <w:sz w:val="20"/>
                <w:szCs w:val="20"/>
              </w:rPr>
              <w:t>Итого по разделу IV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4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  <w:tcMar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  <w:tcMar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>
            <w:pPr>
              <w:pStyle w:val="Style16"/>
              <w:pBdr/>
              <w:spacing w:before="75" w:after="75"/>
              <w:ind w:hanging="0" w:left="75" w:right="75"/>
              <w:jc w:val="center"/>
              <w:rPr>
                <w:b/>
                <w:color w:val="22272F"/>
                <w:sz w:val="20"/>
                <w:szCs w:val="20"/>
              </w:rPr>
            </w:pPr>
            <w:bookmarkStart w:id="54" w:name="p_103"/>
            <w:bookmarkEnd w:id="54"/>
            <w:r>
              <w:rPr>
                <w:b/>
                <w:color w:val="22272F"/>
                <w:sz w:val="20"/>
                <w:szCs w:val="20"/>
              </w:rPr>
              <w:t>V. КРАТКОСРОЧНЫЕ ОБЯЗАТЕЛЬСТВА</w:t>
            </w:r>
          </w:p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  <w:tcMar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  <w:tcMar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  <w:tcMar>
              <w:bottom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55" w:name="p_104"/>
            <w:bookmarkEnd w:id="55"/>
            <w:r>
              <w:rPr>
                <w:color w:val="464C55"/>
                <w:sz w:val="20"/>
                <w:szCs w:val="20"/>
              </w:rPr>
              <w:t>Заемные средства</w:t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tcMar>
              <w:top w:w="0" w:type="dxa"/>
            </w:tcMar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56" w:name="p_105"/>
            <w:bookmarkEnd w:id="56"/>
            <w:r>
              <w:rPr>
                <w:color w:val="464C55"/>
                <w:sz w:val="20"/>
                <w:szCs w:val="20"/>
              </w:rPr>
              <w:t xml:space="preserve">Кредиторская задолженность   </w:t>
            </w:r>
            <w:r>
              <w:rPr>
                <w:color w:val="464C55"/>
                <w:sz w:val="20"/>
                <w:szCs w:val="20"/>
              </w:rPr>
              <w:t>70, 60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242.000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57" w:name="p_106"/>
            <w:bookmarkEnd w:id="57"/>
            <w:r>
              <w:rPr>
                <w:color w:val="464C55"/>
                <w:sz w:val="20"/>
                <w:szCs w:val="20"/>
              </w:rPr>
              <w:t>Доходы будущих периодов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58" w:name="p_2133"/>
            <w:bookmarkEnd w:id="58"/>
            <w:r>
              <w:rPr>
                <w:color w:val="464C55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59" w:name="p_108"/>
            <w:bookmarkEnd w:id="59"/>
            <w:r>
              <w:rPr>
                <w:color w:val="464C55"/>
                <w:sz w:val="20"/>
                <w:szCs w:val="20"/>
              </w:rPr>
              <w:t>Прочие обязательства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60" w:name="p_109"/>
            <w:bookmarkEnd w:id="60"/>
            <w:r>
              <w:rPr>
                <w:color w:val="464C55"/>
                <w:sz w:val="20"/>
                <w:szCs w:val="20"/>
              </w:rPr>
              <w:t>Итого по разделу V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</w:t>
            </w:r>
            <w:r>
              <w:rPr>
                <w:sz w:val="20"/>
                <w:szCs w:val="20"/>
              </w:rPr>
              <w:t>242.000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75" w:after="75"/>
              <w:ind w:hanging="0" w:left="0" w:right="0"/>
              <w:rPr>
                <w:color w:val="464C55"/>
                <w:sz w:val="20"/>
                <w:szCs w:val="20"/>
              </w:rPr>
            </w:pPr>
            <w:bookmarkStart w:id="61" w:name="p_110"/>
            <w:bookmarkEnd w:id="61"/>
            <w:r>
              <w:rPr>
                <w:color w:val="464C55"/>
                <w:sz w:val="20"/>
                <w:szCs w:val="20"/>
              </w:rPr>
              <w:t>БАЛАНС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1.112.000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16"/>
              <w:pBdr/>
              <w:spacing w:before="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T Serif">
    <w:altName w:val="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764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118a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LibreOffice/24.2.7.2$Windows_X86_64 LibreOffice_project/ee3885777aa7032db5a9b65deec9457448a91162</Application>
  <AppVersion>15.0000</AppVersion>
  <Pages>4</Pages>
  <Words>590</Words>
  <Characters>3468</Characters>
  <CharactersWithSpaces>4017</CharactersWithSpaces>
  <Paragraphs>418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2022-09-28T11:47:00Z</dcterms:created>
  <dc:creator>nauchotd_2</dc:creator>
  <dc:description/>
  <dc:language>ru-RU</dc:language>
  <cp:lastModifiedBy/>
  <dcterms:modified xsi:type="dcterms:W3CDTF">2025-06-13T17:40:41Z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