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7D" w:rsidRDefault="00AA4E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E7D" w:rsidRDefault="00AA4E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E7D" w:rsidRDefault="00AA4E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E7D" w:rsidRDefault="00AA4E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16FF" w:rsidRPr="003C6B7A" w:rsidRDefault="003C6B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СТРЕЛКИНА Д.А. 201 МБОЗ.СЕМ</w:t>
      </w:r>
      <w:r w:rsidR="00AA4E7D" w:rsidRPr="003C6B7A">
        <w:rPr>
          <w:rFonts w:ascii="Times New Roman" w:hAnsi="Times New Roman"/>
          <w:b/>
          <w:sz w:val="28"/>
          <w:szCs w:val="28"/>
        </w:rPr>
        <w:t>ИНАР 07.06.2025Г</w:t>
      </w:r>
    </w:p>
    <w:p w:rsidR="00AA4E7D" w:rsidRPr="003C6B7A" w:rsidRDefault="00AA4E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364E" w:rsidRPr="003C6B7A" w:rsidRDefault="006D364E" w:rsidP="006D364E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B7A">
        <w:rPr>
          <w:rFonts w:ascii="Times New Roman" w:hAnsi="Times New Roman"/>
          <w:sz w:val="28"/>
          <w:szCs w:val="28"/>
        </w:rPr>
        <w:t xml:space="preserve">На основании данных для выполнения задания: </w:t>
      </w:r>
    </w:p>
    <w:p w:rsidR="006D364E" w:rsidRPr="003C6B7A" w:rsidRDefault="006D364E" w:rsidP="006D3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B7A">
        <w:rPr>
          <w:rFonts w:ascii="Times New Roman" w:hAnsi="Times New Roman"/>
          <w:sz w:val="28"/>
          <w:szCs w:val="28"/>
        </w:rPr>
        <w:t xml:space="preserve">1) </w:t>
      </w:r>
      <w:r w:rsidRPr="003C6B7A">
        <w:rPr>
          <w:rFonts w:ascii="Times New Roman" w:hAnsi="Times New Roman"/>
          <w:bCs/>
          <w:sz w:val="28"/>
          <w:szCs w:val="28"/>
        </w:rPr>
        <w:t xml:space="preserve">Составить бухгалтерский баланс </w:t>
      </w:r>
      <w:r w:rsidRPr="003C6B7A">
        <w:rPr>
          <w:rFonts w:ascii="Times New Roman" w:hAnsi="Times New Roman"/>
          <w:sz w:val="28"/>
          <w:szCs w:val="28"/>
        </w:rPr>
        <w:t>АО «Кедр» по состоянию на 1 января 2024 г.</w:t>
      </w:r>
    </w:p>
    <w:p w:rsidR="006D364E" w:rsidRPr="003C6B7A" w:rsidRDefault="006D364E" w:rsidP="006D3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B7A">
        <w:rPr>
          <w:rFonts w:ascii="Times New Roman" w:hAnsi="Times New Roman"/>
          <w:sz w:val="28"/>
          <w:szCs w:val="28"/>
        </w:rPr>
        <w:t>2) Используя журнал регистрации хозяйственных операций составить оборотную ведомость за январь 20__ г.</w:t>
      </w:r>
    </w:p>
    <w:p w:rsidR="00AA4E7D" w:rsidRPr="003C6B7A" w:rsidRDefault="00AA4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6FF" w:rsidRPr="003C6B7A" w:rsidRDefault="006D364E">
      <w:pPr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B7A">
        <w:rPr>
          <w:rFonts w:ascii="Times New Roman" w:hAnsi="Times New Roman"/>
          <w:iCs/>
          <w:sz w:val="28"/>
          <w:szCs w:val="28"/>
        </w:rPr>
        <w:t>Состав средств и источников формирования имущества</w:t>
      </w:r>
      <w:r w:rsidRPr="003C6B7A">
        <w:rPr>
          <w:rFonts w:ascii="Times New Roman" w:hAnsi="Times New Roman"/>
          <w:sz w:val="28"/>
          <w:szCs w:val="28"/>
        </w:rPr>
        <w:t xml:space="preserve"> АО «Кедр» по состоянию на 1 января 2024 г.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7391"/>
        <w:gridCol w:w="1416"/>
      </w:tblGrid>
      <w:tr w:rsidR="004C16FF" w:rsidRPr="003C6B7A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№  п/п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Наименование хозяйственных средств и источников их образования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Сумма, руб.</w:t>
            </w:r>
          </w:p>
        </w:tc>
      </w:tr>
      <w:tr w:rsidR="004C16FF" w:rsidRPr="003C6B7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Основные средства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930000</w:t>
            </w:r>
          </w:p>
        </w:tc>
      </w:tr>
      <w:tr w:rsidR="004C16FF" w:rsidRPr="003C6B7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Уставный капитал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870000</w:t>
            </w:r>
          </w:p>
        </w:tc>
      </w:tr>
      <w:tr w:rsidR="004C16FF" w:rsidRPr="003C6B7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Задолженность поставщикам и подрядчикам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140000</w:t>
            </w:r>
          </w:p>
        </w:tc>
      </w:tr>
      <w:tr w:rsidR="004C16FF" w:rsidRPr="003C6B7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Материалы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32000</w:t>
            </w:r>
          </w:p>
        </w:tc>
      </w:tr>
      <w:tr w:rsidR="004C16FF" w:rsidRPr="003C6B7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Задолженность персоналу по оплате труда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102000</w:t>
            </w:r>
          </w:p>
        </w:tc>
      </w:tr>
      <w:tr w:rsidR="004C16FF" w:rsidRPr="003C6B7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Касса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1000</w:t>
            </w:r>
          </w:p>
        </w:tc>
      </w:tr>
      <w:tr w:rsidR="004C16FF" w:rsidRPr="003C6B7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60AC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Расчетные счета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B60AC6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B60AC6">
              <w:rPr>
                <w:rFonts w:ascii="Times New Roman" w:hAnsi="Times New Roman"/>
                <w:bCs/>
                <w:szCs w:val="24"/>
              </w:rPr>
              <w:t>149000</w:t>
            </w:r>
          </w:p>
        </w:tc>
      </w:tr>
    </w:tbl>
    <w:p w:rsidR="004C16FF" w:rsidRPr="003C6B7A" w:rsidRDefault="004C16FF">
      <w:pPr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6FF" w:rsidRPr="003C6B7A" w:rsidRDefault="006D364E" w:rsidP="003C6B7A">
      <w:pPr>
        <w:spacing w:after="8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6B7A">
        <w:rPr>
          <w:rFonts w:ascii="Times New Roman" w:hAnsi="Times New Roman"/>
          <w:sz w:val="28"/>
          <w:szCs w:val="28"/>
        </w:rPr>
        <w:t>Журнал регистрации хозяйственных операций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755"/>
        <w:gridCol w:w="7359"/>
        <w:gridCol w:w="1321"/>
      </w:tblGrid>
      <w:tr w:rsidR="004C16FF" w:rsidRPr="003C6B7A"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Отпущены со склада в производство материалы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22000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Начислена заработная плата рабочим основного производства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36000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Поступили с расчетного счета в кассу денежные средства для выплаты задолженности по заработной плате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102000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Выдана из кассы задолженность по заработной плате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102000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Зачислен на расчетный счет краткосрочный кредит банка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130000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Перечислено с расчетного счета в погашение задолженности поставщикам за материалы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174000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Поступили от поставщиков материалы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46000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Выпущена из производства готовая продукция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50000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Зачислен на расчетный счет долгосрочный кредит банка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650000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Поступили с расчетного счета в кассу денежные средства для выплаты заработной платы рабочим основного производства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36000</w:t>
            </w:r>
          </w:p>
        </w:tc>
      </w:tr>
      <w:tr w:rsidR="004C16FF" w:rsidRPr="003C6B7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Выдана из кассы заработанная плата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Cs/>
                <w:sz w:val="20"/>
                <w:szCs w:val="20"/>
              </w:rPr>
              <w:t>36000</w:t>
            </w:r>
          </w:p>
        </w:tc>
      </w:tr>
    </w:tbl>
    <w:p w:rsidR="004C16FF" w:rsidRPr="003C6B7A" w:rsidRDefault="006D364E" w:rsidP="00AA4E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6B7A">
        <w:rPr>
          <w:rFonts w:ascii="Times New Roman" w:hAnsi="Times New Roman"/>
          <w:sz w:val="20"/>
          <w:szCs w:val="20"/>
        </w:rPr>
        <w:br/>
        <w:t>Оборотная ведомость АО «Кедр»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366"/>
        <w:gridCol w:w="1179"/>
        <w:gridCol w:w="1179"/>
        <w:gridCol w:w="1179"/>
        <w:gridCol w:w="1179"/>
        <w:gridCol w:w="1180"/>
        <w:gridCol w:w="1173"/>
      </w:tblGrid>
      <w:tr w:rsidR="004C16FF" w:rsidRPr="003C6B7A"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Наименование хозяйственных средств и источников их образования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Остаток на начало месяца, руб.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Оборот за месяц, руб.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Остаток на конец месяца, руб.</w:t>
            </w:r>
          </w:p>
        </w:tc>
      </w:tr>
      <w:tr w:rsidR="004C16FF" w:rsidRPr="003C6B7A"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4C1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Дт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Дт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Дт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Кт</w:t>
            </w:r>
          </w:p>
        </w:tc>
      </w:tr>
      <w:tr w:rsidR="004C16FF" w:rsidRPr="003C6B7A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01 Основные средства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930000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930000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6FF" w:rsidRPr="003C6B7A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10 Материалы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32.000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46.000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22.000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56.000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 xml:space="preserve">20 Основное производство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94.000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44.000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 xml:space="preserve">50 Касса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138.000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102.000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37.000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 xml:space="preserve">51 Расчетные счета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149.000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780.000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312.000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617.000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 xml:space="preserve">60 Расчеты с </w:t>
            </w:r>
            <w:r w:rsidRPr="003C6B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поставщиками и подрядчиками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140.000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174.000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46.000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12.000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66 Расчеты по краткосрочным кредитам и займам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130.000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130.000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 xml:space="preserve">67 Расчеты по долгосрочным кредитам и займам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65.000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65.000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 xml:space="preserve">70 Расчеты с персоналом по оплате труда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102.000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102.000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72.000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72.000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 xml:space="preserve">43 Готовая продукция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16FF" w:rsidRPr="003C6B7A"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80 Уставный  капитал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870000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870000</w:t>
            </w:r>
          </w:p>
        </w:tc>
      </w:tr>
      <w:tr w:rsidR="004C16FF" w:rsidRPr="003C6B7A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4C1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6B7A">
              <w:rPr>
                <w:rFonts w:ascii="Times New Roman" w:hAnsi="Times New Roman"/>
                <w:sz w:val="20"/>
                <w:szCs w:val="20"/>
                <w:lang w:val="en-US"/>
              </w:rPr>
              <w:t>S’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6B7A">
              <w:rPr>
                <w:rFonts w:ascii="Times New Roman" w:hAnsi="Times New Roman"/>
                <w:sz w:val="20"/>
                <w:szCs w:val="20"/>
                <w:lang w:val="en-US"/>
              </w:rPr>
              <w:t>S’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ДтОб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КтОб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6B7A">
              <w:rPr>
                <w:rFonts w:ascii="Times New Roman" w:hAnsi="Times New Roman"/>
                <w:sz w:val="20"/>
                <w:szCs w:val="20"/>
                <w:lang w:val="en-US"/>
              </w:rPr>
              <w:t>S’’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D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  <w:lang w:val="en-US"/>
              </w:rPr>
              <w:t>S’’</w:t>
            </w:r>
          </w:p>
        </w:tc>
      </w:tr>
      <w:tr w:rsidR="004C16FF" w:rsidRPr="003C6B7A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FF" w:rsidRPr="003C6B7A" w:rsidRDefault="00603B29" w:rsidP="00AA4E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6B7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6D364E" w:rsidRPr="003C6B7A">
              <w:rPr>
                <w:rFonts w:ascii="Times New Roman" w:hAnsi="Times New Roman"/>
                <w:b/>
                <w:sz w:val="20"/>
                <w:szCs w:val="20"/>
              </w:rPr>
              <w:t>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16FF" w:rsidRPr="003C6B7A" w:rsidRDefault="006D364E" w:rsidP="00AA4E7D">
            <w:pPr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1.112.000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16FF" w:rsidRPr="003C6B7A" w:rsidRDefault="006D364E" w:rsidP="00AA4E7D">
            <w:pPr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1.112.000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C16FF" w:rsidRPr="003C6B7A" w:rsidRDefault="006D364E" w:rsidP="00AA4E7D">
            <w:pPr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1.384.000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4C16FF" w:rsidRPr="003C6B7A" w:rsidRDefault="006D364E" w:rsidP="00AA4E7D">
            <w:pPr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1.384.000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C16FF" w:rsidRPr="003C6B7A" w:rsidRDefault="006D364E" w:rsidP="00AA4E7D">
            <w:pPr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1.734.000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C16FF" w:rsidRPr="003C6B7A" w:rsidRDefault="006D364E" w:rsidP="00AA4E7D">
            <w:pPr>
              <w:rPr>
                <w:rFonts w:ascii="Times New Roman" w:hAnsi="Times New Roman"/>
                <w:sz w:val="20"/>
                <w:szCs w:val="20"/>
              </w:rPr>
            </w:pPr>
            <w:r w:rsidRPr="003C6B7A">
              <w:rPr>
                <w:rFonts w:ascii="Times New Roman" w:hAnsi="Times New Roman"/>
                <w:sz w:val="20"/>
                <w:szCs w:val="20"/>
              </w:rPr>
              <w:t>1.734.000</w:t>
            </w:r>
          </w:p>
        </w:tc>
      </w:tr>
    </w:tbl>
    <w:p w:rsidR="004C16FF" w:rsidRDefault="004C1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6FF" w:rsidRDefault="004C16F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C16FF" w:rsidRDefault="004C16FF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11092" w:type="dxa"/>
        <w:tblInd w:w="-1439" w:type="dxa"/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6"/>
        <w:gridCol w:w="3382"/>
        <w:gridCol w:w="2780"/>
        <w:gridCol w:w="2758"/>
        <w:gridCol w:w="1556"/>
      </w:tblGrid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_192383"/>
            <w:bookmarkEnd w:id="1"/>
            <w:r w:rsidRPr="00AB3050">
              <w:rPr>
                <w:rFonts w:ascii="Times New Roman" w:hAnsi="Times New Roman"/>
                <w:sz w:val="20"/>
                <w:szCs w:val="20"/>
              </w:rPr>
              <w:t>Пояснения</w:t>
            </w:r>
            <w:hyperlink r:id="rId6" w:anchor="block_10111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*(1)</w:t>
              </w:r>
            </w:hyperlink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_180"/>
            <w:bookmarkEnd w:id="2"/>
            <w:r w:rsidRPr="00AB305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  <w:hyperlink r:id="rId7" w:anchor="block_10222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*(2)</w:t>
              </w:r>
            </w:hyperlink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_81"/>
            <w:bookmarkEnd w:id="3"/>
            <w:r w:rsidRPr="00AB3050">
              <w:rPr>
                <w:rFonts w:ascii="Times New Roman" w:hAnsi="Times New Roman"/>
                <w:sz w:val="20"/>
                <w:szCs w:val="20"/>
              </w:rPr>
              <w:t>На _________</w:t>
            </w:r>
          </w:p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p_192363"/>
            <w:bookmarkEnd w:id="4"/>
            <w:r w:rsidRPr="00AB3050">
              <w:rPr>
                <w:rFonts w:ascii="Times New Roman" w:hAnsi="Times New Roman"/>
                <w:sz w:val="20"/>
                <w:szCs w:val="20"/>
              </w:rPr>
              <w:t>20___ г.</w:t>
            </w:r>
            <w:hyperlink r:id="rId8" w:anchor="block_10333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*(3)</w:t>
              </w:r>
            </w:hyperlink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p_192364"/>
            <w:bookmarkEnd w:id="5"/>
            <w:r w:rsidRPr="00AB3050">
              <w:rPr>
                <w:rFonts w:ascii="Times New Roman" w:hAnsi="Times New Roman"/>
                <w:sz w:val="20"/>
                <w:szCs w:val="20"/>
              </w:rPr>
              <w:t>На 31 декабря 20___ г.</w:t>
            </w:r>
            <w:hyperlink r:id="rId9" w:anchor="block_10444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*(4)</w:t>
              </w:r>
            </w:hyperlink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p_192365"/>
            <w:bookmarkEnd w:id="6"/>
            <w:r w:rsidRPr="00AB3050">
              <w:rPr>
                <w:rFonts w:ascii="Times New Roman" w:hAnsi="Times New Roman"/>
                <w:sz w:val="20"/>
                <w:szCs w:val="20"/>
              </w:rPr>
              <w:t>На 31 декабря 20___ г.</w:t>
            </w:r>
            <w:hyperlink r:id="rId10" w:anchor="block_10555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*(5)</w:t>
              </w:r>
            </w:hyperlink>
          </w:p>
        </w:tc>
      </w:tr>
      <w:tr w:rsidR="004C16FF" w:rsidRPr="00AB3050" w:rsidTr="00AB3050">
        <w:tc>
          <w:tcPr>
            <w:tcW w:w="6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p_59"/>
            <w:bookmarkEnd w:id="7"/>
            <w:r w:rsidRPr="00AB3050">
              <w:rPr>
                <w:rFonts w:ascii="Times New Roman" w:hAnsi="Times New Roman"/>
                <w:sz w:val="20"/>
                <w:szCs w:val="20"/>
              </w:rPr>
              <w:t>АКТИВ</w:t>
            </w:r>
          </w:p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" w:name="p_60"/>
            <w:bookmarkEnd w:id="8"/>
            <w:r w:rsidRPr="00AB3050">
              <w:rPr>
                <w:rFonts w:ascii="Times New Roman" w:hAnsi="Times New Roman"/>
                <w:sz w:val="20"/>
                <w:szCs w:val="20"/>
              </w:rPr>
              <w:t>I. ВНЕОБОРОТНЫЕ АКТИВЫ</w:t>
            </w:r>
          </w:p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9" w:name="p_61"/>
            <w:bookmarkEnd w:id="9"/>
            <w:r w:rsidRPr="00AB3050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0" w:name="p_62"/>
            <w:bookmarkEnd w:id="10"/>
            <w:r w:rsidRPr="00AB3050">
              <w:rPr>
                <w:rFonts w:ascii="Times New Roman" w:hAnsi="Times New Roman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1" w:name="p_56967"/>
            <w:bookmarkEnd w:id="11"/>
            <w:r w:rsidRPr="00AB3050">
              <w:rPr>
                <w:rFonts w:ascii="Times New Roman" w:hAnsi="Times New Roman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2" w:name="p_56968"/>
            <w:bookmarkEnd w:id="12"/>
            <w:r w:rsidRPr="00AB3050">
              <w:rPr>
                <w:rFonts w:ascii="Times New Roman" w:hAnsi="Times New Roman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3" w:name="p_63"/>
            <w:bookmarkEnd w:id="13"/>
            <w:r w:rsidRPr="00AB3050">
              <w:rPr>
                <w:rFonts w:ascii="Times New Roman" w:hAnsi="Times New Roman"/>
                <w:sz w:val="20"/>
                <w:szCs w:val="20"/>
              </w:rPr>
              <w:t>Основные средства   01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930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4" w:name="p_64"/>
            <w:bookmarkEnd w:id="14"/>
            <w:r w:rsidRPr="00AB3050">
              <w:rPr>
                <w:rFonts w:ascii="Times New Roman" w:hAnsi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5" w:name="p_65"/>
            <w:bookmarkEnd w:id="15"/>
            <w:r w:rsidRPr="00AB3050"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6" w:name="p_66"/>
            <w:bookmarkEnd w:id="16"/>
            <w:r w:rsidRPr="00AB3050">
              <w:rPr>
                <w:rFonts w:ascii="Times New Roman" w:hAnsi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7" w:name="p_67"/>
            <w:bookmarkEnd w:id="17"/>
            <w:r w:rsidRPr="00AB3050">
              <w:rPr>
                <w:rFonts w:ascii="Times New Roman" w:hAnsi="Times New Roman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18" w:name="p_68"/>
            <w:bookmarkEnd w:id="18"/>
            <w:r w:rsidRPr="00AB3050">
              <w:rPr>
                <w:rFonts w:ascii="Times New Roman" w:hAnsi="Times New Roman"/>
                <w:sz w:val="20"/>
                <w:szCs w:val="20"/>
              </w:rPr>
              <w:t>Итого по разделу I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930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" w:name="p_69"/>
            <w:bookmarkEnd w:id="19"/>
            <w:r w:rsidRPr="00AB3050">
              <w:rPr>
                <w:rFonts w:ascii="Times New Roman" w:hAnsi="Times New Roman"/>
                <w:sz w:val="20"/>
                <w:szCs w:val="20"/>
              </w:rPr>
              <w:t>II. ОБОРОТНЫЕ АКТИВЫ 10</w:t>
            </w:r>
          </w:p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32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0" w:name="p_70"/>
            <w:bookmarkEnd w:id="20"/>
            <w:r w:rsidRPr="00AB3050">
              <w:rPr>
                <w:rFonts w:ascii="Times New Roman" w:hAnsi="Times New Roman"/>
                <w:sz w:val="20"/>
                <w:szCs w:val="20"/>
              </w:rPr>
              <w:t>Запасы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1" w:name="p_71"/>
            <w:bookmarkEnd w:id="21"/>
            <w:r w:rsidRPr="00AB3050">
              <w:rPr>
                <w:rFonts w:ascii="Times New Roman" w:hAnsi="Times New Roman"/>
                <w:sz w:val="20"/>
                <w:szCs w:val="20"/>
              </w:rPr>
              <w:t xml:space="preserve">Налог на добавленную стоимость по </w:t>
            </w:r>
            <w:r w:rsidRPr="00AB3050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приобретенным ценностям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2" w:name="p_72"/>
            <w:bookmarkEnd w:id="22"/>
            <w:r w:rsidRPr="00AB3050">
              <w:rPr>
                <w:rFonts w:ascii="Times New Roman" w:hAnsi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3" w:name="p_2130"/>
            <w:bookmarkEnd w:id="23"/>
            <w:r w:rsidRPr="00AB3050">
              <w:rPr>
                <w:rFonts w:ascii="Times New Roman" w:hAnsi="Times New Roman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4" w:name="p_2131"/>
            <w:bookmarkEnd w:id="24"/>
            <w:r w:rsidRPr="00AB3050">
              <w:rPr>
                <w:rFonts w:ascii="Times New Roman" w:hAnsi="Times New Roman"/>
                <w:sz w:val="20"/>
                <w:szCs w:val="20"/>
              </w:rPr>
              <w:t>Денежные средства и денежные эквиваленты   50-51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150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5" w:name="p_75"/>
            <w:bookmarkEnd w:id="25"/>
            <w:r w:rsidRPr="00AB3050">
              <w:rPr>
                <w:rFonts w:ascii="Times New Roman" w:hAnsi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6" w:name="p_76"/>
            <w:bookmarkEnd w:id="26"/>
            <w:r w:rsidRPr="00AB3050">
              <w:rPr>
                <w:rFonts w:ascii="Times New Roman" w:hAnsi="Times New Roman"/>
                <w:sz w:val="20"/>
                <w:szCs w:val="20"/>
              </w:rPr>
              <w:t>Итого по разделу II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182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</w:tr>
      <w:tr w:rsidR="004C16FF" w:rsidRPr="00AB3050" w:rsidTr="00AB3050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27" w:name="p_77"/>
            <w:bookmarkEnd w:id="27"/>
            <w:r w:rsidRPr="00AB3050">
              <w:rPr>
                <w:rFonts w:ascii="Times New Roman" w:hAnsi="Times New Roman"/>
                <w:sz w:val="20"/>
                <w:szCs w:val="20"/>
              </w:rPr>
              <w:t>БАЛАНС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1112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</w:tr>
    </w:tbl>
    <w:p w:rsidR="004C16FF" w:rsidRPr="00AB3050" w:rsidRDefault="006D364E">
      <w:pPr>
        <w:pStyle w:val="a5"/>
        <w:spacing w:after="0"/>
        <w:rPr>
          <w:rFonts w:ascii="Times New Roman" w:hAnsi="Times New Roman"/>
          <w:sz w:val="20"/>
          <w:szCs w:val="20"/>
        </w:rPr>
      </w:pPr>
      <w:r w:rsidRPr="00AB3050">
        <w:rPr>
          <w:rFonts w:ascii="Times New Roman" w:hAnsi="Times New Roman"/>
          <w:sz w:val="20"/>
          <w:szCs w:val="20"/>
        </w:rPr>
        <w:t> </w:t>
      </w:r>
    </w:p>
    <w:p w:rsidR="004C16FF" w:rsidRPr="00AB3050" w:rsidRDefault="006D364E">
      <w:pPr>
        <w:pStyle w:val="a5"/>
        <w:spacing w:after="300"/>
        <w:rPr>
          <w:rFonts w:ascii="Times New Roman" w:hAnsi="Times New Roman"/>
          <w:sz w:val="20"/>
          <w:szCs w:val="20"/>
        </w:rPr>
      </w:pPr>
      <w:bookmarkStart w:id="28" w:name="p_78"/>
      <w:bookmarkEnd w:id="28"/>
      <w:r w:rsidRPr="00AB3050">
        <w:rPr>
          <w:rFonts w:ascii="Times New Roman" w:hAnsi="Times New Roman"/>
          <w:sz w:val="20"/>
          <w:szCs w:val="20"/>
        </w:rPr>
        <w:t>Форма 0710001 с. 2</w:t>
      </w:r>
    </w:p>
    <w:p w:rsidR="004C16FF" w:rsidRPr="00AB3050" w:rsidRDefault="006D364E">
      <w:pPr>
        <w:pStyle w:val="a5"/>
        <w:spacing w:after="0"/>
        <w:rPr>
          <w:rFonts w:ascii="Times New Roman" w:hAnsi="Times New Roman"/>
          <w:sz w:val="20"/>
          <w:szCs w:val="20"/>
        </w:rPr>
      </w:pPr>
      <w:r w:rsidRPr="00AB3050">
        <w:rPr>
          <w:rFonts w:ascii="Times New Roman" w:hAnsi="Times New Roman"/>
          <w:sz w:val="20"/>
          <w:szCs w:val="20"/>
        </w:rPr>
        <w:t> </w:t>
      </w:r>
    </w:p>
    <w:tbl>
      <w:tblPr>
        <w:tblW w:w="11138" w:type="dxa"/>
        <w:tblInd w:w="-1439" w:type="dxa"/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8"/>
        <w:gridCol w:w="3516"/>
        <w:gridCol w:w="2784"/>
        <w:gridCol w:w="2775"/>
        <w:gridCol w:w="1585"/>
      </w:tblGrid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" w:name="p_192366"/>
            <w:bookmarkEnd w:id="29"/>
            <w:r w:rsidRPr="00AB3050">
              <w:rPr>
                <w:rFonts w:ascii="Times New Roman" w:hAnsi="Times New Roman"/>
                <w:sz w:val="20"/>
                <w:szCs w:val="20"/>
              </w:rPr>
              <w:t>Пояснения</w:t>
            </w:r>
            <w:hyperlink r:id="rId11" w:anchor="block_10111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*(1)</w:t>
              </w:r>
            </w:hyperlink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p_80"/>
            <w:bookmarkEnd w:id="30"/>
            <w:r w:rsidRPr="00AB305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  <w:hyperlink r:id="rId12" w:anchor="block_10222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*(2)</w:t>
              </w:r>
            </w:hyperlink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" w:name="p_55"/>
            <w:bookmarkEnd w:id="31"/>
            <w:r w:rsidRPr="00AB3050">
              <w:rPr>
                <w:rFonts w:ascii="Times New Roman" w:hAnsi="Times New Roman"/>
                <w:sz w:val="20"/>
                <w:szCs w:val="20"/>
              </w:rPr>
              <w:t>На _________</w:t>
            </w:r>
          </w:p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p_192367"/>
            <w:bookmarkEnd w:id="32"/>
            <w:r w:rsidRPr="00AB3050">
              <w:rPr>
                <w:rFonts w:ascii="Times New Roman" w:hAnsi="Times New Roman"/>
                <w:sz w:val="20"/>
                <w:szCs w:val="20"/>
              </w:rPr>
              <w:t>20___ г.</w:t>
            </w:r>
            <w:hyperlink r:id="rId13" w:anchor="block_10333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*(3)</w:t>
              </w:r>
            </w:hyperlink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" w:name="p_192368"/>
            <w:bookmarkEnd w:id="33"/>
            <w:r w:rsidRPr="00AB3050">
              <w:rPr>
                <w:rFonts w:ascii="Times New Roman" w:hAnsi="Times New Roman"/>
                <w:sz w:val="20"/>
                <w:szCs w:val="20"/>
              </w:rPr>
              <w:t>На 31 декабря 20___ г.</w:t>
            </w:r>
            <w:hyperlink r:id="rId14" w:anchor="block_10444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*(4)</w:t>
              </w:r>
            </w:hyperlink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" w:name="p_192369"/>
            <w:bookmarkEnd w:id="34"/>
            <w:r w:rsidRPr="00AB3050">
              <w:rPr>
                <w:rFonts w:ascii="Times New Roman" w:hAnsi="Times New Roman"/>
                <w:sz w:val="20"/>
                <w:szCs w:val="20"/>
              </w:rPr>
              <w:t>На 31 декабря 20___ г.</w:t>
            </w:r>
            <w:hyperlink r:id="rId15" w:anchor="block_10555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*(5)</w:t>
              </w:r>
            </w:hyperlink>
          </w:p>
        </w:tc>
      </w:tr>
      <w:tr w:rsidR="004C16FF" w:rsidRPr="00AB3050">
        <w:tc>
          <w:tcPr>
            <w:tcW w:w="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" w:name="p_85"/>
            <w:bookmarkEnd w:id="35"/>
            <w:r w:rsidRPr="00AB3050">
              <w:rPr>
                <w:rFonts w:ascii="Times New Roman" w:hAnsi="Times New Roman"/>
                <w:sz w:val="20"/>
                <w:szCs w:val="20"/>
              </w:rPr>
              <w:t>ПАССИВ</w:t>
            </w:r>
          </w:p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" w:name="p_86"/>
            <w:bookmarkEnd w:id="36"/>
            <w:r w:rsidRPr="00AB3050">
              <w:rPr>
                <w:rFonts w:ascii="Times New Roman" w:hAnsi="Times New Roman"/>
                <w:sz w:val="20"/>
                <w:szCs w:val="20"/>
              </w:rPr>
              <w:t xml:space="preserve">III. КАПИТАЛ И РЕЗЕРВЫсч 80 </w:t>
            </w:r>
          </w:p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870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37" w:name="p_87"/>
            <w:bookmarkEnd w:id="37"/>
            <w:r w:rsidRPr="00AB3050">
              <w:rPr>
                <w:rFonts w:ascii="Times New Roman" w:hAnsi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38" w:name="p_88"/>
            <w:bookmarkEnd w:id="38"/>
            <w:r w:rsidRPr="00AB3050">
              <w:rPr>
                <w:rFonts w:ascii="Times New Roman" w:hAnsi="Times New Roman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" w:name="p_192370"/>
            <w:bookmarkEnd w:id="39"/>
            <w:r w:rsidRPr="00AB3050">
              <w:rPr>
                <w:rFonts w:ascii="Times New Roman" w:hAnsi="Times New Roman"/>
                <w:sz w:val="20"/>
                <w:szCs w:val="20"/>
              </w:rPr>
              <w:t>( )</w:t>
            </w:r>
            <w:hyperlink r:id="rId16" w:anchor="block_10777" w:history="1">
              <w:r w:rsidRPr="00AB305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*(7)</w:t>
              </w:r>
            </w:hyperlink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0" w:name="p_90"/>
            <w:bookmarkEnd w:id="40"/>
            <w:r w:rsidRPr="00AB3050">
              <w:rPr>
                <w:rFonts w:ascii="Times New Roman" w:hAnsi="Times New Roman"/>
                <w:sz w:val="20"/>
                <w:szCs w:val="20"/>
              </w:rPr>
              <w:t>( 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1" w:name="p_91"/>
            <w:bookmarkEnd w:id="41"/>
            <w:r w:rsidRPr="00AB3050">
              <w:rPr>
                <w:rFonts w:ascii="Times New Roman" w:hAnsi="Times New Roman"/>
                <w:sz w:val="20"/>
                <w:szCs w:val="20"/>
              </w:rPr>
              <w:t>( )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42" w:name="p_92"/>
            <w:bookmarkEnd w:id="42"/>
            <w:r w:rsidRPr="00AB3050">
              <w:rPr>
                <w:rFonts w:ascii="Times New Roman" w:hAnsi="Times New Roman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43" w:name="p_93"/>
            <w:bookmarkEnd w:id="43"/>
            <w:r w:rsidRPr="00AB3050">
              <w:rPr>
                <w:rFonts w:ascii="Times New Roman" w:hAnsi="Times New Roman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44" w:name="p_94"/>
            <w:bookmarkEnd w:id="44"/>
            <w:r w:rsidRPr="00AB3050">
              <w:rPr>
                <w:rFonts w:ascii="Times New Roman" w:hAnsi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45" w:name="p_95"/>
            <w:bookmarkEnd w:id="45"/>
            <w:r w:rsidRPr="00AB3050">
              <w:rPr>
                <w:rFonts w:ascii="Times New Roman" w:hAnsi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46" w:name="p_96"/>
            <w:bookmarkEnd w:id="46"/>
            <w:r w:rsidRPr="00AB3050">
              <w:rPr>
                <w:rFonts w:ascii="Times New Roman" w:hAnsi="Times New Roman"/>
                <w:sz w:val="20"/>
                <w:szCs w:val="20"/>
              </w:rPr>
              <w:t>Итого по разделу III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870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</w:tr>
      <w:tr w:rsidR="004C16FF" w:rsidRPr="00AB3050">
        <w:tc>
          <w:tcPr>
            <w:tcW w:w="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7" w:name="p_97"/>
            <w:bookmarkEnd w:id="47"/>
            <w:r w:rsidRPr="00AB3050">
              <w:rPr>
                <w:rFonts w:ascii="Times New Roman" w:hAnsi="Times New Roman"/>
                <w:sz w:val="20"/>
                <w:szCs w:val="20"/>
              </w:rPr>
              <w:t>IV. ДОЛГОСРОЧНЫЕ ОБЯЗАТЕЛЬСТВА</w:t>
            </w:r>
          </w:p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48" w:name="p_98"/>
            <w:bookmarkEnd w:id="48"/>
            <w:r w:rsidRPr="00AB3050">
              <w:rPr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49" w:name="p_99"/>
            <w:bookmarkEnd w:id="49"/>
            <w:r w:rsidRPr="00AB3050">
              <w:rPr>
                <w:rFonts w:ascii="Times New Roman" w:hAnsi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0" w:name="p_2132"/>
            <w:bookmarkEnd w:id="50"/>
            <w:r w:rsidRPr="00AB3050">
              <w:rPr>
                <w:rFonts w:ascii="Times New Roman" w:hAnsi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1" w:name="p_101"/>
            <w:bookmarkEnd w:id="51"/>
            <w:r w:rsidRPr="00AB3050">
              <w:rPr>
                <w:rFonts w:ascii="Times New Roman" w:hAnsi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2" w:name="p_102"/>
            <w:bookmarkEnd w:id="52"/>
            <w:r w:rsidRPr="00AB3050">
              <w:rPr>
                <w:rFonts w:ascii="Times New Roman" w:hAnsi="Times New Roman"/>
                <w:sz w:val="20"/>
                <w:szCs w:val="20"/>
              </w:rPr>
              <w:t>Итого по разделу IV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</w:tr>
      <w:tr w:rsidR="004C16FF" w:rsidRPr="00AB3050">
        <w:tc>
          <w:tcPr>
            <w:tcW w:w="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C16FF" w:rsidRPr="00AB3050" w:rsidRDefault="006D364E">
            <w:pPr>
              <w:pStyle w:val="a8"/>
              <w:spacing w:before="75" w:after="75"/>
              <w:ind w:left="75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3" w:name="p_103"/>
            <w:bookmarkEnd w:id="53"/>
            <w:r w:rsidRPr="00AB3050">
              <w:rPr>
                <w:rFonts w:ascii="Times New Roman" w:hAnsi="Times New Roman"/>
                <w:sz w:val="20"/>
                <w:szCs w:val="20"/>
              </w:rPr>
              <w:t>V. КРАТКОСРОЧНЫЕ ОБЯЗАТЕЛЬСТВА</w:t>
            </w:r>
          </w:p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bottom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4" w:name="p_104"/>
            <w:bookmarkEnd w:id="54"/>
            <w:r w:rsidRPr="00AB3050">
              <w:rPr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</w:tcMar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5" w:name="p_105"/>
            <w:bookmarkEnd w:id="55"/>
            <w:r w:rsidRPr="00AB3050">
              <w:rPr>
                <w:rFonts w:ascii="Times New Roman" w:hAnsi="Times New Roman"/>
                <w:sz w:val="20"/>
                <w:szCs w:val="20"/>
              </w:rPr>
              <w:t>Кредиторская задолженность   70, 60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242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6" w:name="p_106"/>
            <w:bookmarkEnd w:id="56"/>
            <w:r w:rsidRPr="00AB3050">
              <w:rPr>
                <w:rFonts w:ascii="Times New Roman" w:hAnsi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7" w:name="p_2133"/>
            <w:bookmarkEnd w:id="57"/>
            <w:r w:rsidRPr="00AB3050">
              <w:rPr>
                <w:rFonts w:ascii="Times New Roman" w:hAnsi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8" w:name="p_108"/>
            <w:bookmarkEnd w:id="58"/>
            <w:r w:rsidRPr="00AB3050">
              <w:rPr>
                <w:rFonts w:ascii="Times New Roman" w:hAnsi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59" w:name="p_109"/>
            <w:bookmarkEnd w:id="59"/>
            <w:r w:rsidRPr="00AB3050">
              <w:rPr>
                <w:rFonts w:ascii="Times New Roman" w:hAnsi="Times New Roman"/>
                <w:sz w:val="20"/>
                <w:szCs w:val="20"/>
              </w:rPr>
              <w:t>Итого по разделу V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242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</w:tr>
      <w:tr w:rsidR="004C16FF" w:rsidRPr="00AB3050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before="75" w:after="75"/>
              <w:rPr>
                <w:rFonts w:ascii="Times New Roman" w:hAnsi="Times New Roman"/>
                <w:sz w:val="20"/>
                <w:szCs w:val="20"/>
              </w:rPr>
            </w:pPr>
            <w:bookmarkStart w:id="60" w:name="p_110"/>
            <w:bookmarkEnd w:id="60"/>
            <w:r w:rsidRPr="00AB3050">
              <w:rPr>
                <w:rFonts w:ascii="Times New Roman" w:hAnsi="Times New Roman"/>
                <w:sz w:val="20"/>
                <w:szCs w:val="20"/>
              </w:rPr>
              <w:t>БАЛАНС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AB3050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1112</w:t>
            </w:r>
            <w:r w:rsidR="006D364E" w:rsidRPr="00AB305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6FF" w:rsidRPr="00AB3050" w:rsidRDefault="006D364E">
            <w:pPr>
              <w:pStyle w:val="a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3050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</w:tr>
    </w:tbl>
    <w:p w:rsidR="004C16FF" w:rsidRPr="00AB3050" w:rsidRDefault="004C16F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4C16FF" w:rsidRPr="00AB3050" w:rsidSect="004C16FF">
      <w:footerReference w:type="default" r:id="rId1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50" w:rsidRDefault="00981B50" w:rsidP="003C6B7A">
      <w:pPr>
        <w:spacing w:after="0" w:line="240" w:lineRule="auto"/>
      </w:pPr>
      <w:r>
        <w:separator/>
      </w:r>
    </w:p>
  </w:endnote>
  <w:endnote w:type="continuationSeparator" w:id="1">
    <w:p w:rsidR="00981B50" w:rsidRDefault="00981B50" w:rsidP="003C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204"/>
      <w:docPartObj>
        <w:docPartGallery w:val="Page Numbers (Bottom of Page)"/>
        <w:docPartUnique/>
      </w:docPartObj>
    </w:sdtPr>
    <w:sdtContent>
      <w:p w:rsidR="006D364E" w:rsidRDefault="006D364E">
        <w:pPr>
          <w:pStyle w:val="ae"/>
          <w:jc w:val="center"/>
        </w:pPr>
        <w:fldSimple w:instr=" PAGE   \* MERGEFORMAT ">
          <w:r w:rsidR="00603B29">
            <w:rPr>
              <w:noProof/>
            </w:rPr>
            <w:t>2</w:t>
          </w:r>
        </w:fldSimple>
      </w:p>
    </w:sdtContent>
  </w:sdt>
  <w:p w:rsidR="006D364E" w:rsidRDefault="006D36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50" w:rsidRDefault="00981B50" w:rsidP="003C6B7A">
      <w:pPr>
        <w:spacing w:after="0" w:line="240" w:lineRule="auto"/>
      </w:pPr>
      <w:r>
        <w:separator/>
      </w:r>
    </w:p>
  </w:footnote>
  <w:footnote w:type="continuationSeparator" w:id="1">
    <w:p w:rsidR="00981B50" w:rsidRDefault="00981B50" w:rsidP="003C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6FF"/>
    <w:rsid w:val="003C6B7A"/>
    <w:rsid w:val="004C16FF"/>
    <w:rsid w:val="00603B29"/>
    <w:rsid w:val="006D364E"/>
    <w:rsid w:val="00981B50"/>
    <w:rsid w:val="009F3556"/>
    <w:rsid w:val="00AA4E7D"/>
    <w:rsid w:val="00AB3050"/>
    <w:rsid w:val="00B6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16FF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4C16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C16FF"/>
    <w:pPr>
      <w:spacing w:after="140"/>
    </w:pPr>
  </w:style>
  <w:style w:type="paragraph" w:styleId="a6">
    <w:name w:val="List"/>
    <w:basedOn w:val="a5"/>
    <w:rsid w:val="004C16FF"/>
    <w:rPr>
      <w:rFonts w:cs="Lucida Sans"/>
    </w:rPr>
  </w:style>
  <w:style w:type="paragraph" w:customStyle="1" w:styleId="Caption">
    <w:name w:val="Caption"/>
    <w:basedOn w:val="a"/>
    <w:qFormat/>
    <w:rsid w:val="004C16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4C16FF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rsid w:val="004C16FF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4C16FF"/>
    <w:pPr>
      <w:jc w:val="center"/>
    </w:pPr>
    <w:rPr>
      <w:b/>
      <w:bCs/>
    </w:rPr>
  </w:style>
  <w:style w:type="numbering" w:customStyle="1" w:styleId="aa">
    <w:name w:val="Без списка"/>
    <w:uiPriority w:val="99"/>
    <w:semiHidden/>
    <w:unhideWhenUsed/>
    <w:qFormat/>
    <w:rsid w:val="004C16FF"/>
  </w:style>
  <w:style w:type="table" w:styleId="ab">
    <w:name w:val="Table Grid"/>
    <w:basedOn w:val="a1"/>
    <w:uiPriority w:val="59"/>
    <w:rsid w:val="008B118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C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6B7A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C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6B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762/" TargetMode="External"/><Relationship Id="rId13" Type="http://schemas.openxmlformats.org/officeDocument/2006/relationships/hyperlink" Target="https://base.garant.ru/1217776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77762/" TargetMode="External"/><Relationship Id="rId12" Type="http://schemas.openxmlformats.org/officeDocument/2006/relationships/hyperlink" Target="https://base.garant.ru/12177762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217776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77762/" TargetMode="External"/><Relationship Id="rId11" Type="http://schemas.openxmlformats.org/officeDocument/2006/relationships/hyperlink" Target="https://base.garant.ru/12177762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e.garant.ru/12177762/" TargetMode="External"/><Relationship Id="rId10" Type="http://schemas.openxmlformats.org/officeDocument/2006/relationships/hyperlink" Target="https://base.garant.ru/12177762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ase.garant.ru/12177762/" TargetMode="External"/><Relationship Id="rId14" Type="http://schemas.openxmlformats.org/officeDocument/2006/relationships/hyperlink" Target="https://base.garant.ru/12177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nauchotd_2</dc:creator>
  <dc:description/>
  <cp:lastModifiedBy>пользователь</cp:lastModifiedBy>
  <cp:revision>19</cp:revision>
  <dcterms:created xsi:type="dcterms:W3CDTF">2022-09-28T11:47:00Z</dcterms:created>
  <dcterms:modified xsi:type="dcterms:W3CDTF">2025-06-16T08:00:00Z</dcterms:modified>
  <dc:language>ru-RU</dc:language>
</cp:coreProperties>
</file>