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33" w:rsidRDefault="00311F8C" w:rsidP="00311F8C">
      <w:pPr>
        <w:pStyle w:val="a3"/>
        <w:spacing w:before="65"/>
        <w:jc w:val="center"/>
      </w:pPr>
      <w:r>
        <w:rPr>
          <w:u w:val="single"/>
        </w:rPr>
        <w:t xml:space="preserve">Контрольные </w:t>
      </w:r>
      <w:r>
        <w:rPr>
          <w:spacing w:val="-2"/>
          <w:u w:val="single"/>
        </w:rPr>
        <w:t>вопросы к занятию №5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spacing w:before="29"/>
        <w:ind w:left="989" w:hanging="279"/>
        <w:rPr>
          <w:sz w:val="28"/>
        </w:rPr>
      </w:pPr>
      <w:r>
        <w:rPr>
          <w:sz w:val="28"/>
        </w:rPr>
        <w:t xml:space="preserve">Хроматография, </w:t>
      </w:r>
      <w:r>
        <w:rPr>
          <w:sz w:val="28"/>
        </w:rPr>
        <w:t xml:space="preserve">ее </w:t>
      </w:r>
      <w:r>
        <w:rPr>
          <w:sz w:val="28"/>
        </w:rPr>
        <w:t xml:space="preserve">определение </w:t>
      </w:r>
      <w:r>
        <w:rPr>
          <w:sz w:val="28"/>
        </w:rPr>
        <w:t xml:space="preserve">и </w:t>
      </w:r>
      <w:r>
        <w:rPr>
          <w:spacing w:val="-2"/>
          <w:sz w:val="28"/>
        </w:rPr>
        <w:t>применение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spacing w:before="162"/>
        <w:ind w:left="989" w:hanging="279"/>
        <w:rPr>
          <w:sz w:val="28"/>
        </w:rPr>
      </w:pPr>
      <w:r>
        <w:rPr>
          <w:sz w:val="28"/>
        </w:rPr>
        <w:t xml:space="preserve">Классификация </w:t>
      </w:r>
      <w:proofErr w:type="spellStart"/>
      <w:r>
        <w:rPr>
          <w:sz w:val="28"/>
        </w:rPr>
        <w:t>хроматографических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методов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ind w:left="989" w:hanging="279"/>
        <w:rPr>
          <w:sz w:val="28"/>
        </w:rPr>
      </w:pPr>
      <w:r>
        <w:rPr>
          <w:sz w:val="28"/>
        </w:rPr>
        <w:t xml:space="preserve">Газовая </w:t>
      </w:r>
      <w:r>
        <w:rPr>
          <w:spacing w:val="-2"/>
          <w:sz w:val="28"/>
        </w:rPr>
        <w:t>хроматография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spacing w:before="160"/>
        <w:ind w:left="989" w:hanging="279"/>
        <w:rPr>
          <w:sz w:val="28"/>
        </w:rPr>
      </w:pPr>
      <w:r>
        <w:rPr>
          <w:spacing w:val="-2"/>
          <w:sz w:val="28"/>
        </w:rPr>
        <w:t xml:space="preserve">Газо-адсорбционная </w:t>
      </w:r>
      <w:r>
        <w:rPr>
          <w:spacing w:val="-2"/>
          <w:sz w:val="28"/>
        </w:rPr>
        <w:t>хроматография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ind w:left="989" w:hanging="279"/>
        <w:rPr>
          <w:sz w:val="28"/>
        </w:rPr>
      </w:pPr>
      <w:r>
        <w:rPr>
          <w:sz w:val="28"/>
        </w:rPr>
        <w:t xml:space="preserve">Газо-жидкостная </w:t>
      </w:r>
      <w:r>
        <w:rPr>
          <w:spacing w:val="-2"/>
          <w:sz w:val="28"/>
        </w:rPr>
        <w:t>хроматография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spacing w:before="160"/>
        <w:ind w:left="989" w:hanging="279"/>
        <w:rPr>
          <w:sz w:val="28"/>
        </w:rPr>
      </w:pPr>
      <w:r>
        <w:rPr>
          <w:sz w:val="28"/>
        </w:rPr>
        <w:t xml:space="preserve">Капиллярная </w:t>
      </w:r>
      <w:r>
        <w:rPr>
          <w:sz w:val="28"/>
        </w:rPr>
        <w:t xml:space="preserve">газовая </w:t>
      </w:r>
      <w:r>
        <w:rPr>
          <w:spacing w:val="-2"/>
          <w:sz w:val="28"/>
        </w:rPr>
        <w:t>хроматография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spacing w:before="163"/>
        <w:ind w:left="989" w:hanging="279"/>
        <w:rPr>
          <w:sz w:val="28"/>
        </w:rPr>
      </w:pPr>
      <w:r>
        <w:rPr>
          <w:sz w:val="28"/>
        </w:rPr>
        <w:t xml:space="preserve">Характеристики </w:t>
      </w:r>
      <w:r>
        <w:rPr>
          <w:spacing w:val="-2"/>
          <w:sz w:val="28"/>
        </w:rPr>
        <w:t>удерживания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spacing w:before="160"/>
        <w:ind w:left="989" w:hanging="279"/>
        <w:rPr>
          <w:sz w:val="28"/>
        </w:rPr>
      </w:pPr>
      <w:proofErr w:type="spellStart"/>
      <w:r>
        <w:rPr>
          <w:spacing w:val="-2"/>
          <w:sz w:val="28"/>
        </w:rPr>
        <w:t>Хромато-масс-спектрометрия</w:t>
      </w:r>
      <w:proofErr w:type="spellEnd"/>
    </w:p>
    <w:p w:rsidR="00F86E33" w:rsidRDefault="00311F8C">
      <w:pPr>
        <w:pStyle w:val="a4"/>
        <w:numPr>
          <w:ilvl w:val="0"/>
          <w:numId w:val="1"/>
        </w:numPr>
        <w:tabs>
          <w:tab w:val="left" w:pos="989"/>
        </w:tabs>
        <w:ind w:left="989" w:hanging="279"/>
        <w:rPr>
          <w:sz w:val="28"/>
        </w:rPr>
      </w:pPr>
      <w:r>
        <w:rPr>
          <w:sz w:val="28"/>
        </w:rPr>
        <w:t xml:space="preserve">Высокоэффективная </w:t>
      </w:r>
      <w:r>
        <w:rPr>
          <w:sz w:val="28"/>
        </w:rPr>
        <w:t xml:space="preserve">жидкостная </w:t>
      </w:r>
      <w:r>
        <w:rPr>
          <w:spacing w:val="-2"/>
          <w:sz w:val="28"/>
        </w:rPr>
        <w:t>хроматография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1130"/>
        </w:tabs>
        <w:ind w:left="1130" w:hanging="420"/>
        <w:rPr>
          <w:sz w:val="28"/>
        </w:rPr>
      </w:pPr>
      <w:r>
        <w:rPr>
          <w:sz w:val="28"/>
        </w:rPr>
        <w:t xml:space="preserve">Ионообменная </w:t>
      </w:r>
      <w:r>
        <w:rPr>
          <w:spacing w:val="-2"/>
          <w:sz w:val="28"/>
        </w:rPr>
        <w:t>хроматография</w:t>
      </w:r>
    </w:p>
    <w:p w:rsidR="00F86E33" w:rsidRDefault="00311F8C">
      <w:pPr>
        <w:pStyle w:val="a4"/>
        <w:numPr>
          <w:ilvl w:val="0"/>
          <w:numId w:val="1"/>
        </w:numPr>
        <w:tabs>
          <w:tab w:val="left" w:pos="1130"/>
        </w:tabs>
        <w:spacing w:before="163" w:line="360" w:lineRule="auto"/>
        <w:ind w:left="710" w:right="155" w:firstLine="0"/>
        <w:rPr>
          <w:sz w:val="28"/>
        </w:rPr>
      </w:pPr>
      <w:r>
        <w:rPr>
          <w:sz w:val="28"/>
        </w:rPr>
        <w:t xml:space="preserve">Плоскостная </w:t>
      </w:r>
      <w:r>
        <w:rPr>
          <w:sz w:val="28"/>
        </w:rPr>
        <w:t xml:space="preserve">хроматография. </w:t>
      </w:r>
      <w:r>
        <w:rPr>
          <w:sz w:val="28"/>
        </w:rPr>
        <w:t xml:space="preserve">Тонкослойная </w:t>
      </w:r>
      <w:r>
        <w:rPr>
          <w:sz w:val="28"/>
        </w:rPr>
        <w:t>хроматография. Бумажная хроматография</w:t>
      </w:r>
    </w:p>
    <w:p w:rsidR="00F86E33" w:rsidRDefault="00311F8C">
      <w:pPr>
        <w:spacing w:before="176"/>
        <w:ind w:left="2"/>
        <w:rPr>
          <w:sz w:val="28"/>
        </w:rPr>
      </w:pPr>
      <w:r>
        <w:rPr>
          <w:spacing w:val="-10"/>
          <w:sz w:val="28"/>
        </w:rPr>
        <w:t>.</w:t>
      </w:r>
    </w:p>
    <w:sectPr w:rsidR="00F86E33" w:rsidSect="00F86E33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BF9"/>
    <w:multiLevelType w:val="hybridMultilevel"/>
    <w:tmpl w:val="8606F78E"/>
    <w:lvl w:ilvl="0" w:tplc="95709382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A8C0E">
      <w:numFmt w:val="bullet"/>
      <w:lvlText w:val="•"/>
      <w:lvlJc w:val="left"/>
      <w:pPr>
        <w:ind w:left="1750" w:hanging="281"/>
      </w:pPr>
      <w:rPr>
        <w:rFonts w:hint="default"/>
        <w:lang w:val="ru-RU" w:eastAsia="en-US" w:bidi="ar-SA"/>
      </w:rPr>
    </w:lvl>
    <w:lvl w:ilvl="2" w:tplc="A008E498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5316FD84">
      <w:numFmt w:val="bullet"/>
      <w:lvlText w:val="•"/>
      <w:lvlJc w:val="left"/>
      <w:pPr>
        <w:ind w:left="3251" w:hanging="281"/>
      </w:pPr>
      <w:rPr>
        <w:rFonts w:hint="default"/>
        <w:lang w:val="ru-RU" w:eastAsia="en-US" w:bidi="ar-SA"/>
      </w:rPr>
    </w:lvl>
    <w:lvl w:ilvl="4" w:tplc="71A2F496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 w:tplc="ABA438D0">
      <w:numFmt w:val="bullet"/>
      <w:lvlText w:val="•"/>
      <w:lvlJc w:val="left"/>
      <w:pPr>
        <w:ind w:left="4753" w:hanging="281"/>
      </w:pPr>
      <w:rPr>
        <w:rFonts w:hint="default"/>
        <w:lang w:val="ru-RU" w:eastAsia="en-US" w:bidi="ar-SA"/>
      </w:rPr>
    </w:lvl>
    <w:lvl w:ilvl="6" w:tplc="FE64EE04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7" w:tplc="932EB48C">
      <w:numFmt w:val="bullet"/>
      <w:lvlText w:val="•"/>
      <w:lvlJc w:val="left"/>
      <w:pPr>
        <w:ind w:left="6254" w:hanging="281"/>
      </w:pPr>
      <w:rPr>
        <w:rFonts w:hint="default"/>
        <w:lang w:val="ru-RU" w:eastAsia="en-US" w:bidi="ar-SA"/>
      </w:rPr>
    </w:lvl>
    <w:lvl w:ilvl="8" w:tplc="F37EDB5A">
      <w:numFmt w:val="bullet"/>
      <w:lvlText w:val="•"/>
      <w:lvlJc w:val="left"/>
      <w:pPr>
        <w:ind w:left="700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6E33"/>
    <w:rsid w:val="00311F8C"/>
    <w:rsid w:val="00F8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33"/>
    <w:pPr>
      <w:spacing w:before="161"/>
      <w:ind w:left="989" w:hanging="2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6E33"/>
    <w:pPr>
      <w:spacing w:before="161"/>
      <w:ind w:left="989" w:hanging="279"/>
    </w:pPr>
  </w:style>
  <w:style w:type="paragraph" w:customStyle="1" w:styleId="TableParagraph">
    <w:name w:val="Table Paragraph"/>
    <w:basedOn w:val="a"/>
    <w:uiPriority w:val="1"/>
    <w:qFormat/>
    <w:rsid w:val="00F86E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2</cp:revision>
  <dcterms:created xsi:type="dcterms:W3CDTF">2025-04-04T13:52:00Z</dcterms:created>
  <dcterms:modified xsi:type="dcterms:W3CDTF">2025-04-04T13:39:00Z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