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F1" w:rsidRDefault="006261B0">
      <w:pPr>
        <w:spacing w:before="69"/>
        <w:ind w:left="3" w:right="1"/>
        <w:jc w:val="center"/>
        <w:rPr>
          <w:b/>
          <w:sz w:val="28"/>
        </w:rPr>
      </w:pPr>
      <w:r>
        <w:rPr>
          <w:b/>
          <w:sz w:val="28"/>
        </w:rPr>
        <w:t xml:space="preserve">Занятие№8 </w:t>
      </w:r>
      <w:r>
        <w:rPr>
          <w:b/>
          <w:spacing w:val="-2"/>
          <w:sz w:val="28"/>
        </w:rPr>
        <w:t>(Зачетное)</w:t>
      </w:r>
    </w:p>
    <w:p w:rsidR="00DC1CF1" w:rsidRDefault="006261B0">
      <w:pPr>
        <w:spacing w:before="29" w:line="322" w:lineRule="exact"/>
        <w:ind w:left="2" w:right="3"/>
        <w:jc w:val="center"/>
        <w:rPr>
          <w:b/>
          <w:sz w:val="28"/>
        </w:rPr>
      </w:pPr>
      <w:r>
        <w:rPr>
          <w:b/>
          <w:sz w:val="28"/>
        </w:rPr>
        <w:t xml:space="preserve">Вопросы к проведению промежуточной аттестации по </w:t>
      </w:r>
      <w:r>
        <w:rPr>
          <w:b/>
          <w:spacing w:val="-2"/>
          <w:sz w:val="28"/>
        </w:rPr>
        <w:t>дисциплине</w:t>
      </w:r>
    </w:p>
    <w:p w:rsidR="00DC1CF1" w:rsidRDefault="006261B0">
      <w:pPr>
        <w:ind w:left="2" w:right="1"/>
        <w:jc w:val="center"/>
        <w:rPr>
          <w:b/>
          <w:sz w:val="28"/>
        </w:rPr>
      </w:pPr>
      <w:r>
        <w:rPr>
          <w:b/>
          <w:sz w:val="28"/>
        </w:rPr>
        <w:t xml:space="preserve">«Физико-химические методы </w:t>
      </w:r>
      <w:r>
        <w:rPr>
          <w:b/>
          <w:spacing w:val="-2"/>
          <w:sz w:val="28"/>
        </w:rPr>
        <w:t>анализа»</w:t>
      </w:r>
    </w:p>
    <w:p w:rsidR="00DC1CF1" w:rsidRDefault="00DC1CF1">
      <w:pPr>
        <w:pStyle w:val="a3"/>
        <w:spacing w:before="7"/>
        <w:ind w:left="0"/>
        <w:rPr>
          <w:b/>
        </w:rPr>
      </w:pPr>
    </w:p>
    <w:p w:rsidR="009E3226" w:rsidRPr="00EA04D7" w:rsidRDefault="009E3226" w:rsidP="009E3226">
      <w:pPr>
        <w:pStyle w:val="a4"/>
        <w:widowControl/>
        <w:numPr>
          <w:ilvl w:val="0"/>
          <w:numId w:val="3"/>
        </w:numPr>
        <w:autoSpaceDE/>
        <w:autoSpaceDN/>
        <w:contextualSpacing/>
        <w:rPr>
          <w:sz w:val="28"/>
          <w:szCs w:val="28"/>
        </w:rPr>
      </w:pPr>
      <w:r w:rsidRPr="00EA04D7">
        <w:rPr>
          <w:sz w:val="28"/>
          <w:szCs w:val="28"/>
        </w:rPr>
        <w:t>Физико-химические методы исследования. Прямые и косвенные измерения.</w:t>
      </w:r>
    </w:p>
    <w:p w:rsidR="009E3226" w:rsidRPr="00EA04D7" w:rsidRDefault="009E3226" w:rsidP="009E3226">
      <w:pPr>
        <w:pStyle w:val="a4"/>
        <w:widowControl/>
        <w:numPr>
          <w:ilvl w:val="0"/>
          <w:numId w:val="3"/>
        </w:numPr>
        <w:autoSpaceDE/>
        <w:autoSpaceDN/>
        <w:contextualSpacing/>
        <w:rPr>
          <w:sz w:val="28"/>
          <w:szCs w:val="28"/>
        </w:rPr>
      </w:pPr>
      <w:r w:rsidRPr="00EA04D7">
        <w:rPr>
          <w:sz w:val="28"/>
          <w:szCs w:val="28"/>
        </w:rPr>
        <w:t>Погрешность.</w:t>
      </w:r>
      <w:r>
        <w:rPr>
          <w:sz w:val="28"/>
          <w:szCs w:val="28"/>
        </w:rPr>
        <w:t xml:space="preserve"> </w:t>
      </w:r>
      <w:r w:rsidRPr="00EA04D7">
        <w:rPr>
          <w:sz w:val="28"/>
          <w:szCs w:val="28"/>
        </w:rPr>
        <w:t>Виды погрешности.</w:t>
      </w:r>
    </w:p>
    <w:p w:rsidR="009E3226" w:rsidRPr="00EA04D7" w:rsidRDefault="009E3226" w:rsidP="009E3226">
      <w:pPr>
        <w:widowControl/>
        <w:numPr>
          <w:ilvl w:val="0"/>
          <w:numId w:val="3"/>
        </w:numPr>
        <w:tabs>
          <w:tab w:val="left" w:pos="397"/>
        </w:tabs>
        <w:autoSpaceDE/>
        <w:autoSpaceDN/>
        <w:jc w:val="both"/>
        <w:rPr>
          <w:color w:val="000000"/>
          <w:sz w:val="28"/>
          <w:szCs w:val="28"/>
        </w:rPr>
      </w:pPr>
      <w:r w:rsidRPr="00EA04D7">
        <w:rPr>
          <w:color w:val="000000"/>
          <w:sz w:val="28"/>
          <w:szCs w:val="28"/>
        </w:rPr>
        <w:t>Взвешивание. Основные теоретические сведения.</w:t>
      </w:r>
    </w:p>
    <w:p w:rsidR="009E3226" w:rsidRPr="00EA04D7" w:rsidRDefault="009E3226" w:rsidP="009E3226">
      <w:pPr>
        <w:pStyle w:val="a4"/>
        <w:widowControl/>
        <w:numPr>
          <w:ilvl w:val="0"/>
          <w:numId w:val="3"/>
        </w:numPr>
        <w:autoSpaceDE/>
        <w:autoSpaceDN/>
        <w:contextualSpacing/>
        <w:jc w:val="both"/>
        <w:rPr>
          <w:sz w:val="28"/>
          <w:szCs w:val="28"/>
        </w:rPr>
      </w:pPr>
      <w:r w:rsidRPr="00EA04D7">
        <w:rPr>
          <w:sz w:val="28"/>
          <w:szCs w:val="28"/>
        </w:rPr>
        <w:t>Анализ органических соединений. Категории чистоты вещества: определение температуры кипения и плавления.</w:t>
      </w:r>
    </w:p>
    <w:p w:rsidR="009E3226" w:rsidRPr="00EA04D7" w:rsidRDefault="009E3226" w:rsidP="009E3226">
      <w:pPr>
        <w:pStyle w:val="a4"/>
        <w:widowControl/>
        <w:numPr>
          <w:ilvl w:val="0"/>
          <w:numId w:val="3"/>
        </w:numPr>
        <w:adjustRightInd w:val="0"/>
        <w:contextualSpacing/>
        <w:rPr>
          <w:b/>
          <w:sz w:val="28"/>
          <w:szCs w:val="28"/>
        </w:rPr>
      </w:pPr>
      <w:r w:rsidRPr="00EA04D7">
        <w:rPr>
          <w:sz w:val="28"/>
          <w:szCs w:val="28"/>
        </w:rPr>
        <w:t>Теоретическое обоснование очистки и выделения органических веществ. Простая перегонка при атмосферном давлении.</w:t>
      </w:r>
    </w:p>
    <w:p w:rsidR="009E3226" w:rsidRPr="00EA04D7" w:rsidRDefault="009E3226" w:rsidP="009E3226">
      <w:pPr>
        <w:pStyle w:val="a4"/>
        <w:widowControl/>
        <w:numPr>
          <w:ilvl w:val="0"/>
          <w:numId w:val="3"/>
        </w:numPr>
        <w:adjustRightInd w:val="0"/>
        <w:contextualSpacing/>
        <w:rPr>
          <w:b/>
          <w:sz w:val="28"/>
          <w:szCs w:val="28"/>
        </w:rPr>
      </w:pPr>
      <w:r w:rsidRPr="00EA04D7">
        <w:rPr>
          <w:sz w:val="28"/>
          <w:szCs w:val="28"/>
        </w:rPr>
        <w:t>Теоретическое обоснование очистки и выделения органических веществ. Перегонка в вакууме.</w:t>
      </w:r>
    </w:p>
    <w:p w:rsidR="009E3226" w:rsidRPr="00EA04D7" w:rsidRDefault="009E3226" w:rsidP="009E3226">
      <w:pPr>
        <w:pStyle w:val="a4"/>
        <w:widowControl/>
        <w:numPr>
          <w:ilvl w:val="0"/>
          <w:numId w:val="3"/>
        </w:numPr>
        <w:adjustRightInd w:val="0"/>
        <w:contextualSpacing/>
        <w:rPr>
          <w:b/>
          <w:sz w:val="28"/>
          <w:szCs w:val="28"/>
        </w:rPr>
      </w:pPr>
      <w:r w:rsidRPr="00EA04D7">
        <w:rPr>
          <w:sz w:val="28"/>
          <w:szCs w:val="28"/>
        </w:rPr>
        <w:t>Теоретическое обоснование очистки и выделения органических веществ. Перегонка с водяным паром.</w:t>
      </w:r>
    </w:p>
    <w:p w:rsidR="009E3226" w:rsidRPr="00EA04D7" w:rsidRDefault="009E3226" w:rsidP="009E3226">
      <w:pPr>
        <w:pStyle w:val="a4"/>
        <w:widowControl/>
        <w:numPr>
          <w:ilvl w:val="0"/>
          <w:numId w:val="3"/>
        </w:numPr>
        <w:tabs>
          <w:tab w:val="left" w:pos="397"/>
        </w:tabs>
        <w:autoSpaceDE/>
        <w:autoSpaceDN/>
        <w:contextualSpacing/>
        <w:jc w:val="both"/>
        <w:rPr>
          <w:color w:val="000000"/>
          <w:sz w:val="28"/>
          <w:szCs w:val="28"/>
        </w:rPr>
      </w:pPr>
      <w:r w:rsidRPr="00EA04D7">
        <w:rPr>
          <w:sz w:val="28"/>
          <w:szCs w:val="28"/>
        </w:rPr>
        <w:t xml:space="preserve">Основные понятия процесса кристаллизации. Стадии                                     перекристаллизации. </w:t>
      </w:r>
    </w:p>
    <w:p w:rsidR="009E3226" w:rsidRPr="00EA04D7" w:rsidRDefault="009E3226" w:rsidP="009E3226">
      <w:pPr>
        <w:pStyle w:val="a4"/>
        <w:widowControl/>
        <w:numPr>
          <w:ilvl w:val="0"/>
          <w:numId w:val="3"/>
        </w:numPr>
        <w:autoSpaceDE/>
        <w:autoSpaceDN/>
        <w:contextualSpacing/>
        <w:rPr>
          <w:sz w:val="28"/>
          <w:szCs w:val="28"/>
        </w:rPr>
      </w:pPr>
      <w:r w:rsidRPr="00EA04D7">
        <w:rPr>
          <w:sz w:val="28"/>
          <w:szCs w:val="28"/>
        </w:rPr>
        <w:t>Выбор растворителя для процесса кристаллизации. Кристаллизация из расплава.</w:t>
      </w:r>
    </w:p>
    <w:p w:rsidR="009E3226" w:rsidRPr="00EA04D7" w:rsidRDefault="009E3226" w:rsidP="009E3226">
      <w:pPr>
        <w:pStyle w:val="a4"/>
        <w:widowControl/>
        <w:numPr>
          <w:ilvl w:val="0"/>
          <w:numId w:val="3"/>
        </w:numPr>
        <w:autoSpaceDE/>
        <w:autoSpaceDN/>
        <w:contextualSpacing/>
        <w:rPr>
          <w:sz w:val="28"/>
          <w:szCs w:val="28"/>
        </w:rPr>
      </w:pPr>
      <w:r w:rsidRPr="00EA04D7">
        <w:rPr>
          <w:sz w:val="28"/>
          <w:szCs w:val="28"/>
        </w:rPr>
        <w:t>Показатель преломления. Экспериментальные методы определения. Молекулярная рефракция.</w:t>
      </w:r>
    </w:p>
    <w:p w:rsidR="009E3226" w:rsidRPr="00EA04D7" w:rsidRDefault="009E3226" w:rsidP="009E3226">
      <w:pPr>
        <w:pStyle w:val="a4"/>
        <w:widowControl/>
        <w:numPr>
          <w:ilvl w:val="0"/>
          <w:numId w:val="3"/>
        </w:numPr>
        <w:autoSpaceDE/>
        <w:autoSpaceDN/>
        <w:contextualSpacing/>
        <w:rPr>
          <w:sz w:val="28"/>
          <w:szCs w:val="28"/>
        </w:rPr>
      </w:pPr>
      <w:r w:rsidRPr="00EA04D7">
        <w:rPr>
          <w:sz w:val="28"/>
          <w:szCs w:val="28"/>
        </w:rPr>
        <w:t>Основные понятия и принцип действия пикнометра.</w:t>
      </w:r>
    </w:p>
    <w:p w:rsidR="009E3226" w:rsidRPr="00EA04D7" w:rsidRDefault="009E3226" w:rsidP="009E3226">
      <w:pPr>
        <w:pStyle w:val="a4"/>
        <w:widowControl/>
        <w:numPr>
          <w:ilvl w:val="0"/>
          <w:numId w:val="3"/>
        </w:numPr>
        <w:autoSpaceDE/>
        <w:autoSpaceDN/>
        <w:contextualSpacing/>
        <w:rPr>
          <w:b/>
          <w:sz w:val="28"/>
          <w:szCs w:val="28"/>
        </w:rPr>
      </w:pPr>
      <w:r w:rsidRPr="00EA04D7">
        <w:rPr>
          <w:sz w:val="28"/>
          <w:szCs w:val="28"/>
        </w:rPr>
        <w:t>Возгонка или сублимация.</w:t>
      </w:r>
    </w:p>
    <w:p w:rsidR="009E3226" w:rsidRPr="00EA04D7" w:rsidRDefault="009E3226" w:rsidP="009E3226">
      <w:pPr>
        <w:pStyle w:val="a4"/>
        <w:widowControl/>
        <w:numPr>
          <w:ilvl w:val="0"/>
          <w:numId w:val="3"/>
        </w:numPr>
        <w:autoSpaceDE/>
        <w:autoSpaceDN/>
        <w:contextualSpacing/>
        <w:rPr>
          <w:b/>
          <w:sz w:val="28"/>
          <w:szCs w:val="28"/>
        </w:rPr>
      </w:pPr>
      <w:r w:rsidRPr="00EA04D7">
        <w:rPr>
          <w:sz w:val="28"/>
          <w:szCs w:val="28"/>
        </w:rPr>
        <w:t xml:space="preserve"> Экстракция как метод выделения биологически-активных веществ.</w:t>
      </w:r>
    </w:p>
    <w:p w:rsidR="009E3226" w:rsidRPr="00EA04D7" w:rsidRDefault="009E3226" w:rsidP="009E3226">
      <w:pPr>
        <w:pStyle w:val="a4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EA04D7">
        <w:rPr>
          <w:color w:val="000000"/>
          <w:sz w:val="28"/>
          <w:szCs w:val="28"/>
        </w:rPr>
        <w:t>Классификация методов хроматографии</w:t>
      </w:r>
      <w:proofErr w:type="gramStart"/>
      <w:r w:rsidRPr="00EA04D7">
        <w:rPr>
          <w:color w:val="000000"/>
          <w:sz w:val="28"/>
          <w:szCs w:val="28"/>
        </w:rPr>
        <w:t xml:space="preserve"> .</w:t>
      </w:r>
      <w:proofErr w:type="gramEnd"/>
    </w:p>
    <w:p w:rsidR="009E3226" w:rsidRPr="00EA04D7" w:rsidRDefault="009E3226" w:rsidP="009E3226">
      <w:pPr>
        <w:pStyle w:val="a4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EA04D7">
        <w:rPr>
          <w:color w:val="000000"/>
          <w:sz w:val="28"/>
          <w:szCs w:val="28"/>
        </w:rPr>
        <w:t>Жидкостно-адсорбционная хроматография на колонке.</w:t>
      </w:r>
    </w:p>
    <w:p w:rsidR="009E3226" w:rsidRPr="00EA04D7" w:rsidRDefault="009E3226" w:rsidP="009E3226">
      <w:pPr>
        <w:pStyle w:val="a4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EA04D7">
        <w:rPr>
          <w:color w:val="000000"/>
          <w:sz w:val="28"/>
          <w:szCs w:val="28"/>
        </w:rPr>
        <w:t>Высокоэффективная жидкостная хроматография</w:t>
      </w:r>
      <w:proofErr w:type="gramStart"/>
      <w:r w:rsidRPr="00EA04D7">
        <w:rPr>
          <w:color w:val="000000"/>
          <w:sz w:val="28"/>
          <w:szCs w:val="28"/>
        </w:rPr>
        <w:t xml:space="preserve"> .</w:t>
      </w:r>
      <w:proofErr w:type="gramEnd"/>
    </w:p>
    <w:p w:rsidR="009E3226" w:rsidRPr="00EA04D7" w:rsidRDefault="009E3226" w:rsidP="009E3226">
      <w:pPr>
        <w:pStyle w:val="a4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EA04D7">
        <w:rPr>
          <w:color w:val="000000"/>
          <w:sz w:val="28"/>
          <w:szCs w:val="28"/>
        </w:rPr>
        <w:t xml:space="preserve">Ионообменная жидкостная хроматография. </w:t>
      </w:r>
    </w:p>
    <w:p w:rsidR="009E3226" w:rsidRPr="00EA04D7" w:rsidRDefault="009E3226" w:rsidP="009E3226">
      <w:pPr>
        <w:pStyle w:val="a4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EA04D7">
        <w:rPr>
          <w:color w:val="000000"/>
          <w:sz w:val="28"/>
          <w:szCs w:val="28"/>
        </w:rPr>
        <w:t>Хроматография на бумаге.</w:t>
      </w:r>
    </w:p>
    <w:p w:rsidR="009E3226" w:rsidRPr="00EA04D7" w:rsidRDefault="009E3226" w:rsidP="009E3226">
      <w:pPr>
        <w:pStyle w:val="a4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EA04D7">
        <w:rPr>
          <w:color w:val="000000"/>
          <w:sz w:val="28"/>
          <w:szCs w:val="28"/>
        </w:rPr>
        <w:t>Газовая хроматография.</w:t>
      </w:r>
    </w:p>
    <w:p w:rsidR="009E3226" w:rsidRPr="00EA04D7" w:rsidRDefault="009E3226" w:rsidP="009E3226">
      <w:pPr>
        <w:pStyle w:val="a4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EA04D7">
        <w:rPr>
          <w:sz w:val="28"/>
          <w:szCs w:val="28"/>
        </w:rPr>
        <w:t>Хроматография в современной химии.</w:t>
      </w:r>
    </w:p>
    <w:p w:rsidR="009E3226" w:rsidRPr="00EA04D7" w:rsidRDefault="009E3226" w:rsidP="009E3226">
      <w:pPr>
        <w:pStyle w:val="a4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EA04D7">
        <w:rPr>
          <w:sz w:val="28"/>
          <w:szCs w:val="28"/>
        </w:rPr>
        <w:t xml:space="preserve">Применение </w:t>
      </w:r>
      <w:proofErr w:type="spellStart"/>
      <w:r w:rsidRPr="00EA04D7">
        <w:rPr>
          <w:sz w:val="28"/>
          <w:szCs w:val="28"/>
        </w:rPr>
        <w:t>хроматографических</w:t>
      </w:r>
      <w:proofErr w:type="spellEnd"/>
      <w:r w:rsidRPr="00EA04D7">
        <w:rPr>
          <w:sz w:val="28"/>
          <w:szCs w:val="28"/>
        </w:rPr>
        <w:t xml:space="preserve"> методов в экологическом мониторинге.</w:t>
      </w:r>
    </w:p>
    <w:p w:rsidR="009E3226" w:rsidRPr="0059179E" w:rsidRDefault="009E3226" w:rsidP="009E3226">
      <w:pPr>
        <w:pStyle w:val="a4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EA04D7">
        <w:rPr>
          <w:sz w:val="28"/>
          <w:szCs w:val="28"/>
        </w:rPr>
        <w:t>Основные определения, используемые  в электронной спектроскопии.</w:t>
      </w:r>
    </w:p>
    <w:p w:rsidR="009E3226" w:rsidRPr="00EA04D7" w:rsidRDefault="009E3226" w:rsidP="009E3226">
      <w:pPr>
        <w:pStyle w:val="a4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EA04D7">
        <w:rPr>
          <w:sz w:val="28"/>
          <w:szCs w:val="28"/>
        </w:rPr>
        <w:t>Принципиальная схема оптического спектрометра.</w:t>
      </w:r>
    </w:p>
    <w:p w:rsidR="009E3226" w:rsidRPr="00EA04D7" w:rsidRDefault="009E3226" w:rsidP="009E3226">
      <w:pPr>
        <w:pStyle w:val="a4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EA04D7">
        <w:rPr>
          <w:sz w:val="28"/>
          <w:szCs w:val="28"/>
        </w:rPr>
        <w:t>Характеристика ультрафиолетового и видимого электромагнитного излучения. Электронные переходы в молекулах органических веществ.</w:t>
      </w:r>
    </w:p>
    <w:p w:rsidR="009E3226" w:rsidRPr="00EA04D7" w:rsidRDefault="009E3226" w:rsidP="009E3226">
      <w:pPr>
        <w:pStyle w:val="a4"/>
        <w:rPr>
          <w:sz w:val="28"/>
          <w:szCs w:val="28"/>
        </w:rPr>
      </w:pPr>
    </w:p>
    <w:p w:rsidR="009E3226" w:rsidRPr="00EA04D7" w:rsidRDefault="009E3226" w:rsidP="009E3226">
      <w:pPr>
        <w:pStyle w:val="a4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EA04D7">
        <w:rPr>
          <w:sz w:val="28"/>
          <w:szCs w:val="28"/>
        </w:rPr>
        <w:t>Инфракрасная спектроскопия как метод идентификации и установления строения соединений.</w:t>
      </w:r>
      <w:r w:rsidRPr="00EA04D7">
        <w:rPr>
          <w:sz w:val="24"/>
          <w:szCs w:val="24"/>
        </w:rPr>
        <w:t xml:space="preserve"> </w:t>
      </w:r>
    </w:p>
    <w:p w:rsidR="009E3226" w:rsidRPr="00EA04D7" w:rsidRDefault="009E3226" w:rsidP="009E3226">
      <w:pPr>
        <w:pStyle w:val="a4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EA04D7">
        <w:rPr>
          <w:sz w:val="28"/>
          <w:szCs w:val="28"/>
        </w:rPr>
        <w:t>Спектроскопия ядерного магнитного резонанса, протонный магнитный резонанс.</w:t>
      </w:r>
    </w:p>
    <w:p w:rsidR="009E3226" w:rsidRPr="00EA04D7" w:rsidRDefault="009E3226" w:rsidP="009E3226">
      <w:pPr>
        <w:pStyle w:val="a4"/>
        <w:widowControl/>
        <w:numPr>
          <w:ilvl w:val="0"/>
          <w:numId w:val="3"/>
        </w:numPr>
        <w:autoSpaceDE/>
        <w:autoSpaceDN/>
        <w:contextualSpacing/>
        <w:rPr>
          <w:sz w:val="28"/>
          <w:szCs w:val="28"/>
        </w:rPr>
      </w:pPr>
      <w:r w:rsidRPr="00EA04D7">
        <w:rPr>
          <w:bCs/>
          <w:sz w:val="28"/>
          <w:szCs w:val="28"/>
        </w:rPr>
        <w:t>Виды интерфероме</w:t>
      </w:r>
      <w:r w:rsidRPr="00EA04D7">
        <w:rPr>
          <w:rFonts w:eastAsia="MS Mincho"/>
          <w:bCs/>
          <w:sz w:val="28"/>
          <w:szCs w:val="28"/>
        </w:rPr>
        <w:t>ҭ</w:t>
      </w:r>
      <w:r w:rsidRPr="00EA04D7">
        <w:rPr>
          <w:bCs/>
          <w:sz w:val="28"/>
          <w:szCs w:val="28"/>
        </w:rPr>
        <w:t>ров и их области применения</w:t>
      </w:r>
      <w:r w:rsidRPr="00EA04D7">
        <w:rPr>
          <w:sz w:val="28"/>
          <w:szCs w:val="28"/>
        </w:rPr>
        <w:t>.</w:t>
      </w:r>
    </w:p>
    <w:p w:rsidR="009E3226" w:rsidRPr="00EA04D7" w:rsidRDefault="009E3226" w:rsidP="009E3226">
      <w:pPr>
        <w:pStyle w:val="a4"/>
        <w:widowControl/>
        <w:numPr>
          <w:ilvl w:val="0"/>
          <w:numId w:val="3"/>
        </w:numPr>
        <w:adjustRightInd w:val="0"/>
        <w:contextualSpacing/>
        <w:rPr>
          <w:sz w:val="28"/>
          <w:szCs w:val="28"/>
        </w:rPr>
      </w:pPr>
      <w:r w:rsidRPr="00EA04D7">
        <w:rPr>
          <w:sz w:val="28"/>
          <w:szCs w:val="28"/>
        </w:rPr>
        <w:lastRenderedPageBreak/>
        <w:t xml:space="preserve"> Общая характеристика рефрактометрическо</w:t>
      </w:r>
      <w:r>
        <w:rPr>
          <w:sz w:val="28"/>
          <w:szCs w:val="28"/>
        </w:rPr>
        <w:t>го анализа. Применение рефрактом</w:t>
      </w:r>
      <w:r w:rsidRPr="00EA04D7">
        <w:rPr>
          <w:sz w:val="28"/>
          <w:szCs w:val="28"/>
        </w:rPr>
        <w:t>етрии для идентификации соединений, для количественного анализа концентрированных растворов.</w:t>
      </w:r>
    </w:p>
    <w:p w:rsidR="009E3226" w:rsidRPr="00EA04D7" w:rsidRDefault="009E3226" w:rsidP="009E3226">
      <w:pPr>
        <w:pStyle w:val="a4"/>
        <w:widowControl/>
        <w:numPr>
          <w:ilvl w:val="0"/>
          <w:numId w:val="3"/>
        </w:numPr>
        <w:adjustRightInd w:val="0"/>
        <w:spacing w:line="276" w:lineRule="auto"/>
        <w:contextualSpacing/>
        <w:rPr>
          <w:sz w:val="28"/>
          <w:szCs w:val="28"/>
        </w:rPr>
      </w:pPr>
      <w:r w:rsidRPr="00EA04D7">
        <w:rPr>
          <w:sz w:val="28"/>
          <w:szCs w:val="28"/>
        </w:rPr>
        <w:t>Показатель преломления раствора, факторы</w:t>
      </w:r>
      <w:r>
        <w:rPr>
          <w:sz w:val="28"/>
          <w:szCs w:val="28"/>
        </w:rPr>
        <w:t>,</w:t>
      </w:r>
      <w:r w:rsidRPr="00EA04D7">
        <w:rPr>
          <w:sz w:val="28"/>
          <w:szCs w:val="28"/>
        </w:rPr>
        <w:t xml:space="preserve"> влияющие на его величину.</w:t>
      </w:r>
    </w:p>
    <w:p w:rsidR="009E3226" w:rsidRPr="00EA04D7" w:rsidRDefault="009E3226" w:rsidP="009E3226">
      <w:pPr>
        <w:pStyle w:val="a4"/>
        <w:widowControl/>
        <w:numPr>
          <w:ilvl w:val="0"/>
          <w:numId w:val="3"/>
        </w:numPr>
        <w:adjustRightInd w:val="0"/>
        <w:spacing w:line="276" w:lineRule="auto"/>
        <w:contextualSpacing/>
        <w:rPr>
          <w:sz w:val="28"/>
          <w:szCs w:val="28"/>
        </w:rPr>
      </w:pPr>
      <w:r w:rsidRPr="00EA04D7">
        <w:rPr>
          <w:sz w:val="28"/>
          <w:szCs w:val="28"/>
        </w:rPr>
        <w:t>Теоретические основы люминесцентного анализа</w:t>
      </w:r>
    </w:p>
    <w:p w:rsidR="009E3226" w:rsidRPr="00EA04D7" w:rsidRDefault="009E3226" w:rsidP="009E3226">
      <w:pPr>
        <w:pStyle w:val="a4"/>
        <w:widowControl/>
        <w:numPr>
          <w:ilvl w:val="0"/>
          <w:numId w:val="3"/>
        </w:numPr>
        <w:adjustRightInd w:val="0"/>
        <w:spacing w:line="276" w:lineRule="auto"/>
        <w:contextualSpacing/>
        <w:rPr>
          <w:sz w:val="28"/>
          <w:szCs w:val="28"/>
        </w:rPr>
      </w:pPr>
      <w:r w:rsidRPr="00EA04D7">
        <w:rPr>
          <w:sz w:val="28"/>
          <w:szCs w:val="28"/>
        </w:rPr>
        <w:t>Методы определения содержания веществ в люминесцентном анализе.</w:t>
      </w:r>
    </w:p>
    <w:p w:rsidR="009E3226" w:rsidRDefault="009E3226" w:rsidP="009E3226">
      <w:pPr>
        <w:pStyle w:val="a4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EA04D7">
        <w:rPr>
          <w:bCs/>
          <w:color w:val="000000"/>
          <w:sz w:val="28"/>
          <w:szCs w:val="28"/>
          <w:shd w:val="clear" w:color="auto" w:fill="FFFFFF"/>
        </w:rPr>
        <w:t xml:space="preserve"> Нефелометрический и турбидиметрический анализ</w:t>
      </w:r>
      <w:r w:rsidRPr="00EA04D7">
        <w:rPr>
          <w:sz w:val="28"/>
          <w:szCs w:val="28"/>
        </w:rPr>
        <w:t>. Основные законы и формулы.</w:t>
      </w:r>
    </w:p>
    <w:p w:rsidR="009E3226" w:rsidRDefault="009E3226" w:rsidP="009E3226">
      <w:pPr>
        <w:pStyle w:val="a4"/>
        <w:spacing w:after="200" w:line="276" w:lineRule="auto"/>
        <w:ind w:left="0"/>
        <w:contextualSpacing/>
        <w:rPr>
          <w:sz w:val="28"/>
          <w:szCs w:val="28"/>
        </w:rPr>
      </w:pPr>
    </w:p>
    <w:p w:rsidR="009E3226" w:rsidRPr="00156D2C" w:rsidRDefault="009E3226" w:rsidP="009E3226">
      <w:pPr>
        <w:pStyle w:val="a7"/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156D2C">
        <w:rPr>
          <w:rFonts w:ascii="Times New Roman" w:hAnsi="Times New Roman"/>
          <w:b/>
          <w:sz w:val="28"/>
          <w:szCs w:val="28"/>
          <w:u w:val="single"/>
        </w:rPr>
        <w:t>Примеры тестовых заданий:</w:t>
      </w:r>
    </w:p>
    <w:p w:rsidR="009E3226" w:rsidRPr="00F74C9F" w:rsidRDefault="009E3226" w:rsidP="009E3226">
      <w:pPr>
        <w:jc w:val="both"/>
        <w:rPr>
          <w:color w:val="000000"/>
          <w:sz w:val="28"/>
          <w:szCs w:val="28"/>
        </w:rPr>
      </w:pPr>
    </w:p>
    <w:p w:rsidR="009E3226" w:rsidRPr="00F74C9F" w:rsidRDefault="009E3226" w:rsidP="009E3226">
      <w:pPr>
        <w:jc w:val="both"/>
        <w:rPr>
          <w:iCs/>
          <w:color w:val="000000"/>
          <w:sz w:val="28"/>
          <w:szCs w:val="28"/>
        </w:rPr>
      </w:pPr>
      <w:r w:rsidRPr="00F74C9F">
        <w:rPr>
          <w:color w:val="000000"/>
          <w:sz w:val="28"/>
          <w:szCs w:val="28"/>
        </w:rPr>
        <w:t xml:space="preserve">1. В уравнении Рэлея </w:t>
      </w:r>
      <w:r w:rsidRPr="00F74C9F">
        <w:rPr>
          <w:iCs/>
          <w:color w:val="000000"/>
          <w:sz w:val="28"/>
          <w:szCs w:val="28"/>
          <w:lang w:val="en-US"/>
        </w:rPr>
        <w:t>n</w:t>
      </w:r>
      <w:r w:rsidRPr="00F74C9F">
        <w:rPr>
          <w:iCs/>
          <w:color w:val="000000"/>
          <w:sz w:val="28"/>
          <w:szCs w:val="28"/>
          <w:vertAlign w:val="subscript"/>
        </w:rPr>
        <w:t xml:space="preserve">1 </w:t>
      </w:r>
      <w:r w:rsidRPr="00F74C9F">
        <w:rPr>
          <w:iCs/>
          <w:color w:val="000000"/>
          <w:sz w:val="28"/>
          <w:szCs w:val="28"/>
        </w:rPr>
        <w:t xml:space="preserve">и </w:t>
      </w:r>
      <w:r w:rsidRPr="00F74C9F">
        <w:rPr>
          <w:iCs/>
          <w:color w:val="000000"/>
          <w:sz w:val="28"/>
          <w:szCs w:val="28"/>
          <w:lang w:val="en-US"/>
        </w:rPr>
        <w:t>n</w:t>
      </w:r>
      <w:r w:rsidRPr="00F74C9F">
        <w:rPr>
          <w:iCs/>
          <w:color w:val="000000"/>
          <w:sz w:val="28"/>
          <w:szCs w:val="28"/>
        </w:rPr>
        <w:t xml:space="preserve"> соответственно…</w:t>
      </w:r>
    </w:p>
    <w:p w:rsidR="009E3226" w:rsidRPr="00F74C9F" w:rsidRDefault="009E3226" w:rsidP="009E3226">
      <w:pPr>
        <w:jc w:val="both"/>
        <w:rPr>
          <w:iCs/>
          <w:color w:val="000000"/>
          <w:sz w:val="28"/>
          <w:szCs w:val="28"/>
        </w:rPr>
      </w:pPr>
      <w:r w:rsidRPr="00F74C9F">
        <w:rPr>
          <w:iCs/>
          <w:color w:val="000000"/>
          <w:sz w:val="28"/>
          <w:szCs w:val="28"/>
        </w:rPr>
        <w:t>а) коэффициенты отражения частиц и среды;</w:t>
      </w:r>
    </w:p>
    <w:p w:rsidR="009E3226" w:rsidRPr="00F74C9F" w:rsidRDefault="009E3226" w:rsidP="009E3226">
      <w:pPr>
        <w:jc w:val="both"/>
        <w:rPr>
          <w:iCs/>
          <w:color w:val="000000"/>
          <w:sz w:val="28"/>
          <w:szCs w:val="28"/>
        </w:rPr>
      </w:pPr>
      <w:r w:rsidRPr="00F74C9F">
        <w:rPr>
          <w:iCs/>
          <w:color w:val="000000"/>
          <w:sz w:val="28"/>
          <w:szCs w:val="28"/>
        </w:rPr>
        <w:t>б) эмпирические константы;</w:t>
      </w:r>
    </w:p>
    <w:p w:rsidR="009E3226" w:rsidRPr="00F74C9F" w:rsidRDefault="009E3226" w:rsidP="009E3226">
      <w:pPr>
        <w:jc w:val="both"/>
        <w:rPr>
          <w:i/>
          <w:iCs/>
          <w:color w:val="000000"/>
          <w:sz w:val="28"/>
          <w:szCs w:val="28"/>
        </w:rPr>
      </w:pPr>
      <w:r w:rsidRPr="00F74C9F">
        <w:rPr>
          <w:i/>
          <w:iCs/>
          <w:color w:val="000000"/>
          <w:sz w:val="28"/>
          <w:szCs w:val="28"/>
        </w:rPr>
        <w:t>в) коэффициенты преломления частиц и среды;</w:t>
      </w:r>
    </w:p>
    <w:p w:rsidR="009E3226" w:rsidRPr="00F74C9F" w:rsidRDefault="009E3226" w:rsidP="009E3226">
      <w:pPr>
        <w:jc w:val="both"/>
        <w:rPr>
          <w:iCs/>
          <w:color w:val="000000"/>
          <w:sz w:val="28"/>
          <w:szCs w:val="28"/>
        </w:rPr>
      </w:pPr>
      <w:r w:rsidRPr="00F74C9F">
        <w:rPr>
          <w:iCs/>
          <w:color w:val="000000"/>
          <w:sz w:val="28"/>
          <w:szCs w:val="28"/>
        </w:rPr>
        <w:t>г) количество частиц.</w:t>
      </w:r>
    </w:p>
    <w:p w:rsidR="009E3226" w:rsidRPr="00F74C9F" w:rsidRDefault="009E3226" w:rsidP="009E3226">
      <w:pPr>
        <w:jc w:val="both"/>
        <w:rPr>
          <w:iCs/>
          <w:color w:val="000000"/>
          <w:sz w:val="28"/>
          <w:szCs w:val="28"/>
        </w:rPr>
      </w:pPr>
      <w:r w:rsidRPr="00F74C9F">
        <w:rPr>
          <w:iCs/>
          <w:color w:val="000000"/>
          <w:sz w:val="28"/>
          <w:szCs w:val="28"/>
        </w:rPr>
        <w:t>2. Уравнение Рэлея имеет вид…</w:t>
      </w:r>
    </w:p>
    <w:p w:rsidR="009E3226" w:rsidRPr="00F74C9F" w:rsidRDefault="009E3226" w:rsidP="009E3226">
      <w:pPr>
        <w:jc w:val="both"/>
        <w:rPr>
          <w:iCs/>
          <w:color w:val="000000"/>
          <w:sz w:val="28"/>
          <w:szCs w:val="28"/>
        </w:rPr>
      </w:pPr>
      <w:r w:rsidRPr="00F74C9F">
        <w:rPr>
          <w:iCs/>
          <w:color w:val="000000"/>
          <w:sz w:val="28"/>
          <w:szCs w:val="28"/>
        </w:rPr>
        <w:t xml:space="preserve">а)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r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color w:val="000000"/>
                <w:sz w:val="28"/>
                <w:szCs w:val="28"/>
              </w:rPr>
              <m:t>∙</m:t>
            </m:r>
            <m:f>
              <m:f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d>
      </m:oMath>
      <w:r w:rsidRPr="00F74C9F">
        <w:rPr>
          <w:iCs/>
          <w:color w:val="000000"/>
          <w:sz w:val="28"/>
          <w:szCs w:val="28"/>
        </w:rPr>
        <w:t>;</w:t>
      </w:r>
    </w:p>
    <w:p w:rsidR="009E3226" w:rsidRPr="00F74C9F" w:rsidRDefault="009E3226" w:rsidP="009E3226">
      <w:pPr>
        <w:jc w:val="both"/>
        <w:rPr>
          <w:i/>
          <w:iCs/>
          <w:color w:val="000000"/>
          <w:sz w:val="28"/>
          <w:szCs w:val="28"/>
        </w:rPr>
      </w:pPr>
      <w:r w:rsidRPr="00F74C9F">
        <w:rPr>
          <w:iCs/>
          <w:color w:val="000000"/>
          <w:sz w:val="28"/>
          <w:szCs w:val="28"/>
        </w:rPr>
        <w:t xml:space="preserve">б)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r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b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color w:val="000000"/>
                <w:sz w:val="28"/>
                <w:szCs w:val="28"/>
              </w:rPr>
              <m:t>∙</m:t>
            </m:r>
            <m:f>
              <m:f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color w:val="000000"/>
                <w:sz w:val="28"/>
                <w:szCs w:val="28"/>
              </w:rPr>
              <m:t>(1+</m:t>
            </m:r>
            <m:func>
              <m:func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Cs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β)</m:t>
                </m:r>
              </m:e>
            </m:func>
          </m:e>
        </m:d>
      </m:oMath>
      <w:r w:rsidRPr="00F74C9F">
        <w:rPr>
          <w:iCs/>
          <w:color w:val="000000"/>
          <w:sz w:val="28"/>
          <w:szCs w:val="28"/>
        </w:rPr>
        <w:t>;</w:t>
      </w:r>
    </w:p>
    <w:p w:rsidR="009E3226" w:rsidRPr="00F74C9F" w:rsidRDefault="009E3226" w:rsidP="009E3226">
      <w:pPr>
        <w:jc w:val="both"/>
        <w:rPr>
          <w:i/>
          <w:iCs/>
          <w:color w:val="000000"/>
          <w:sz w:val="28"/>
          <w:szCs w:val="28"/>
        </w:rPr>
      </w:pPr>
      <w:r w:rsidRPr="00F74C9F">
        <w:rPr>
          <w:i/>
          <w:color w:val="000000"/>
          <w:sz w:val="28"/>
          <w:szCs w:val="28"/>
        </w:rPr>
        <w:t xml:space="preserve">в)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r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color w:val="000000"/>
                <w:sz w:val="28"/>
                <w:szCs w:val="28"/>
              </w:rPr>
              <m:t>∙</m:t>
            </m:r>
            <m:f>
              <m:f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color w:val="000000"/>
                <w:sz w:val="28"/>
                <w:szCs w:val="28"/>
              </w:rPr>
              <m:t>(1+</m:t>
            </m:r>
            <m:func>
              <m:func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Cs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β)</m:t>
                </m:r>
              </m:e>
            </m:func>
          </m:e>
        </m:d>
      </m:oMath>
      <w:r w:rsidRPr="00F74C9F">
        <w:rPr>
          <w:i/>
          <w:iCs/>
          <w:color w:val="000000"/>
          <w:sz w:val="28"/>
          <w:szCs w:val="28"/>
        </w:rPr>
        <w:t>;</w:t>
      </w:r>
    </w:p>
    <w:p w:rsidR="009E3226" w:rsidRPr="00F74C9F" w:rsidRDefault="009E3226" w:rsidP="009E3226">
      <w:pPr>
        <w:jc w:val="both"/>
        <w:rPr>
          <w:iCs/>
          <w:color w:val="000000"/>
          <w:sz w:val="28"/>
          <w:szCs w:val="28"/>
        </w:rPr>
      </w:pPr>
      <w:r w:rsidRPr="00F74C9F">
        <w:rPr>
          <w:color w:val="000000"/>
          <w:sz w:val="28"/>
          <w:szCs w:val="28"/>
        </w:rPr>
        <w:t xml:space="preserve">г)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r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color w:val="000000"/>
                <w:sz w:val="28"/>
                <w:szCs w:val="28"/>
              </w:rPr>
              <m:t>∙</m:t>
            </m:r>
            <m:f>
              <m:f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color w:val="000000"/>
                <w:sz w:val="28"/>
                <w:szCs w:val="28"/>
              </w:rPr>
              <m:t>(1+</m:t>
            </m:r>
            <m:func>
              <m:func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Cs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β)</m:t>
                </m:r>
              </m:e>
            </m:func>
          </m:e>
        </m:d>
      </m:oMath>
      <w:r w:rsidRPr="00F74C9F">
        <w:rPr>
          <w:iCs/>
          <w:color w:val="000000"/>
          <w:sz w:val="28"/>
          <w:szCs w:val="28"/>
        </w:rPr>
        <w:t>.</w:t>
      </w:r>
    </w:p>
    <w:p w:rsidR="009E3226" w:rsidRPr="00F74C9F" w:rsidRDefault="009E3226" w:rsidP="009E3226">
      <w:pPr>
        <w:jc w:val="both"/>
        <w:rPr>
          <w:color w:val="000000"/>
          <w:sz w:val="28"/>
          <w:szCs w:val="28"/>
        </w:rPr>
      </w:pPr>
      <w:r w:rsidRPr="00F74C9F">
        <w:rPr>
          <w:color w:val="000000"/>
          <w:sz w:val="28"/>
          <w:szCs w:val="28"/>
        </w:rPr>
        <w:t>3. Упрощенная форма уравнения Рэлея в нефелометрических исследованиях имеет вид…</w:t>
      </w:r>
    </w:p>
    <w:p w:rsidR="009E3226" w:rsidRPr="00F74C9F" w:rsidRDefault="009E3226" w:rsidP="009E3226">
      <w:pPr>
        <w:jc w:val="both"/>
        <w:rPr>
          <w:i/>
          <w:iCs/>
          <w:color w:val="000000"/>
          <w:sz w:val="28"/>
          <w:szCs w:val="28"/>
        </w:rPr>
      </w:pPr>
      <w:r w:rsidRPr="00F74C9F">
        <w:rPr>
          <w:i/>
          <w:color w:val="000000"/>
          <w:sz w:val="28"/>
          <w:szCs w:val="28"/>
        </w:rPr>
        <w:t xml:space="preserve">а)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r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en-US"/>
          </w:rPr>
          <m:t>K</m:t>
        </m:r>
        <m:f>
          <m:f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V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4</m:t>
                </m:r>
              </m:sup>
            </m:sSup>
          </m:den>
        </m:f>
      </m:oMath>
      <w:r w:rsidRPr="00F74C9F">
        <w:rPr>
          <w:i/>
          <w:iCs/>
          <w:color w:val="000000"/>
          <w:sz w:val="28"/>
          <w:szCs w:val="28"/>
        </w:rPr>
        <w:t>;</w:t>
      </w:r>
    </w:p>
    <w:p w:rsidR="009E3226" w:rsidRPr="00F74C9F" w:rsidRDefault="009E3226" w:rsidP="009E3226">
      <w:pPr>
        <w:jc w:val="both"/>
        <w:rPr>
          <w:iCs/>
          <w:color w:val="000000"/>
          <w:sz w:val="28"/>
          <w:szCs w:val="28"/>
        </w:rPr>
      </w:pPr>
      <w:r w:rsidRPr="00F74C9F">
        <w:rPr>
          <w:iCs/>
          <w:color w:val="000000"/>
          <w:sz w:val="28"/>
          <w:szCs w:val="28"/>
        </w:rPr>
        <w:t xml:space="preserve">б)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r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en-US"/>
          </w:rPr>
          <m:t>M</m:t>
        </m:r>
        <m:f>
          <m:f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V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4</m:t>
                </m:r>
              </m:sup>
            </m:sSup>
          </m:den>
        </m:f>
      </m:oMath>
      <w:r w:rsidRPr="00F74C9F">
        <w:rPr>
          <w:iCs/>
          <w:color w:val="000000"/>
          <w:sz w:val="28"/>
          <w:szCs w:val="28"/>
        </w:rPr>
        <w:t>;</w:t>
      </w:r>
    </w:p>
    <w:p w:rsidR="009E3226" w:rsidRPr="00F74C9F" w:rsidRDefault="009E3226" w:rsidP="009E3226">
      <w:pPr>
        <w:jc w:val="both"/>
        <w:rPr>
          <w:iCs/>
          <w:color w:val="000000"/>
          <w:sz w:val="28"/>
          <w:szCs w:val="28"/>
        </w:rPr>
      </w:pPr>
      <w:r w:rsidRPr="00F74C9F">
        <w:rPr>
          <w:iCs/>
          <w:color w:val="000000"/>
          <w:sz w:val="28"/>
          <w:szCs w:val="28"/>
        </w:rPr>
        <w:t xml:space="preserve">в)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r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  <m:f>
          <m:f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V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4</m:t>
                </m:r>
              </m:sup>
            </m:sSup>
          </m:den>
        </m:f>
        <m:r>
          <w:rPr>
            <w:rFonts w:ascii="Cambria Math" w:hAnsi="Cambria Math"/>
            <w:color w:val="000000"/>
            <w:sz w:val="28"/>
            <w:szCs w:val="28"/>
          </w:rPr>
          <m:t>sina</m:t>
        </m:r>
      </m:oMath>
      <w:r w:rsidRPr="00F74C9F">
        <w:rPr>
          <w:iCs/>
          <w:color w:val="000000"/>
          <w:sz w:val="28"/>
          <w:szCs w:val="28"/>
        </w:rPr>
        <w:t>;</w:t>
      </w:r>
    </w:p>
    <w:p w:rsidR="009E3226" w:rsidRPr="00F74C9F" w:rsidRDefault="009E3226" w:rsidP="009E3226">
      <w:pPr>
        <w:jc w:val="both"/>
        <w:rPr>
          <w:iCs/>
          <w:color w:val="000000"/>
          <w:sz w:val="28"/>
          <w:szCs w:val="28"/>
        </w:rPr>
      </w:pPr>
      <w:r w:rsidRPr="00F74C9F">
        <w:rPr>
          <w:iCs/>
          <w:color w:val="000000"/>
          <w:sz w:val="28"/>
          <w:szCs w:val="28"/>
        </w:rPr>
        <w:t xml:space="preserve">г)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r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en-US"/>
          </w:rPr>
          <m:t>K</m:t>
        </m:r>
        <m:f>
          <m:f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V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F74C9F">
        <w:rPr>
          <w:iCs/>
          <w:color w:val="000000"/>
          <w:sz w:val="28"/>
          <w:szCs w:val="28"/>
        </w:rPr>
        <w:t>.</w:t>
      </w:r>
    </w:p>
    <w:p w:rsidR="009E3226" w:rsidRPr="00F74C9F" w:rsidRDefault="009E3226" w:rsidP="009E3226">
      <w:pPr>
        <w:ind w:firstLine="708"/>
        <w:jc w:val="both"/>
        <w:rPr>
          <w:iCs/>
          <w:color w:val="000000"/>
          <w:sz w:val="28"/>
          <w:szCs w:val="28"/>
        </w:rPr>
      </w:pPr>
    </w:p>
    <w:p w:rsidR="009E3226" w:rsidRPr="00F74C9F" w:rsidRDefault="009E3226" w:rsidP="009E3226">
      <w:pPr>
        <w:jc w:val="both"/>
        <w:rPr>
          <w:iCs/>
          <w:color w:val="000000"/>
          <w:sz w:val="28"/>
          <w:szCs w:val="28"/>
        </w:rPr>
      </w:pPr>
      <w:r w:rsidRPr="00F74C9F">
        <w:rPr>
          <w:iCs/>
          <w:color w:val="000000"/>
          <w:sz w:val="28"/>
          <w:szCs w:val="28"/>
        </w:rPr>
        <w:t xml:space="preserve">4. Величина </w:t>
      </w:r>
      <w:r w:rsidRPr="00F74C9F">
        <w:rPr>
          <w:iCs/>
          <w:color w:val="000000"/>
          <w:sz w:val="28"/>
          <w:szCs w:val="28"/>
          <w:lang w:val="en-US"/>
        </w:rPr>
        <w:t>K</w:t>
      </w:r>
      <w:r w:rsidRPr="00F74C9F">
        <w:rPr>
          <w:iCs/>
          <w:color w:val="000000"/>
          <w:sz w:val="28"/>
          <w:szCs w:val="28"/>
        </w:rPr>
        <w:t xml:space="preserve"> в уравнении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r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en-US"/>
          </w:rPr>
          <m:t>K</m:t>
        </m:r>
        <m:f>
          <m:f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V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4</m:t>
                </m:r>
              </m:sup>
            </m:sSup>
          </m:den>
        </m:f>
      </m:oMath>
      <w:r w:rsidRPr="00F74C9F">
        <w:rPr>
          <w:iCs/>
          <w:color w:val="000000"/>
          <w:sz w:val="28"/>
          <w:szCs w:val="28"/>
        </w:rPr>
        <w:t>…</w:t>
      </w:r>
    </w:p>
    <w:p w:rsidR="009E3226" w:rsidRPr="00F74C9F" w:rsidRDefault="009E3226" w:rsidP="009E3226">
      <w:pPr>
        <w:jc w:val="both"/>
        <w:rPr>
          <w:iCs/>
          <w:color w:val="000000"/>
          <w:sz w:val="28"/>
          <w:szCs w:val="28"/>
        </w:rPr>
      </w:pPr>
      <w:r w:rsidRPr="00F74C9F">
        <w:rPr>
          <w:iCs/>
          <w:color w:val="000000"/>
          <w:sz w:val="28"/>
          <w:szCs w:val="28"/>
        </w:rPr>
        <w:t>а) коэффициент поглощения;</w:t>
      </w:r>
    </w:p>
    <w:p w:rsidR="009E3226" w:rsidRPr="00F74C9F" w:rsidRDefault="009E3226" w:rsidP="009E3226">
      <w:pPr>
        <w:jc w:val="both"/>
        <w:rPr>
          <w:iCs/>
          <w:color w:val="000000"/>
          <w:sz w:val="28"/>
          <w:szCs w:val="28"/>
        </w:rPr>
      </w:pPr>
      <w:r w:rsidRPr="00F74C9F">
        <w:rPr>
          <w:iCs/>
          <w:color w:val="000000"/>
          <w:sz w:val="28"/>
          <w:szCs w:val="28"/>
        </w:rPr>
        <w:t>б) коэффициент преломления;</w:t>
      </w:r>
    </w:p>
    <w:p w:rsidR="009E3226" w:rsidRPr="00F74C9F" w:rsidRDefault="009E3226" w:rsidP="009E3226">
      <w:pPr>
        <w:jc w:val="both"/>
        <w:rPr>
          <w:iCs/>
          <w:color w:val="000000"/>
          <w:sz w:val="28"/>
          <w:szCs w:val="28"/>
        </w:rPr>
      </w:pPr>
      <w:r w:rsidRPr="00F74C9F">
        <w:rPr>
          <w:iCs/>
          <w:color w:val="000000"/>
          <w:sz w:val="28"/>
          <w:szCs w:val="28"/>
        </w:rPr>
        <w:t>в) коэффициент вязкости;</w:t>
      </w:r>
    </w:p>
    <w:p w:rsidR="009E3226" w:rsidRPr="00F74C9F" w:rsidRDefault="009E3226" w:rsidP="009E3226">
      <w:pPr>
        <w:jc w:val="both"/>
        <w:rPr>
          <w:i/>
          <w:iCs/>
          <w:color w:val="000000"/>
          <w:sz w:val="28"/>
          <w:szCs w:val="28"/>
        </w:rPr>
      </w:pPr>
      <w:r w:rsidRPr="00F74C9F">
        <w:rPr>
          <w:i/>
          <w:iCs/>
          <w:color w:val="000000"/>
          <w:sz w:val="28"/>
          <w:szCs w:val="28"/>
        </w:rPr>
        <w:t>г) коэффициент пропорциональности.</w:t>
      </w:r>
    </w:p>
    <w:p w:rsidR="009E3226" w:rsidRPr="00F74C9F" w:rsidRDefault="009E3226" w:rsidP="009E3226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9E3226" w:rsidRPr="00F74C9F" w:rsidRDefault="009E3226" w:rsidP="009E3226">
      <w:pPr>
        <w:jc w:val="both"/>
        <w:rPr>
          <w:color w:val="000000"/>
          <w:sz w:val="28"/>
          <w:szCs w:val="28"/>
          <w:vertAlign w:val="subscript"/>
        </w:rPr>
      </w:pPr>
      <w:r w:rsidRPr="00F74C9F">
        <w:rPr>
          <w:iCs/>
          <w:color w:val="000000"/>
          <w:sz w:val="28"/>
          <w:szCs w:val="28"/>
        </w:rPr>
        <w:t xml:space="preserve">5. </w:t>
      </w:r>
      <w:r w:rsidRPr="00F74C9F">
        <w:rPr>
          <w:color w:val="000000"/>
          <w:sz w:val="28"/>
          <w:szCs w:val="28"/>
        </w:rPr>
        <w:t xml:space="preserve">С ростом </w:t>
      </w:r>
      <w:proofErr w:type="gramStart"/>
      <w:r w:rsidRPr="00F74C9F">
        <w:rPr>
          <w:color w:val="000000"/>
          <w:sz w:val="28"/>
          <w:szCs w:val="28"/>
        </w:rPr>
        <w:t>числа частиц суспензии отношения вида</w:t>
      </w:r>
      <w:proofErr w:type="gramEnd"/>
      <w:r w:rsidRPr="00F74C9F">
        <w:rPr>
          <w:color w:val="000000"/>
          <w:sz w:val="28"/>
          <w:szCs w:val="28"/>
        </w:rPr>
        <w:t xml:space="preserve"> </w:t>
      </w:r>
      <w:r w:rsidRPr="00F74C9F">
        <w:rPr>
          <w:i/>
          <w:iCs/>
          <w:color w:val="000000"/>
          <w:sz w:val="28"/>
          <w:szCs w:val="28"/>
          <w:lang w:val="en-US"/>
        </w:rPr>
        <w:t>I</w:t>
      </w:r>
      <w:r w:rsidRPr="00F74C9F">
        <w:rPr>
          <w:color w:val="000000"/>
          <w:sz w:val="28"/>
          <w:szCs w:val="28"/>
          <w:vertAlign w:val="subscript"/>
        </w:rPr>
        <w:t>90</w:t>
      </w:r>
      <w:r w:rsidRPr="00F74C9F">
        <w:rPr>
          <w:color w:val="000000"/>
          <w:sz w:val="28"/>
          <w:szCs w:val="28"/>
        </w:rPr>
        <w:t>/</w:t>
      </w:r>
      <w:r w:rsidRPr="00F74C9F">
        <w:rPr>
          <w:i/>
          <w:iCs/>
          <w:color w:val="000000"/>
          <w:sz w:val="28"/>
          <w:szCs w:val="28"/>
          <w:lang w:val="en-US"/>
        </w:rPr>
        <w:t>I</w:t>
      </w:r>
      <w:r w:rsidRPr="00F74C9F">
        <w:rPr>
          <w:color w:val="000000"/>
          <w:sz w:val="28"/>
          <w:szCs w:val="28"/>
          <w:vertAlign w:val="subscript"/>
        </w:rPr>
        <w:t>0 …</w:t>
      </w:r>
    </w:p>
    <w:p w:rsidR="009E3226" w:rsidRPr="00F74C9F" w:rsidRDefault="009E3226" w:rsidP="009E3226">
      <w:pPr>
        <w:jc w:val="both"/>
        <w:rPr>
          <w:iCs/>
          <w:color w:val="000000"/>
          <w:sz w:val="28"/>
          <w:szCs w:val="28"/>
        </w:rPr>
      </w:pPr>
      <w:r w:rsidRPr="00F74C9F">
        <w:rPr>
          <w:iCs/>
          <w:color w:val="000000"/>
          <w:sz w:val="28"/>
          <w:szCs w:val="28"/>
        </w:rPr>
        <w:t>а) уменьшаются;</w:t>
      </w:r>
    </w:p>
    <w:p w:rsidR="009E3226" w:rsidRPr="00F74C9F" w:rsidRDefault="009E3226" w:rsidP="009E3226">
      <w:pPr>
        <w:jc w:val="both"/>
        <w:rPr>
          <w:i/>
          <w:iCs/>
          <w:color w:val="000000"/>
          <w:sz w:val="28"/>
          <w:szCs w:val="28"/>
        </w:rPr>
      </w:pPr>
      <w:r w:rsidRPr="00F74C9F">
        <w:rPr>
          <w:i/>
          <w:iCs/>
          <w:color w:val="000000"/>
          <w:sz w:val="28"/>
          <w:szCs w:val="28"/>
        </w:rPr>
        <w:t>б) увеличиваются;</w:t>
      </w:r>
    </w:p>
    <w:p w:rsidR="009E3226" w:rsidRPr="00F74C9F" w:rsidRDefault="009E3226" w:rsidP="009E3226">
      <w:pPr>
        <w:jc w:val="both"/>
        <w:rPr>
          <w:iCs/>
          <w:color w:val="000000"/>
          <w:sz w:val="28"/>
          <w:szCs w:val="28"/>
        </w:rPr>
      </w:pPr>
      <w:r w:rsidRPr="00F74C9F">
        <w:rPr>
          <w:iCs/>
          <w:color w:val="000000"/>
          <w:sz w:val="28"/>
          <w:szCs w:val="28"/>
        </w:rPr>
        <w:t>в) не изменяются;</w:t>
      </w:r>
    </w:p>
    <w:p w:rsidR="009E3226" w:rsidRPr="00F74C9F" w:rsidRDefault="009E3226" w:rsidP="009E3226">
      <w:pPr>
        <w:jc w:val="both"/>
        <w:rPr>
          <w:iCs/>
          <w:color w:val="000000"/>
          <w:sz w:val="28"/>
          <w:szCs w:val="28"/>
        </w:rPr>
      </w:pPr>
      <w:r w:rsidRPr="00F74C9F">
        <w:rPr>
          <w:iCs/>
          <w:color w:val="000000"/>
          <w:sz w:val="28"/>
          <w:szCs w:val="28"/>
        </w:rPr>
        <w:t>г) сначала уменьшаются, затем увеличиваются.</w:t>
      </w:r>
    </w:p>
    <w:p w:rsidR="009E3226" w:rsidRPr="00F74C9F" w:rsidRDefault="009E3226" w:rsidP="009E3226">
      <w:pPr>
        <w:ind w:firstLine="709"/>
        <w:jc w:val="both"/>
        <w:rPr>
          <w:iCs/>
          <w:color w:val="000000"/>
          <w:sz w:val="28"/>
          <w:szCs w:val="28"/>
        </w:rPr>
      </w:pPr>
    </w:p>
    <w:p w:rsidR="009E3226" w:rsidRPr="00F74C9F" w:rsidRDefault="009E3226" w:rsidP="009E3226">
      <w:pPr>
        <w:jc w:val="both"/>
        <w:rPr>
          <w:iCs/>
          <w:color w:val="000000"/>
          <w:sz w:val="28"/>
          <w:szCs w:val="28"/>
        </w:rPr>
      </w:pPr>
      <w:r w:rsidRPr="00F74C9F">
        <w:rPr>
          <w:iCs/>
          <w:color w:val="000000"/>
          <w:sz w:val="28"/>
          <w:szCs w:val="28"/>
        </w:rPr>
        <w:t>6. При турбодиметрических измерениях интенсивность прошедшего светового потока может быть определена по уравнению…</w:t>
      </w:r>
    </w:p>
    <w:p w:rsidR="009E3226" w:rsidRPr="00F74C9F" w:rsidRDefault="009E3226" w:rsidP="009E3226">
      <w:pPr>
        <w:jc w:val="both"/>
        <w:rPr>
          <w:iCs/>
          <w:color w:val="000000"/>
          <w:sz w:val="28"/>
          <w:szCs w:val="28"/>
        </w:rPr>
      </w:pPr>
      <w:r w:rsidRPr="00F74C9F">
        <w:rPr>
          <w:iCs/>
          <w:color w:val="000000"/>
          <w:sz w:val="28"/>
          <w:szCs w:val="28"/>
        </w:rPr>
        <w:t xml:space="preserve">а) </w:t>
      </w:r>
      <m:oMath>
        <m:func>
          <m:func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l</m:t>
            </m:r>
            <w:proofErr w:type="gramStart"/>
            <m:r>
              <w:rPr>
                <w:rFonts w:ascii="Cambria Math" w:hAnsi="Cambria Math"/>
                <w:color w:val="000000"/>
                <w:sz w:val="28"/>
                <w:szCs w:val="28"/>
              </w:rPr>
              <m:t>о</m:t>
            </m:r>
            <w:proofErr w:type="gramEnd"/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0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t</m:t>
                    </m:r>
                  </m:sub>
                </m:sSub>
              </m:den>
            </m:f>
            <m:r>
              <w:rPr>
                <w:rFonts w:ascii="Cambria Math" w:hAnsi="Cambria Math"/>
                <w:color w:val="000000"/>
                <w:sz w:val="28"/>
                <w:szCs w:val="28"/>
              </w:rPr>
              <m:t>=k</m:t>
            </m:r>
            <m:f>
              <m:f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Cb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+α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4</m:t>
                    </m:r>
                  </m:sup>
                </m:sSup>
              </m:den>
            </m:f>
          </m:e>
        </m:func>
      </m:oMath>
      <w:r w:rsidRPr="00F74C9F">
        <w:rPr>
          <w:iCs/>
          <w:color w:val="000000"/>
          <w:sz w:val="28"/>
          <w:szCs w:val="28"/>
        </w:rPr>
        <w:t>;</w:t>
      </w:r>
    </w:p>
    <w:p w:rsidR="009E3226" w:rsidRPr="00F74C9F" w:rsidRDefault="009E3226" w:rsidP="009E3226">
      <w:pPr>
        <w:jc w:val="both"/>
        <w:rPr>
          <w:iCs/>
          <w:color w:val="000000"/>
          <w:sz w:val="28"/>
          <w:szCs w:val="28"/>
        </w:rPr>
      </w:pPr>
      <w:r w:rsidRPr="00F74C9F">
        <w:rPr>
          <w:iCs/>
          <w:color w:val="000000"/>
          <w:sz w:val="28"/>
          <w:szCs w:val="28"/>
        </w:rPr>
        <w:t xml:space="preserve">б) </w:t>
      </w:r>
      <m:oMath>
        <m:func>
          <m:func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lg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t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t0</m:t>
                    </m:r>
                  </m:sub>
                </m:sSub>
              </m:den>
            </m:f>
            <m:r>
              <w:rPr>
                <w:rFonts w:ascii="Cambria Math" w:hAnsi="Cambria Math"/>
                <w:color w:val="000000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Cb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+α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4</m:t>
                    </m:r>
                  </m:sup>
                </m:sSup>
              </m:den>
            </m:f>
          </m:e>
        </m:func>
      </m:oMath>
      <w:r w:rsidRPr="00F74C9F">
        <w:rPr>
          <w:iCs/>
          <w:color w:val="000000"/>
          <w:sz w:val="28"/>
          <w:szCs w:val="28"/>
        </w:rPr>
        <w:t>;</w:t>
      </w:r>
    </w:p>
    <w:p w:rsidR="009E3226" w:rsidRPr="00F74C9F" w:rsidRDefault="009E3226" w:rsidP="009E3226">
      <w:pPr>
        <w:jc w:val="both"/>
        <w:rPr>
          <w:iCs/>
          <w:color w:val="000000"/>
          <w:sz w:val="28"/>
          <w:szCs w:val="28"/>
        </w:rPr>
      </w:pPr>
      <w:r w:rsidRPr="00F74C9F">
        <w:rPr>
          <w:iCs/>
          <w:color w:val="000000"/>
          <w:sz w:val="28"/>
          <w:szCs w:val="28"/>
        </w:rPr>
        <w:t xml:space="preserve">в) </w:t>
      </w:r>
      <m:oMath>
        <m:func>
          <m:func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lg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0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t</m:t>
                    </m:r>
                  </m:sub>
                </m:sSub>
              </m:den>
            </m:f>
            <m:r>
              <w:rPr>
                <w:rFonts w:ascii="Cambria Math" w:hAnsi="Cambria Math"/>
                <w:color w:val="000000"/>
                <w:sz w:val="28"/>
                <w:szCs w:val="28"/>
              </w:rPr>
              <m:t>=k</m:t>
            </m:r>
            <m:f>
              <m:f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Cb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+α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func>
      </m:oMath>
      <w:r w:rsidRPr="00F74C9F">
        <w:rPr>
          <w:iCs/>
          <w:color w:val="000000"/>
          <w:sz w:val="28"/>
          <w:szCs w:val="28"/>
        </w:rPr>
        <w:t>;</w:t>
      </w:r>
    </w:p>
    <w:p w:rsidR="009E3226" w:rsidRPr="00F74C9F" w:rsidRDefault="009E3226" w:rsidP="009E3226">
      <w:pPr>
        <w:jc w:val="both"/>
        <w:rPr>
          <w:i/>
          <w:iCs/>
          <w:color w:val="000000"/>
          <w:sz w:val="28"/>
          <w:szCs w:val="28"/>
        </w:rPr>
      </w:pPr>
      <w:r w:rsidRPr="00F74C9F">
        <w:rPr>
          <w:i/>
          <w:iCs/>
          <w:color w:val="000000"/>
          <w:sz w:val="28"/>
          <w:szCs w:val="28"/>
        </w:rPr>
        <w:t xml:space="preserve">г) </w:t>
      </w:r>
      <m:oMath>
        <m:func>
          <m:func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lg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0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t</m:t>
                    </m:r>
                  </m:sub>
                </m:sSub>
              </m:den>
            </m:f>
            <m:r>
              <w:rPr>
                <w:rFonts w:ascii="Cambria Math" w:hAnsi="Cambria Math"/>
                <w:color w:val="000000"/>
                <w:sz w:val="28"/>
                <w:szCs w:val="28"/>
              </w:rPr>
              <m:t>=k</m:t>
            </m:r>
            <m:f>
              <m:f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Cb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+α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4</m:t>
                    </m:r>
                  </m:sup>
                </m:sSup>
              </m:den>
            </m:f>
          </m:e>
        </m:func>
      </m:oMath>
      <w:r w:rsidRPr="00F74C9F">
        <w:rPr>
          <w:i/>
          <w:iCs/>
          <w:color w:val="000000"/>
          <w:sz w:val="28"/>
          <w:szCs w:val="28"/>
        </w:rPr>
        <w:t>.</w:t>
      </w:r>
    </w:p>
    <w:p w:rsidR="009E3226" w:rsidRPr="00F74C9F" w:rsidRDefault="009E3226" w:rsidP="009E3226">
      <w:pPr>
        <w:jc w:val="both"/>
        <w:rPr>
          <w:sz w:val="28"/>
          <w:szCs w:val="28"/>
        </w:rPr>
      </w:pPr>
      <w:r w:rsidRPr="00F74C9F">
        <w:rPr>
          <w:sz w:val="28"/>
          <w:szCs w:val="28"/>
        </w:rPr>
        <w:t xml:space="preserve">7. </w:t>
      </w:r>
      <w:proofErr w:type="spellStart"/>
      <w:r w:rsidRPr="00F74C9F">
        <w:rPr>
          <w:sz w:val="28"/>
          <w:szCs w:val="28"/>
        </w:rPr>
        <w:t>Вольтамперометрическими</w:t>
      </w:r>
      <w:proofErr w:type="spellEnd"/>
      <w:r w:rsidRPr="00F74C9F">
        <w:rPr>
          <w:sz w:val="28"/>
          <w:szCs w:val="28"/>
        </w:rPr>
        <w:t xml:space="preserve"> называют…</w:t>
      </w:r>
    </w:p>
    <w:p w:rsidR="009E3226" w:rsidRPr="00F74C9F" w:rsidRDefault="009E3226" w:rsidP="009E3226">
      <w:pPr>
        <w:jc w:val="both"/>
        <w:rPr>
          <w:sz w:val="28"/>
          <w:szCs w:val="28"/>
        </w:rPr>
      </w:pPr>
      <w:r w:rsidRPr="00F74C9F">
        <w:rPr>
          <w:sz w:val="28"/>
          <w:szCs w:val="28"/>
        </w:rPr>
        <w:t>а) методы анализа, основанные на расшифровке поляризационных кривых;</w:t>
      </w:r>
    </w:p>
    <w:p w:rsidR="009E3226" w:rsidRPr="00F74C9F" w:rsidRDefault="009E3226" w:rsidP="009E3226">
      <w:pPr>
        <w:jc w:val="both"/>
        <w:rPr>
          <w:sz w:val="28"/>
          <w:szCs w:val="28"/>
        </w:rPr>
      </w:pPr>
      <w:r w:rsidRPr="00F74C9F">
        <w:rPr>
          <w:sz w:val="28"/>
          <w:szCs w:val="28"/>
        </w:rPr>
        <w:t>б) методы анализа, основанные на расшифровке поляризационных кривых, полученных в электролитической ячейке;</w:t>
      </w:r>
    </w:p>
    <w:p w:rsidR="009E3226" w:rsidRPr="00F74C9F" w:rsidRDefault="009E3226" w:rsidP="009E3226">
      <w:pPr>
        <w:jc w:val="both"/>
        <w:rPr>
          <w:i/>
          <w:sz w:val="28"/>
          <w:szCs w:val="28"/>
        </w:rPr>
      </w:pPr>
      <w:r w:rsidRPr="00F74C9F">
        <w:rPr>
          <w:i/>
          <w:sz w:val="28"/>
          <w:szCs w:val="28"/>
        </w:rPr>
        <w:t xml:space="preserve">в) методы анализа, основанные на расшифровке поляризационных кривых, полученных в электролитической ячейке с поляризующим индикаторным электродом и </w:t>
      </w:r>
      <w:proofErr w:type="spellStart"/>
      <w:r w:rsidRPr="00F74C9F">
        <w:rPr>
          <w:i/>
          <w:sz w:val="28"/>
          <w:szCs w:val="28"/>
        </w:rPr>
        <w:t>неполяризующим</w:t>
      </w:r>
      <w:proofErr w:type="spellEnd"/>
      <w:r w:rsidRPr="00F74C9F">
        <w:rPr>
          <w:i/>
          <w:sz w:val="28"/>
          <w:szCs w:val="28"/>
        </w:rPr>
        <w:t xml:space="preserve"> электродом сравнения;</w:t>
      </w:r>
    </w:p>
    <w:p w:rsidR="009E3226" w:rsidRPr="00F74C9F" w:rsidRDefault="009E3226" w:rsidP="009E3226">
      <w:pPr>
        <w:jc w:val="both"/>
        <w:rPr>
          <w:sz w:val="28"/>
          <w:szCs w:val="28"/>
        </w:rPr>
      </w:pPr>
      <w:r w:rsidRPr="00F74C9F">
        <w:rPr>
          <w:sz w:val="28"/>
          <w:szCs w:val="28"/>
        </w:rPr>
        <w:t>г) методы анализа, основанные на расшифровке поляризационных кривых, полученных в электролитической ячейке с поляризующим индикаторным электродом.</w:t>
      </w:r>
    </w:p>
    <w:p w:rsidR="009E3226" w:rsidRPr="00F74C9F" w:rsidRDefault="009E3226" w:rsidP="009E3226">
      <w:pPr>
        <w:jc w:val="both"/>
        <w:rPr>
          <w:sz w:val="28"/>
          <w:szCs w:val="28"/>
        </w:rPr>
      </w:pPr>
      <w:r w:rsidRPr="00F74C9F">
        <w:rPr>
          <w:sz w:val="28"/>
          <w:szCs w:val="28"/>
        </w:rPr>
        <w:t xml:space="preserve">8. </w:t>
      </w:r>
      <w:proofErr w:type="spellStart"/>
      <w:r w:rsidRPr="00F74C9F">
        <w:rPr>
          <w:sz w:val="28"/>
          <w:szCs w:val="28"/>
        </w:rPr>
        <w:t>Полярографический</w:t>
      </w:r>
      <w:proofErr w:type="spellEnd"/>
      <w:r w:rsidRPr="00F74C9F">
        <w:rPr>
          <w:sz w:val="28"/>
          <w:szCs w:val="28"/>
        </w:rPr>
        <w:t xml:space="preserve"> методы анализа </w:t>
      </w:r>
      <w:proofErr w:type="gramStart"/>
      <w:r w:rsidRPr="00F74C9F">
        <w:rPr>
          <w:sz w:val="28"/>
          <w:szCs w:val="28"/>
        </w:rPr>
        <w:t>основан</w:t>
      </w:r>
      <w:proofErr w:type="gramEnd"/>
      <w:r w:rsidRPr="00F74C9F">
        <w:rPr>
          <w:sz w:val="28"/>
          <w:szCs w:val="28"/>
        </w:rPr>
        <w:t xml:space="preserve"> на измерении зависимости…</w:t>
      </w:r>
    </w:p>
    <w:p w:rsidR="009E3226" w:rsidRPr="00F74C9F" w:rsidRDefault="009E3226" w:rsidP="009E3226">
      <w:pPr>
        <w:jc w:val="both"/>
        <w:rPr>
          <w:sz w:val="28"/>
          <w:szCs w:val="28"/>
        </w:rPr>
      </w:pPr>
      <w:r w:rsidRPr="00F74C9F">
        <w:rPr>
          <w:sz w:val="28"/>
          <w:szCs w:val="28"/>
        </w:rPr>
        <w:t>а) электропроводности от концентрац</w:t>
      </w:r>
      <w:proofErr w:type="gramStart"/>
      <w:r w:rsidRPr="00F74C9F">
        <w:rPr>
          <w:sz w:val="28"/>
          <w:szCs w:val="28"/>
        </w:rPr>
        <w:t>ии ио</w:t>
      </w:r>
      <w:proofErr w:type="gramEnd"/>
      <w:r w:rsidRPr="00F74C9F">
        <w:rPr>
          <w:sz w:val="28"/>
          <w:szCs w:val="28"/>
        </w:rPr>
        <w:t>нов;</w:t>
      </w:r>
    </w:p>
    <w:p w:rsidR="009E3226" w:rsidRPr="00F74C9F" w:rsidRDefault="009E3226" w:rsidP="009E3226">
      <w:pPr>
        <w:jc w:val="both"/>
        <w:rPr>
          <w:i/>
          <w:sz w:val="28"/>
          <w:szCs w:val="28"/>
        </w:rPr>
      </w:pPr>
      <w:r w:rsidRPr="00F74C9F">
        <w:rPr>
          <w:i/>
          <w:sz w:val="28"/>
          <w:szCs w:val="28"/>
        </w:rPr>
        <w:t>б) силы тока от напряжения;</w:t>
      </w:r>
    </w:p>
    <w:p w:rsidR="009E3226" w:rsidRPr="00F74C9F" w:rsidRDefault="009E3226" w:rsidP="009E3226">
      <w:pPr>
        <w:jc w:val="both"/>
        <w:rPr>
          <w:sz w:val="28"/>
          <w:szCs w:val="28"/>
        </w:rPr>
      </w:pPr>
      <w:r w:rsidRPr="00F74C9F">
        <w:rPr>
          <w:sz w:val="28"/>
          <w:szCs w:val="28"/>
        </w:rPr>
        <w:t>в) силы тока от времени;</w:t>
      </w:r>
    </w:p>
    <w:p w:rsidR="009E3226" w:rsidRPr="00F74C9F" w:rsidRDefault="009E3226" w:rsidP="009E3226">
      <w:pPr>
        <w:jc w:val="both"/>
        <w:rPr>
          <w:sz w:val="28"/>
          <w:szCs w:val="28"/>
        </w:rPr>
      </w:pPr>
      <w:r w:rsidRPr="00F74C9F">
        <w:rPr>
          <w:sz w:val="28"/>
          <w:szCs w:val="28"/>
        </w:rPr>
        <w:t>г) напряжения от концентрац</w:t>
      </w:r>
      <w:proofErr w:type="gramStart"/>
      <w:r w:rsidRPr="00F74C9F">
        <w:rPr>
          <w:sz w:val="28"/>
          <w:szCs w:val="28"/>
        </w:rPr>
        <w:t>ии ио</w:t>
      </w:r>
      <w:proofErr w:type="gramEnd"/>
      <w:r w:rsidRPr="00F74C9F">
        <w:rPr>
          <w:sz w:val="28"/>
          <w:szCs w:val="28"/>
        </w:rPr>
        <w:t>нов.</w:t>
      </w:r>
    </w:p>
    <w:p w:rsidR="009E3226" w:rsidRPr="00F74C9F" w:rsidRDefault="009E3226" w:rsidP="009E3226">
      <w:pPr>
        <w:jc w:val="both"/>
        <w:rPr>
          <w:sz w:val="28"/>
          <w:szCs w:val="28"/>
        </w:rPr>
      </w:pPr>
      <w:r w:rsidRPr="00F74C9F">
        <w:rPr>
          <w:sz w:val="28"/>
          <w:szCs w:val="28"/>
        </w:rPr>
        <w:t>9. В основе дифференциальной полярографии лежит получение…</w:t>
      </w:r>
    </w:p>
    <w:p w:rsidR="009E3226" w:rsidRPr="00F74C9F" w:rsidRDefault="009E3226" w:rsidP="009E3226">
      <w:pPr>
        <w:jc w:val="both"/>
        <w:rPr>
          <w:i/>
          <w:sz w:val="28"/>
          <w:szCs w:val="28"/>
        </w:rPr>
      </w:pPr>
      <w:r w:rsidRPr="00F74C9F">
        <w:rPr>
          <w:i/>
          <w:sz w:val="28"/>
          <w:szCs w:val="28"/>
        </w:rPr>
        <w:t xml:space="preserve">а) дифференциальных кривых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dI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dE</m:t>
            </m:r>
          </m:den>
        </m:f>
        <m:r>
          <w:rPr>
            <w:rFonts w:ascii="Cambria Math" w:hAnsi="Cambria Math"/>
            <w:sz w:val="28"/>
            <w:szCs w:val="28"/>
          </w:rPr>
          <m:t>-E</m:t>
        </m:r>
      </m:oMath>
      <w:r w:rsidRPr="00F74C9F">
        <w:rPr>
          <w:i/>
          <w:sz w:val="28"/>
          <w:szCs w:val="28"/>
        </w:rPr>
        <w:t>;</w:t>
      </w:r>
    </w:p>
    <w:p w:rsidR="009E3226" w:rsidRPr="00F74C9F" w:rsidRDefault="009E3226" w:rsidP="009E3226">
      <w:pPr>
        <w:jc w:val="both"/>
        <w:rPr>
          <w:sz w:val="28"/>
          <w:szCs w:val="28"/>
        </w:rPr>
      </w:pPr>
      <w:r w:rsidRPr="00F74C9F">
        <w:rPr>
          <w:sz w:val="28"/>
          <w:szCs w:val="28"/>
        </w:rPr>
        <w:t xml:space="preserve">б) дифференциальных кривых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dE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dI</m:t>
            </m:r>
          </m:den>
        </m:f>
        <m:r>
          <w:rPr>
            <w:rFonts w:ascii="Cambria Math" w:hAnsi="Cambria Math"/>
            <w:sz w:val="28"/>
            <w:szCs w:val="28"/>
          </w:rPr>
          <m:t>-E</m:t>
        </m:r>
      </m:oMath>
      <w:r w:rsidRPr="00F74C9F">
        <w:rPr>
          <w:sz w:val="28"/>
          <w:szCs w:val="28"/>
        </w:rPr>
        <w:t>;</w:t>
      </w:r>
    </w:p>
    <w:p w:rsidR="009E3226" w:rsidRPr="00F74C9F" w:rsidRDefault="009E3226" w:rsidP="009E3226">
      <w:pPr>
        <w:jc w:val="both"/>
        <w:rPr>
          <w:sz w:val="28"/>
          <w:szCs w:val="28"/>
        </w:rPr>
      </w:pPr>
      <w:r w:rsidRPr="00F74C9F">
        <w:rPr>
          <w:sz w:val="28"/>
          <w:szCs w:val="28"/>
        </w:rPr>
        <w:t xml:space="preserve">в) дифференциальных кривых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dE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dT</m:t>
            </m:r>
          </m:den>
        </m:f>
        <m:r>
          <w:rPr>
            <w:rFonts w:ascii="Cambria Math" w:hAnsi="Cambria Math"/>
            <w:sz w:val="28"/>
            <w:szCs w:val="28"/>
          </w:rPr>
          <m:t>+E</m:t>
        </m:r>
      </m:oMath>
      <w:r w:rsidRPr="00F74C9F">
        <w:rPr>
          <w:sz w:val="28"/>
          <w:szCs w:val="28"/>
        </w:rPr>
        <w:t>;</w:t>
      </w:r>
    </w:p>
    <w:p w:rsidR="009E3226" w:rsidRPr="00F74C9F" w:rsidRDefault="009E3226" w:rsidP="009E3226">
      <w:pPr>
        <w:jc w:val="both"/>
        <w:rPr>
          <w:sz w:val="28"/>
          <w:szCs w:val="28"/>
        </w:rPr>
      </w:pPr>
      <w:r w:rsidRPr="00F74C9F">
        <w:rPr>
          <w:sz w:val="28"/>
          <w:szCs w:val="28"/>
        </w:rPr>
        <w:t xml:space="preserve">г) дифференциальных кривых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dT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dE</m:t>
            </m:r>
          </m:den>
        </m:f>
        <m:r>
          <w:rPr>
            <w:rFonts w:ascii="Cambria Math" w:hAnsi="Cambria Math"/>
            <w:sz w:val="28"/>
            <w:szCs w:val="28"/>
          </w:rPr>
          <m:t>+Е</m:t>
        </m:r>
      </m:oMath>
      <w:r w:rsidRPr="00F74C9F">
        <w:rPr>
          <w:sz w:val="28"/>
          <w:szCs w:val="28"/>
        </w:rPr>
        <w:t>.</w:t>
      </w:r>
    </w:p>
    <w:p w:rsidR="009E3226" w:rsidRPr="00F74C9F" w:rsidRDefault="009E3226" w:rsidP="009E3226">
      <w:pPr>
        <w:jc w:val="both"/>
        <w:rPr>
          <w:sz w:val="28"/>
          <w:szCs w:val="28"/>
        </w:rPr>
      </w:pPr>
      <w:r w:rsidRPr="00F74C9F">
        <w:rPr>
          <w:sz w:val="28"/>
          <w:szCs w:val="28"/>
        </w:rPr>
        <w:t>10. В качестве электродов сравнения чаще всего применяют…</w:t>
      </w:r>
    </w:p>
    <w:p w:rsidR="009E3226" w:rsidRPr="00F74C9F" w:rsidRDefault="009E3226" w:rsidP="009E3226">
      <w:pPr>
        <w:jc w:val="both"/>
        <w:rPr>
          <w:sz w:val="28"/>
          <w:szCs w:val="28"/>
        </w:rPr>
      </w:pPr>
      <w:r w:rsidRPr="00F74C9F">
        <w:rPr>
          <w:sz w:val="28"/>
          <w:szCs w:val="28"/>
        </w:rPr>
        <w:t>а) ртутный;</w:t>
      </w:r>
    </w:p>
    <w:p w:rsidR="009E3226" w:rsidRPr="00F74C9F" w:rsidRDefault="009E3226" w:rsidP="009E3226">
      <w:pPr>
        <w:jc w:val="both"/>
        <w:rPr>
          <w:sz w:val="28"/>
          <w:szCs w:val="28"/>
        </w:rPr>
      </w:pPr>
      <w:r w:rsidRPr="00F74C9F">
        <w:rPr>
          <w:sz w:val="28"/>
          <w:szCs w:val="28"/>
        </w:rPr>
        <w:t>б) платиновый;</w:t>
      </w:r>
    </w:p>
    <w:p w:rsidR="009E3226" w:rsidRPr="00F74C9F" w:rsidRDefault="009E3226" w:rsidP="009E3226">
      <w:pPr>
        <w:jc w:val="both"/>
        <w:rPr>
          <w:sz w:val="28"/>
          <w:szCs w:val="28"/>
        </w:rPr>
      </w:pPr>
      <w:r w:rsidRPr="00F74C9F">
        <w:rPr>
          <w:sz w:val="28"/>
          <w:szCs w:val="28"/>
        </w:rPr>
        <w:t>в) водородный;</w:t>
      </w:r>
    </w:p>
    <w:p w:rsidR="009E3226" w:rsidRPr="00F74C9F" w:rsidRDefault="009E3226" w:rsidP="009E3226">
      <w:pPr>
        <w:jc w:val="both"/>
        <w:rPr>
          <w:i/>
          <w:sz w:val="28"/>
          <w:szCs w:val="28"/>
        </w:rPr>
      </w:pPr>
      <w:r w:rsidRPr="00F74C9F">
        <w:rPr>
          <w:i/>
          <w:sz w:val="28"/>
          <w:szCs w:val="28"/>
        </w:rPr>
        <w:t>г) каломельный.</w:t>
      </w:r>
    </w:p>
    <w:p w:rsidR="009E3226" w:rsidRPr="00F74C9F" w:rsidRDefault="009E3226" w:rsidP="009E3226">
      <w:pPr>
        <w:jc w:val="both"/>
        <w:rPr>
          <w:sz w:val="28"/>
          <w:szCs w:val="28"/>
        </w:rPr>
      </w:pPr>
      <w:r w:rsidRPr="00F74C9F">
        <w:rPr>
          <w:sz w:val="28"/>
          <w:szCs w:val="28"/>
        </w:rPr>
        <w:t xml:space="preserve">11. В классической </w:t>
      </w:r>
      <w:proofErr w:type="spellStart"/>
      <w:r w:rsidRPr="00F74C9F">
        <w:rPr>
          <w:sz w:val="28"/>
          <w:szCs w:val="28"/>
        </w:rPr>
        <w:t>вольтамперометрии</w:t>
      </w:r>
      <w:proofErr w:type="spellEnd"/>
      <w:r w:rsidRPr="00F74C9F">
        <w:rPr>
          <w:sz w:val="28"/>
          <w:szCs w:val="28"/>
        </w:rPr>
        <w:t xml:space="preserve"> используется…</w:t>
      </w:r>
    </w:p>
    <w:p w:rsidR="009E3226" w:rsidRPr="00F74C9F" w:rsidRDefault="009E3226" w:rsidP="009E3226">
      <w:pPr>
        <w:jc w:val="both"/>
        <w:rPr>
          <w:i/>
          <w:sz w:val="28"/>
          <w:szCs w:val="28"/>
        </w:rPr>
      </w:pPr>
      <w:r w:rsidRPr="00F74C9F">
        <w:rPr>
          <w:i/>
          <w:sz w:val="28"/>
          <w:szCs w:val="28"/>
        </w:rPr>
        <w:t>а) амперометрическое титрование;</w:t>
      </w:r>
    </w:p>
    <w:p w:rsidR="009E3226" w:rsidRPr="00F74C9F" w:rsidRDefault="009E3226" w:rsidP="009E3226">
      <w:pPr>
        <w:jc w:val="both"/>
        <w:rPr>
          <w:sz w:val="28"/>
          <w:szCs w:val="28"/>
        </w:rPr>
      </w:pPr>
      <w:r w:rsidRPr="00F74C9F">
        <w:rPr>
          <w:sz w:val="28"/>
          <w:szCs w:val="28"/>
        </w:rPr>
        <w:t xml:space="preserve">б) </w:t>
      </w:r>
      <w:proofErr w:type="spellStart"/>
      <w:r w:rsidRPr="00F74C9F">
        <w:rPr>
          <w:sz w:val="28"/>
          <w:szCs w:val="28"/>
        </w:rPr>
        <w:t>кондуктрометрия</w:t>
      </w:r>
      <w:proofErr w:type="spellEnd"/>
      <w:r w:rsidRPr="00F74C9F">
        <w:rPr>
          <w:sz w:val="28"/>
          <w:szCs w:val="28"/>
        </w:rPr>
        <w:t>;</w:t>
      </w:r>
    </w:p>
    <w:p w:rsidR="009E3226" w:rsidRPr="00F74C9F" w:rsidRDefault="009E3226" w:rsidP="009E3226">
      <w:pPr>
        <w:jc w:val="both"/>
        <w:rPr>
          <w:sz w:val="28"/>
          <w:szCs w:val="28"/>
        </w:rPr>
      </w:pPr>
      <w:r w:rsidRPr="00F74C9F">
        <w:rPr>
          <w:sz w:val="28"/>
          <w:szCs w:val="28"/>
        </w:rPr>
        <w:t>в) фотометрия;</w:t>
      </w:r>
    </w:p>
    <w:p w:rsidR="009E3226" w:rsidRPr="00F74C9F" w:rsidRDefault="009E3226" w:rsidP="009E3226">
      <w:pPr>
        <w:jc w:val="both"/>
        <w:rPr>
          <w:sz w:val="28"/>
          <w:szCs w:val="28"/>
        </w:rPr>
      </w:pPr>
      <w:r w:rsidRPr="00F74C9F">
        <w:rPr>
          <w:sz w:val="28"/>
          <w:szCs w:val="28"/>
        </w:rPr>
        <w:t>г) хроматография.</w:t>
      </w:r>
    </w:p>
    <w:p w:rsidR="009E3226" w:rsidRPr="00F74C9F" w:rsidRDefault="009E3226" w:rsidP="009E3226">
      <w:pPr>
        <w:jc w:val="both"/>
        <w:rPr>
          <w:sz w:val="28"/>
          <w:szCs w:val="28"/>
        </w:rPr>
      </w:pPr>
      <w:r w:rsidRPr="00F74C9F">
        <w:rPr>
          <w:sz w:val="28"/>
          <w:szCs w:val="28"/>
        </w:rPr>
        <w:t xml:space="preserve">12. Методы классической полярографии разделяют </w:t>
      </w:r>
      <w:proofErr w:type="gramStart"/>
      <w:r w:rsidRPr="00F74C9F">
        <w:rPr>
          <w:sz w:val="28"/>
          <w:szCs w:val="28"/>
        </w:rPr>
        <w:t>на</w:t>
      </w:r>
      <w:proofErr w:type="gramEnd"/>
      <w:r w:rsidRPr="00F74C9F">
        <w:rPr>
          <w:sz w:val="28"/>
          <w:szCs w:val="28"/>
        </w:rPr>
        <w:t>…</w:t>
      </w:r>
    </w:p>
    <w:p w:rsidR="009E3226" w:rsidRPr="00F74C9F" w:rsidRDefault="009E3226" w:rsidP="009E3226">
      <w:pPr>
        <w:jc w:val="both"/>
        <w:rPr>
          <w:sz w:val="28"/>
          <w:szCs w:val="28"/>
        </w:rPr>
      </w:pPr>
      <w:r w:rsidRPr="00F74C9F">
        <w:rPr>
          <w:sz w:val="28"/>
          <w:szCs w:val="28"/>
        </w:rPr>
        <w:t>а) прямой и непрямой;</w:t>
      </w:r>
    </w:p>
    <w:p w:rsidR="009E3226" w:rsidRPr="00F74C9F" w:rsidRDefault="009E3226" w:rsidP="009E3226">
      <w:pPr>
        <w:jc w:val="both"/>
        <w:rPr>
          <w:sz w:val="28"/>
          <w:szCs w:val="28"/>
        </w:rPr>
      </w:pPr>
      <w:r w:rsidRPr="00F74C9F">
        <w:rPr>
          <w:sz w:val="28"/>
          <w:szCs w:val="28"/>
        </w:rPr>
        <w:t>б) дифференциальный и интегральный;</w:t>
      </w:r>
    </w:p>
    <w:p w:rsidR="009E3226" w:rsidRPr="00F74C9F" w:rsidRDefault="009E3226" w:rsidP="009E3226">
      <w:pPr>
        <w:jc w:val="both"/>
        <w:rPr>
          <w:sz w:val="28"/>
          <w:szCs w:val="28"/>
        </w:rPr>
      </w:pPr>
      <w:r w:rsidRPr="00F74C9F">
        <w:rPr>
          <w:i/>
          <w:sz w:val="28"/>
          <w:szCs w:val="28"/>
        </w:rPr>
        <w:t>в) прямой, дифференциальный, разностный и инверсионный</w:t>
      </w:r>
      <w:r w:rsidRPr="00F74C9F">
        <w:rPr>
          <w:sz w:val="28"/>
          <w:szCs w:val="28"/>
        </w:rPr>
        <w:t>;</w:t>
      </w:r>
    </w:p>
    <w:p w:rsidR="009E3226" w:rsidRPr="00F74C9F" w:rsidRDefault="009E3226" w:rsidP="009E3226">
      <w:pPr>
        <w:jc w:val="both"/>
        <w:rPr>
          <w:sz w:val="28"/>
          <w:szCs w:val="28"/>
        </w:rPr>
      </w:pPr>
      <w:r w:rsidRPr="00F74C9F">
        <w:rPr>
          <w:sz w:val="28"/>
          <w:szCs w:val="28"/>
        </w:rPr>
        <w:t>г) разностный и суммарный.</w:t>
      </w:r>
    </w:p>
    <w:p w:rsidR="009E3226" w:rsidRPr="00EA04D7" w:rsidRDefault="009E3226" w:rsidP="009E3226">
      <w:pPr>
        <w:pStyle w:val="a4"/>
        <w:spacing w:after="200" w:line="276" w:lineRule="auto"/>
        <w:contextualSpacing/>
        <w:rPr>
          <w:sz w:val="28"/>
          <w:szCs w:val="28"/>
        </w:rPr>
      </w:pPr>
    </w:p>
    <w:p w:rsidR="009E3226" w:rsidRPr="00394F94" w:rsidRDefault="009E3226" w:rsidP="009E3226">
      <w:pPr>
        <w:jc w:val="both"/>
        <w:rPr>
          <w:b/>
          <w:sz w:val="28"/>
          <w:szCs w:val="28"/>
        </w:rPr>
      </w:pPr>
    </w:p>
    <w:p w:rsidR="009E3226" w:rsidRPr="00394F94" w:rsidRDefault="009E3226" w:rsidP="009E3226">
      <w:pPr>
        <w:jc w:val="center"/>
        <w:rPr>
          <w:sz w:val="28"/>
          <w:szCs w:val="28"/>
        </w:rPr>
      </w:pPr>
    </w:p>
    <w:p w:rsidR="00DC1CF1" w:rsidRDefault="00DC1CF1">
      <w:pPr>
        <w:spacing w:before="26" w:line="259" w:lineRule="auto"/>
        <w:ind w:left="2" w:right="1929"/>
        <w:rPr>
          <w:sz w:val="28"/>
        </w:rPr>
      </w:pPr>
    </w:p>
    <w:sectPr w:rsidR="00DC1CF1" w:rsidSect="00DC1CF1">
      <w:pgSz w:w="11910" w:h="16840"/>
      <w:pgMar w:top="1040" w:right="85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1269"/>
    <w:multiLevelType w:val="hybridMultilevel"/>
    <w:tmpl w:val="D7660C1C"/>
    <w:lvl w:ilvl="0" w:tplc="2376B6D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17927"/>
    <w:multiLevelType w:val="hybridMultilevel"/>
    <w:tmpl w:val="2334FE94"/>
    <w:lvl w:ilvl="0" w:tplc="065A13CA">
      <w:start w:val="1"/>
      <w:numFmt w:val="decimal"/>
      <w:lvlText w:val="%1."/>
      <w:lvlJc w:val="left"/>
      <w:pPr>
        <w:ind w:left="722" w:hanging="348"/>
        <w:jc w:val="left"/>
      </w:pPr>
      <w:rPr>
        <w:rFonts w:hint="default"/>
        <w:spacing w:val="-1"/>
        <w:w w:val="94"/>
        <w:lang w:val="ru-RU" w:eastAsia="en-US" w:bidi="ar-SA"/>
      </w:rPr>
    </w:lvl>
    <w:lvl w:ilvl="1" w:tplc="765624FA">
      <w:numFmt w:val="bullet"/>
      <w:lvlText w:val="•"/>
      <w:lvlJc w:val="left"/>
      <w:pPr>
        <w:ind w:left="1583" w:hanging="348"/>
      </w:pPr>
      <w:rPr>
        <w:rFonts w:hint="default"/>
        <w:lang w:val="ru-RU" w:eastAsia="en-US" w:bidi="ar-SA"/>
      </w:rPr>
    </w:lvl>
    <w:lvl w:ilvl="2" w:tplc="EAE26E18">
      <w:numFmt w:val="bullet"/>
      <w:lvlText w:val="•"/>
      <w:lvlJc w:val="left"/>
      <w:pPr>
        <w:ind w:left="2447" w:hanging="348"/>
      </w:pPr>
      <w:rPr>
        <w:rFonts w:hint="default"/>
        <w:lang w:val="ru-RU" w:eastAsia="en-US" w:bidi="ar-SA"/>
      </w:rPr>
    </w:lvl>
    <w:lvl w:ilvl="3" w:tplc="29B0A316">
      <w:numFmt w:val="bullet"/>
      <w:lvlText w:val="•"/>
      <w:lvlJc w:val="left"/>
      <w:pPr>
        <w:ind w:left="3310" w:hanging="348"/>
      </w:pPr>
      <w:rPr>
        <w:rFonts w:hint="default"/>
        <w:lang w:val="ru-RU" w:eastAsia="en-US" w:bidi="ar-SA"/>
      </w:rPr>
    </w:lvl>
    <w:lvl w:ilvl="4" w:tplc="FD16F1D2">
      <w:numFmt w:val="bullet"/>
      <w:lvlText w:val="•"/>
      <w:lvlJc w:val="left"/>
      <w:pPr>
        <w:ind w:left="4174" w:hanging="348"/>
      </w:pPr>
      <w:rPr>
        <w:rFonts w:hint="default"/>
        <w:lang w:val="ru-RU" w:eastAsia="en-US" w:bidi="ar-SA"/>
      </w:rPr>
    </w:lvl>
    <w:lvl w:ilvl="5" w:tplc="AE1027C2">
      <w:numFmt w:val="bullet"/>
      <w:lvlText w:val="•"/>
      <w:lvlJc w:val="left"/>
      <w:pPr>
        <w:ind w:left="5038" w:hanging="348"/>
      </w:pPr>
      <w:rPr>
        <w:rFonts w:hint="default"/>
        <w:lang w:val="ru-RU" w:eastAsia="en-US" w:bidi="ar-SA"/>
      </w:rPr>
    </w:lvl>
    <w:lvl w:ilvl="6" w:tplc="9BAEE30A">
      <w:numFmt w:val="bullet"/>
      <w:lvlText w:val="•"/>
      <w:lvlJc w:val="left"/>
      <w:pPr>
        <w:ind w:left="5901" w:hanging="348"/>
      </w:pPr>
      <w:rPr>
        <w:rFonts w:hint="default"/>
        <w:lang w:val="ru-RU" w:eastAsia="en-US" w:bidi="ar-SA"/>
      </w:rPr>
    </w:lvl>
    <w:lvl w:ilvl="7" w:tplc="A18E4E48">
      <w:numFmt w:val="bullet"/>
      <w:lvlText w:val="•"/>
      <w:lvlJc w:val="left"/>
      <w:pPr>
        <w:ind w:left="6765" w:hanging="348"/>
      </w:pPr>
      <w:rPr>
        <w:rFonts w:hint="default"/>
        <w:lang w:val="ru-RU" w:eastAsia="en-US" w:bidi="ar-SA"/>
      </w:rPr>
    </w:lvl>
    <w:lvl w:ilvl="8" w:tplc="93941DFC">
      <w:numFmt w:val="bullet"/>
      <w:lvlText w:val="•"/>
      <w:lvlJc w:val="left"/>
      <w:pPr>
        <w:ind w:left="7629" w:hanging="348"/>
      </w:pPr>
      <w:rPr>
        <w:rFonts w:hint="default"/>
        <w:lang w:val="ru-RU" w:eastAsia="en-US" w:bidi="ar-SA"/>
      </w:rPr>
    </w:lvl>
  </w:abstractNum>
  <w:abstractNum w:abstractNumId="2">
    <w:nsid w:val="77F54455"/>
    <w:multiLevelType w:val="hybridMultilevel"/>
    <w:tmpl w:val="89E0D030"/>
    <w:lvl w:ilvl="0" w:tplc="550E6490">
      <w:start w:val="1"/>
      <w:numFmt w:val="decimal"/>
      <w:lvlText w:val="%1."/>
      <w:lvlJc w:val="left"/>
      <w:pPr>
        <w:ind w:left="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8852F2">
      <w:numFmt w:val="bullet"/>
      <w:lvlText w:val="•"/>
      <w:lvlJc w:val="left"/>
      <w:pPr>
        <w:ind w:left="935" w:hanging="281"/>
      </w:pPr>
      <w:rPr>
        <w:rFonts w:hint="default"/>
        <w:lang w:val="ru-RU" w:eastAsia="en-US" w:bidi="ar-SA"/>
      </w:rPr>
    </w:lvl>
    <w:lvl w:ilvl="2" w:tplc="8D0A1C58">
      <w:numFmt w:val="bullet"/>
      <w:lvlText w:val="•"/>
      <w:lvlJc w:val="left"/>
      <w:pPr>
        <w:ind w:left="1871" w:hanging="281"/>
      </w:pPr>
      <w:rPr>
        <w:rFonts w:hint="default"/>
        <w:lang w:val="ru-RU" w:eastAsia="en-US" w:bidi="ar-SA"/>
      </w:rPr>
    </w:lvl>
    <w:lvl w:ilvl="3" w:tplc="C86C8C42">
      <w:numFmt w:val="bullet"/>
      <w:lvlText w:val="•"/>
      <w:lvlJc w:val="left"/>
      <w:pPr>
        <w:ind w:left="2806" w:hanging="281"/>
      </w:pPr>
      <w:rPr>
        <w:rFonts w:hint="default"/>
        <w:lang w:val="ru-RU" w:eastAsia="en-US" w:bidi="ar-SA"/>
      </w:rPr>
    </w:lvl>
    <w:lvl w:ilvl="4" w:tplc="303E4992">
      <w:numFmt w:val="bullet"/>
      <w:lvlText w:val="•"/>
      <w:lvlJc w:val="left"/>
      <w:pPr>
        <w:ind w:left="3742" w:hanging="281"/>
      </w:pPr>
      <w:rPr>
        <w:rFonts w:hint="default"/>
        <w:lang w:val="ru-RU" w:eastAsia="en-US" w:bidi="ar-SA"/>
      </w:rPr>
    </w:lvl>
    <w:lvl w:ilvl="5" w:tplc="EEBE9248">
      <w:numFmt w:val="bullet"/>
      <w:lvlText w:val="•"/>
      <w:lvlJc w:val="left"/>
      <w:pPr>
        <w:ind w:left="4678" w:hanging="281"/>
      </w:pPr>
      <w:rPr>
        <w:rFonts w:hint="default"/>
        <w:lang w:val="ru-RU" w:eastAsia="en-US" w:bidi="ar-SA"/>
      </w:rPr>
    </w:lvl>
    <w:lvl w:ilvl="6" w:tplc="7A2A3BFC">
      <w:numFmt w:val="bullet"/>
      <w:lvlText w:val="•"/>
      <w:lvlJc w:val="left"/>
      <w:pPr>
        <w:ind w:left="5613" w:hanging="281"/>
      </w:pPr>
      <w:rPr>
        <w:rFonts w:hint="default"/>
        <w:lang w:val="ru-RU" w:eastAsia="en-US" w:bidi="ar-SA"/>
      </w:rPr>
    </w:lvl>
    <w:lvl w:ilvl="7" w:tplc="BD363492">
      <w:numFmt w:val="bullet"/>
      <w:lvlText w:val="•"/>
      <w:lvlJc w:val="left"/>
      <w:pPr>
        <w:ind w:left="6549" w:hanging="281"/>
      </w:pPr>
      <w:rPr>
        <w:rFonts w:hint="default"/>
        <w:lang w:val="ru-RU" w:eastAsia="en-US" w:bidi="ar-SA"/>
      </w:rPr>
    </w:lvl>
    <w:lvl w:ilvl="8" w:tplc="385EE9B8">
      <w:numFmt w:val="bullet"/>
      <w:lvlText w:val="•"/>
      <w:lvlJc w:val="left"/>
      <w:pPr>
        <w:ind w:left="7485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C1CF1"/>
    <w:rsid w:val="0016462E"/>
    <w:rsid w:val="006261B0"/>
    <w:rsid w:val="009E3226"/>
    <w:rsid w:val="00DC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1CF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1C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1CF1"/>
    <w:pPr>
      <w:ind w:left="2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DC1CF1"/>
    <w:pPr>
      <w:ind w:left="721" w:hanging="360"/>
    </w:pPr>
  </w:style>
  <w:style w:type="paragraph" w:customStyle="1" w:styleId="TableParagraph">
    <w:name w:val="Table Paragraph"/>
    <w:basedOn w:val="a"/>
    <w:uiPriority w:val="1"/>
    <w:qFormat/>
    <w:rsid w:val="00DC1CF1"/>
  </w:style>
  <w:style w:type="paragraph" w:styleId="a5">
    <w:name w:val="Balloon Text"/>
    <w:basedOn w:val="a"/>
    <w:link w:val="a6"/>
    <w:uiPriority w:val="99"/>
    <w:semiHidden/>
    <w:unhideWhenUsed/>
    <w:rsid w:val="006261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1B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link w:val="a8"/>
    <w:uiPriority w:val="1"/>
    <w:qFormat/>
    <w:rsid w:val="009E3226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8">
    <w:name w:val="Без интервала Знак"/>
    <w:link w:val="a7"/>
    <w:uiPriority w:val="1"/>
    <w:locked/>
    <w:rsid w:val="009E3226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770</Words>
  <Characters>4391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lech3401</dc:creator>
  <cp:lastModifiedBy>Admin</cp:lastModifiedBy>
  <cp:revision>6</cp:revision>
  <dcterms:created xsi:type="dcterms:W3CDTF">2025-04-04T13:56:00Z</dcterms:created>
  <dcterms:modified xsi:type="dcterms:W3CDTF">2025-04-04T14:08:00Z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2025-04-04T00:00:00Z</vt:filetime>
  </property>
  <property fmtid="{D5CDD505-2E9C-101B-9397-08002B2CF9AE}" pid="5" name="Producer">
    <vt:lpwstr>3-Heights(TM) PDF Security Shell 4.8.25.2 (http://www.pdf-tools.com)</vt:lpwstr>
  </property>
</Properties>
</file>