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6F" w:rsidRPr="001A597E" w:rsidRDefault="00F6506F" w:rsidP="00F65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1A59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ФЕДЕРАЛЬНОЕ ГОСУДАРСТВЕННОЕ БЮДЖЕТНОЕ ОБРАЗОВАТЕЛЬНОЕ УЧРЕЖДЕНИЕ ВЫСШЕГО ОБРАЗОВАНИЯ</w:t>
      </w:r>
    </w:p>
    <w:p w:rsidR="00F6506F" w:rsidRPr="001A597E" w:rsidRDefault="00F6506F" w:rsidP="00F65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«ВОЛГОГРАДС</w:t>
      </w:r>
      <w:r w:rsidRPr="001A59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КИЙ ГОСУДАРСТВЕННЫЙ МЕДИЦИНСКИЙ УНИВЕРСИТЕТ»</w:t>
      </w:r>
    </w:p>
    <w:p w:rsidR="00F6506F" w:rsidRPr="001A597E" w:rsidRDefault="00F6506F" w:rsidP="00F65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1A59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МИНИСТЕРСТВА ЗДРАВООХРАНЕНИЯ РОССИЙСКОЙ ФЕДЕРАЦИИ</w:t>
      </w:r>
    </w:p>
    <w:p w:rsidR="00F6506F" w:rsidRPr="001A597E" w:rsidRDefault="00F6506F" w:rsidP="00F65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1A597E">
        <w:rPr>
          <w:rFonts w:ascii="Times New Roman" w:eastAsia="Times New Roman" w:hAnsi="Times New Roman" w:cs="Times New Roman"/>
          <w:noProof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E6C83" wp14:editId="0675A201">
                <wp:simplePos x="0" y="0"/>
                <wp:positionH relativeFrom="page">
                  <wp:align>center</wp:align>
                </wp:positionH>
                <wp:positionV relativeFrom="paragraph">
                  <wp:posOffset>144780</wp:posOffset>
                </wp:positionV>
                <wp:extent cx="597217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1.4pt" to="470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" strokeweight="4.5pt">
                <v:stroke linestyle="thinThick"/>
                <w10:wrap anchorx="page"/>
              </v:line>
            </w:pict>
          </mc:Fallback>
        </mc:AlternateContent>
      </w:r>
    </w:p>
    <w:p w:rsidR="00F6506F" w:rsidRPr="001A597E" w:rsidRDefault="00F6506F" w:rsidP="00F6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F6506F" w:rsidRPr="001A597E" w:rsidRDefault="00F6506F" w:rsidP="00F65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1A59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Кафедра </w:t>
      </w:r>
      <w:r w:rsidRPr="00F6506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микробиологии, вирусологии, иммунологии с курсом клинической микробиологии</w:t>
      </w:r>
    </w:p>
    <w:p w:rsidR="00F6506F" w:rsidRPr="001A597E" w:rsidRDefault="00F6506F" w:rsidP="00F65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F6506F" w:rsidRPr="001A597E" w:rsidRDefault="00F6506F" w:rsidP="00F65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1A59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Дисциплина: «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Микробиология</w:t>
      </w:r>
      <w:r w:rsidRPr="001A59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»</w:t>
      </w:r>
    </w:p>
    <w:p w:rsidR="00F6506F" w:rsidRPr="001A597E" w:rsidRDefault="00F6506F" w:rsidP="00F6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F6506F" w:rsidRPr="001A597E" w:rsidRDefault="00F6506F" w:rsidP="00F6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F6506F" w:rsidRPr="001A597E" w:rsidRDefault="00F6506F" w:rsidP="00F6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F6506F" w:rsidRPr="001A597E" w:rsidRDefault="00F6506F" w:rsidP="00F6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F6506F" w:rsidRPr="001A597E" w:rsidRDefault="00F6506F" w:rsidP="00F65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РЕФЕРАТ</w:t>
      </w:r>
    </w:p>
    <w:p w:rsidR="00F6506F" w:rsidRPr="001A597E" w:rsidRDefault="00F6506F" w:rsidP="00F6506F">
      <w:pPr>
        <w:spacing w:line="360" w:lineRule="auto"/>
        <w:ind w:left="1134" w:right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6506F" w:rsidRPr="00F6506F" w:rsidRDefault="00F6506F" w:rsidP="00F6506F">
      <w:pPr>
        <w:tabs>
          <w:tab w:val="left" w:pos="4050"/>
        </w:tabs>
        <w:spacing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597E">
        <w:rPr>
          <w:rFonts w:ascii="Times New Roman" w:hAnsi="Times New Roman" w:cs="Times New Roman"/>
          <w:sz w:val="28"/>
          <w:szCs w:val="28"/>
          <w:lang w:val="ru-RU"/>
        </w:rPr>
        <w:t>НА ТЕМУ: «</w:t>
      </w:r>
      <w:r w:rsidRPr="00F6506F">
        <w:rPr>
          <w:rFonts w:ascii="Times New Roman" w:hAnsi="Times New Roman" w:cs="Times New Roman"/>
          <w:sz w:val="28"/>
          <w:szCs w:val="28"/>
          <w:lang w:val="ru-RU"/>
        </w:rPr>
        <w:t>Оппортунистические инфекции. Роль условно-патогенных</w:t>
      </w:r>
    </w:p>
    <w:p w:rsidR="00F6506F" w:rsidRPr="00F6506F" w:rsidRDefault="00F6506F" w:rsidP="00F6506F">
      <w:pPr>
        <w:tabs>
          <w:tab w:val="left" w:pos="4050"/>
        </w:tabs>
        <w:spacing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06F">
        <w:rPr>
          <w:rFonts w:ascii="Times New Roman" w:hAnsi="Times New Roman" w:cs="Times New Roman"/>
          <w:sz w:val="28"/>
          <w:szCs w:val="28"/>
          <w:lang w:val="ru-RU"/>
        </w:rPr>
        <w:t>микроорганизмов в этиологии и патогенезе оппортунистических инфекций.</w:t>
      </w:r>
    </w:p>
    <w:p w:rsidR="00F6506F" w:rsidRPr="001A597E" w:rsidRDefault="00F6506F" w:rsidP="00F6506F">
      <w:pPr>
        <w:tabs>
          <w:tab w:val="left" w:pos="4050"/>
        </w:tabs>
        <w:spacing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06F">
        <w:rPr>
          <w:rFonts w:ascii="Times New Roman" w:hAnsi="Times New Roman" w:cs="Times New Roman"/>
          <w:sz w:val="28"/>
          <w:szCs w:val="28"/>
          <w:lang w:val="ru-RU"/>
        </w:rPr>
        <w:t>Принципы лабораторной диагностики, лечения и профилактики</w:t>
      </w:r>
      <w:proofErr w:type="gramStart"/>
      <w:r w:rsidRPr="00F650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A597E"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End"/>
    </w:p>
    <w:p w:rsidR="00F6506F" w:rsidRPr="001A597E" w:rsidRDefault="00F6506F" w:rsidP="00F6506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506F" w:rsidRPr="001A597E" w:rsidRDefault="00F6506F" w:rsidP="00F6506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506F" w:rsidRPr="001A597E" w:rsidRDefault="00F6506F" w:rsidP="00F6506F">
      <w:pPr>
        <w:tabs>
          <w:tab w:val="left" w:pos="6000"/>
        </w:tabs>
        <w:spacing w:line="259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A597E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сполнитель: ординатор 1года</w:t>
      </w:r>
      <w:r w:rsidRPr="001A59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6506F" w:rsidRPr="001A597E" w:rsidRDefault="00F6506F" w:rsidP="00F6506F">
      <w:pPr>
        <w:tabs>
          <w:tab w:val="left" w:pos="6000"/>
        </w:tabs>
        <w:spacing w:line="259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специальности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сердечно-сосудистая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хирургия</w:t>
      </w:r>
      <w:r w:rsidRPr="001A59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6506F" w:rsidRPr="001A597E" w:rsidRDefault="00F6506F" w:rsidP="00F6506F">
      <w:pPr>
        <w:tabs>
          <w:tab w:val="left" w:pos="6000"/>
        </w:tabs>
        <w:spacing w:line="259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Троян Карина Александровна</w:t>
      </w:r>
    </w:p>
    <w:p w:rsidR="00F6506F" w:rsidRPr="001A597E" w:rsidRDefault="00F6506F" w:rsidP="00F6506F">
      <w:pPr>
        <w:spacing w:line="259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6506F" w:rsidRPr="001A597E" w:rsidRDefault="00F6506F" w:rsidP="00F6506F">
      <w:pPr>
        <w:spacing w:line="259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6506F" w:rsidRPr="00425B98" w:rsidRDefault="00F6506F" w:rsidP="00F6506F">
      <w:pPr>
        <w:tabs>
          <w:tab w:val="left" w:pos="7170"/>
        </w:tabs>
        <w:spacing w:line="259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  <w:r w:rsidR="00425B9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C6FC4">
        <w:rPr>
          <w:rFonts w:ascii="Times New Roman" w:hAnsi="Times New Roman" w:cs="Times New Roman"/>
          <w:sz w:val="28"/>
          <w:szCs w:val="28"/>
          <w:lang w:val="ru-RU"/>
        </w:rPr>
        <w:t>доцент кафедры микробиологии</w:t>
      </w:r>
      <w:r w:rsidR="00425B98" w:rsidRPr="00425B98">
        <w:rPr>
          <w:rFonts w:ascii="Times New Roman" w:hAnsi="Times New Roman" w:cs="Times New Roman"/>
          <w:sz w:val="28"/>
          <w:szCs w:val="28"/>
          <w:lang w:val="ru-RU"/>
        </w:rPr>
        <w:t>, к.м.н.</w:t>
      </w:r>
    </w:p>
    <w:p w:rsidR="00F6506F" w:rsidRPr="00F6506F" w:rsidRDefault="00F6506F" w:rsidP="00F6506F">
      <w:pPr>
        <w:spacing w:line="259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506F">
        <w:rPr>
          <w:rFonts w:ascii="Tahoma" w:hAnsi="Tahoma" w:cs="Tahoma"/>
          <w:sz w:val="28"/>
          <w:szCs w:val="28"/>
          <w:lang w:val="ru-RU"/>
        </w:rPr>
        <w:t>﻿</w:t>
      </w:r>
      <w:r w:rsidRPr="00F6506F">
        <w:rPr>
          <w:rFonts w:ascii="Times New Roman" w:hAnsi="Times New Roman" w:cs="Times New Roman"/>
          <w:sz w:val="28"/>
          <w:szCs w:val="28"/>
          <w:lang w:val="ru-RU"/>
        </w:rPr>
        <w:t>Михайлова Людмила Викторовна</w:t>
      </w:r>
    </w:p>
    <w:p w:rsidR="00F6506F" w:rsidRPr="001A597E" w:rsidRDefault="00F6506F" w:rsidP="00F6506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5B98" w:rsidRDefault="00425B98" w:rsidP="00F6506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5B98" w:rsidRDefault="00425B98" w:rsidP="00F6506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5B98" w:rsidRDefault="00425B98" w:rsidP="00F6506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506F" w:rsidRDefault="00425B98" w:rsidP="00F6506F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Волгоград</w:t>
      </w:r>
      <w:r w:rsidR="00F6506F" w:rsidRPr="001A597E">
        <w:rPr>
          <w:rFonts w:ascii="Times New Roman" w:hAnsi="Times New Roman" w:cs="Times New Roman"/>
          <w:sz w:val="28"/>
          <w:szCs w:val="28"/>
          <w:lang w:val="ru-RU"/>
        </w:rPr>
        <w:t xml:space="preserve"> – 20</w:t>
      </w:r>
      <w:r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F6506F">
        <w:rPr>
          <w:rFonts w:ascii="Times New Roman" w:hAnsi="Times New Roman" w:cs="Times New Roman"/>
          <w:sz w:val="28"/>
          <w:szCs w:val="28"/>
          <w:lang w:val="ru-RU"/>
        </w:rPr>
        <w:t>г</w:t>
      </w:r>
    </w:p>
    <w:p w:rsidR="00425B98" w:rsidRDefault="00425B98" w:rsidP="00F6506F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Оглавление</w:t>
      </w:r>
    </w:p>
    <w:p w:rsidR="00425B98" w:rsidRPr="00425B98" w:rsidRDefault="00EC6FC4" w:rsidP="00425B98">
      <w:pPr>
        <w:spacing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25B98" w:rsidRPr="00425B98">
        <w:rPr>
          <w:rFonts w:ascii="Times New Roman" w:hAnsi="Times New Roman" w:cs="Times New Roman"/>
          <w:sz w:val="28"/>
          <w:szCs w:val="28"/>
          <w:lang w:val="ru-RU"/>
        </w:rPr>
        <w:t>. Введение …………………………………………………………</w:t>
      </w:r>
      <w:r w:rsidR="00F333A6">
        <w:rPr>
          <w:rFonts w:ascii="Times New Roman" w:hAnsi="Times New Roman" w:cs="Times New Roman"/>
          <w:sz w:val="28"/>
          <w:szCs w:val="28"/>
          <w:lang w:val="ru-RU"/>
        </w:rPr>
        <w:t>……………...3</w:t>
      </w:r>
    </w:p>
    <w:p w:rsidR="004F3E9C" w:rsidRDefault="00EC6FC4" w:rsidP="00425B98">
      <w:pPr>
        <w:spacing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25B98" w:rsidRPr="00425B98">
        <w:rPr>
          <w:rFonts w:ascii="Times New Roman" w:hAnsi="Times New Roman" w:cs="Times New Roman"/>
          <w:sz w:val="28"/>
          <w:szCs w:val="28"/>
          <w:lang w:val="ru-RU"/>
        </w:rPr>
        <w:t>. Основная</w:t>
      </w:r>
      <w:r w:rsidR="00425B98">
        <w:rPr>
          <w:rFonts w:ascii="Times New Roman" w:hAnsi="Times New Roman" w:cs="Times New Roman"/>
          <w:sz w:val="28"/>
          <w:szCs w:val="28"/>
          <w:lang w:val="ru-RU"/>
        </w:rPr>
        <w:t xml:space="preserve"> часть</w:t>
      </w:r>
    </w:p>
    <w:p w:rsidR="00EC6FC4" w:rsidRDefault="004F3E9C" w:rsidP="00EC6FC4">
      <w:pPr>
        <w:pStyle w:val="a7"/>
        <w:numPr>
          <w:ilvl w:val="1"/>
          <w:numId w:val="12"/>
        </w:numPr>
        <w:spacing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Этиология</w:t>
      </w:r>
      <w:r w:rsidR="00EC6FC4" w:rsidRPr="00F333A6">
        <w:rPr>
          <w:lang w:val="ru-RU"/>
        </w:rPr>
        <w:t xml:space="preserve"> </w:t>
      </w:r>
      <w:r w:rsidR="00EC6FC4" w:rsidRPr="00EC6FC4">
        <w:rPr>
          <w:rFonts w:ascii="Times New Roman" w:hAnsi="Times New Roman" w:cs="Times New Roman"/>
          <w:sz w:val="28"/>
          <w:szCs w:val="28"/>
          <w:lang w:val="ru-RU"/>
        </w:rPr>
        <w:t>оппортунистических инфекций</w:t>
      </w:r>
      <w:r w:rsidR="00F333A6">
        <w:rPr>
          <w:rFonts w:ascii="Times New Roman" w:hAnsi="Times New Roman" w:cs="Times New Roman"/>
          <w:sz w:val="28"/>
          <w:szCs w:val="28"/>
          <w:lang w:val="ru-RU"/>
        </w:rPr>
        <w:t>……………………………4</w:t>
      </w:r>
    </w:p>
    <w:p w:rsidR="00EC6FC4" w:rsidRDefault="00EC6FC4" w:rsidP="00EC6FC4">
      <w:pPr>
        <w:pStyle w:val="a7"/>
        <w:numPr>
          <w:ilvl w:val="1"/>
          <w:numId w:val="12"/>
        </w:numPr>
        <w:spacing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C6FC4">
        <w:rPr>
          <w:rFonts w:ascii="Times New Roman" w:hAnsi="Times New Roman" w:cs="Times New Roman"/>
          <w:sz w:val="28"/>
          <w:szCs w:val="28"/>
          <w:lang w:val="ru-RU"/>
        </w:rPr>
        <w:t>Патогенез развития оппортунистических инфекций</w:t>
      </w:r>
      <w:r w:rsidR="00F333A6">
        <w:rPr>
          <w:rFonts w:ascii="Times New Roman" w:hAnsi="Times New Roman" w:cs="Times New Roman"/>
          <w:sz w:val="28"/>
          <w:szCs w:val="28"/>
          <w:lang w:val="ru-RU"/>
        </w:rPr>
        <w:t>………………….5</w:t>
      </w:r>
      <w:r w:rsidR="00425B98" w:rsidRPr="00EC6F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34BC4" w:rsidRDefault="00534BC4" w:rsidP="00534BC4">
      <w:pPr>
        <w:pStyle w:val="a7"/>
        <w:numPr>
          <w:ilvl w:val="1"/>
          <w:numId w:val="12"/>
        </w:numPr>
        <w:spacing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34BC4">
        <w:rPr>
          <w:rFonts w:ascii="Times New Roman" w:hAnsi="Times New Roman" w:cs="Times New Roman"/>
          <w:sz w:val="28"/>
          <w:szCs w:val="28"/>
          <w:lang w:val="ru-RU"/>
        </w:rPr>
        <w:t>Особенности оппортунистических инфекций</w:t>
      </w:r>
      <w:r w:rsidR="00F333A6">
        <w:rPr>
          <w:rFonts w:ascii="Times New Roman" w:hAnsi="Times New Roman" w:cs="Times New Roman"/>
          <w:sz w:val="28"/>
          <w:szCs w:val="28"/>
          <w:lang w:val="ru-RU"/>
        </w:rPr>
        <w:t>…………………………7</w:t>
      </w:r>
      <w:r w:rsidR="005B7011" w:rsidRPr="00EC6F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34BC4" w:rsidRDefault="00534BC4" w:rsidP="00534BC4">
      <w:pPr>
        <w:pStyle w:val="a7"/>
        <w:numPr>
          <w:ilvl w:val="1"/>
          <w:numId w:val="12"/>
        </w:numPr>
        <w:spacing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34BC4">
        <w:rPr>
          <w:rFonts w:ascii="Times New Roman" w:hAnsi="Times New Roman" w:cs="Times New Roman"/>
          <w:sz w:val="28"/>
          <w:szCs w:val="28"/>
          <w:lang w:val="ru-RU"/>
        </w:rPr>
        <w:t>Клиника оппортунистических инфекций</w:t>
      </w:r>
      <w:r w:rsidR="00F333A6">
        <w:rPr>
          <w:rFonts w:ascii="Times New Roman" w:hAnsi="Times New Roman" w:cs="Times New Roman"/>
          <w:sz w:val="28"/>
          <w:szCs w:val="28"/>
          <w:lang w:val="ru-RU"/>
        </w:rPr>
        <w:t>………………………………8</w:t>
      </w:r>
    </w:p>
    <w:p w:rsidR="002511F8" w:rsidRDefault="002511F8" w:rsidP="002511F8">
      <w:pPr>
        <w:pStyle w:val="a7"/>
        <w:numPr>
          <w:ilvl w:val="1"/>
          <w:numId w:val="12"/>
        </w:numPr>
        <w:spacing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Осложнения оппортунистических и</w:t>
      </w:r>
      <w:r w:rsidR="00534BC4" w:rsidRPr="002511F8">
        <w:rPr>
          <w:rFonts w:ascii="Times New Roman" w:hAnsi="Times New Roman" w:cs="Times New Roman"/>
          <w:sz w:val="28"/>
          <w:szCs w:val="28"/>
          <w:lang w:val="ru-RU"/>
        </w:rPr>
        <w:t>нфекций</w:t>
      </w:r>
      <w:r w:rsidR="00F333A6">
        <w:rPr>
          <w:rFonts w:ascii="Times New Roman" w:hAnsi="Times New Roman" w:cs="Times New Roman"/>
          <w:sz w:val="28"/>
          <w:szCs w:val="28"/>
          <w:lang w:val="ru-RU"/>
        </w:rPr>
        <w:t>………………………….9</w:t>
      </w:r>
    </w:p>
    <w:p w:rsidR="00491E03" w:rsidRDefault="002511F8" w:rsidP="002511F8">
      <w:pPr>
        <w:pStyle w:val="a7"/>
        <w:numPr>
          <w:ilvl w:val="1"/>
          <w:numId w:val="12"/>
        </w:numPr>
        <w:spacing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11F8">
        <w:rPr>
          <w:rFonts w:ascii="Times New Roman" w:hAnsi="Times New Roman" w:cs="Times New Roman"/>
          <w:sz w:val="28"/>
          <w:szCs w:val="28"/>
          <w:lang w:val="ru-RU"/>
        </w:rPr>
        <w:t>Принципы лабораторной диагностики</w:t>
      </w:r>
      <w:r w:rsidR="00F333A6">
        <w:rPr>
          <w:rFonts w:ascii="Times New Roman" w:hAnsi="Times New Roman" w:cs="Times New Roman"/>
          <w:sz w:val="28"/>
          <w:szCs w:val="28"/>
          <w:lang w:val="ru-RU"/>
        </w:rPr>
        <w:t>………………………….…….10</w:t>
      </w:r>
    </w:p>
    <w:p w:rsidR="00491E03" w:rsidRDefault="00491E03" w:rsidP="00491E03">
      <w:pPr>
        <w:pStyle w:val="a7"/>
        <w:numPr>
          <w:ilvl w:val="1"/>
          <w:numId w:val="12"/>
        </w:numPr>
        <w:spacing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91E03">
        <w:rPr>
          <w:rFonts w:ascii="Times New Roman" w:hAnsi="Times New Roman" w:cs="Times New Roman"/>
          <w:sz w:val="28"/>
          <w:szCs w:val="28"/>
          <w:lang w:val="ru-RU"/>
        </w:rPr>
        <w:t>Принципы лечения оппортунистических инфекций</w:t>
      </w:r>
      <w:r w:rsidR="00F333A6">
        <w:rPr>
          <w:rFonts w:ascii="Times New Roman" w:hAnsi="Times New Roman" w:cs="Times New Roman"/>
          <w:sz w:val="28"/>
          <w:szCs w:val="28"/>
          <w:lang w:val="ru-RU"/>
        </w:rPr>
        <w:t>…………………12</w:t>
      </w:r>
    </w:p>
    <w:p w:rsidR="00425B98" w:rsidRPr="002511F8" w:rsidRDefault="00491E03" w:rsidP="00491E03">
      <w:pPr>
        <w:pStyle w:val="a7"/>
        <w:numPr>
          <w:ilvl w:val="1"/>
          <w:numId w:val="12"/>
        </w:numPr>
        <w:spacing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91E03">
        <w:rPr>
          <w:rFonts w:ascii="Times New Roman" w:hAnsi="Times New Roman" w:cs="Times New Roman"/>
          <w:sz w:val="28"/>
          <w:szCs w:val="28"/>
          <w:lang w:val="ru-RU"/>
        </w:rPr>
        <w:t>Принципы профилактики оппортунистических инфекций..</w:t>
      </w:r>
      <w:r w:rsidR="00534BC4" w:rsidRPr="002511F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333A6">
        <w:rPr>
          <w:rFonts w:ascii="Times New Roman" w:hAnsi="Times New Roman" w:cs="Times New Roman"/>
          <w:sz w:val="28"/>
          <w:szCs w:val="28"/>
          <w:lang w:val="ru-RU"/>
        </w:rPr>
        <w:t>………………………………….……………………. …….13</w:t>
      </w:r>
    </w:p>
    <w:p w:rsidR="00425B98" w:rsidRPr="00425B98" w:rsidRDefault="00F333A6" w:rsidP="00425B98">
      <w:pPr>
        <w:spacing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25B98" w:rsidRPr="00425B98">
        <w:rPr>
          <w:rFonts w:ascii="Times New Roman" w:hAnsi="Times New Roman" w:cs="Times New Roman"/>
          <w:sz w:val="28"/>
          <w:szCs w:val="28"/>
          <w:lang w:val="ru-RU"/>
        </w:rPr>
        <w:t>. Заклю</w:t>
      </w:r>
      <w:r>
        <w:rPr>
          <w:rFonts w:ascii="Times New Roman" w:hAnsi="Times New Roman" w:cs="Times New Roman"/>
          <w:sz w:val="28"/>
          <w:szCs w:val="28"/>
          <w:lang w:val="ru-RU"/>
        </w:rPr>
        <w:t>чение.……………………………………………………………………..16</w:t>
      </w:r>
    </w:p>
    <w:p w:rsidR="00425B98" w:rsidRPr="00425B98" w:rsidRDefault="00F333A6" w:rsidP="00425B98">
      <w:pPr>
        <w:spacing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25B98" w:rsidRPr="00425B98">
        <w:rPr>
          <w:rFonts w:ascii="Times New Roman" w:hAnsi="Times New Roman" w:cs="Times New Roman"/>
          <w:sz w:val="28"/>
          <w:szCs w:val="28"/>
          <w:lang w:val="ru-RU"/>
        </w:rPr>
        <w:t>. Список л</w:t>
      </w:r>
      <w:r>
        <w:rPr>
          <w:rFonts w:ascii="Times New Roman" w:hAnsi="Times New Roman" w:cs="Times New Roman"/>
          <w:sz w:val="28"/>
          <w:szCs w:val="28"/>
          <w:lang w:val="ru-RU"/>
        </w:rPr>
        <w:t>итературы…………………………………………………………..….17</w:t>
      </w:r>
    </w:p>
    <w:p w:rsidR="00F6506F" w:rsidRPr="001A597E" w:rsidRDefault="00F6506F" w:rsidP="00F6506F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6506F" w:rsidRPr="001A597E" w:rsidRDefault="00F6506F" w:rsidP="00F6506F">
      <w:pPr>
        <w:tabs>
          <w:tab w:val="left" w:pos="3960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97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</w:p>
    <w:p w:rsidR="00E759CB" w:rsidRDefault="00E759CB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Default="00425B98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Default="00425B98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Default="00425B98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Default="00425B98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Default="00425B98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Default="00425B98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Default="00425B98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Default="00425B98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Default="00425B98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Default="00425B98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Default="00425B98" w:rsidP="00F6506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Pr="00EC6FC4" w:rsidRDefault="00425B98" w:rsidP="00425B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EC6FC4">
        <w:rPr>
          <w:rFonts w:ascii="Times New Roman" w:hAnsi="Times New Roman" w:cs="Times New Roman"/>
          <w:b/>
          <w:sz w:val="28"/>
          <w:szCs w:val="24"/>
          <w:lang w:val="ru-RU"/>
        </w:rPr>
        <w:lastRenderedPageBreak/>
        <w:t>Введение</w:t>
      </w:r>
    </w:p>
    <w:p w:rsidR="004C01D3" w:rsidRPr="004C01D3" w:rsidRDefault="004C01D3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Изучение проблемы оппортунистических инфекций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неуклонно растет</w:t>
      </w:r>
      <w:r>
        <w:rPr>
          <w:rFonts w:ascii="Times New Roman" w:hAnsi="Times New Roman" w:cs="Times New Roman"/>
          <w:sz w:val="24"/>
          <w:szCs w:val="24"/>
          <w:lang w:val="ru-RU"/>
        </w:rPr>
        <w:t>, ведь с каждым годом увеличивается число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пациентов с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иммунодефицитными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состояниями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(ВИЧ-инфицированные люди), а также</w:t>
      </w:r>
      <w:r w:rsidR="00EC6FC4">
        <w:rPr>
          <w:rFonts w:ascii="Times New Roman" w:hAnsi="Times New Roman" w:cs="Times New Roman"/>
          <w:sz w:val="24"/>
          <w:szCs w:val="24"/>
          <w:lang w:val="ru-RU"/>
        </w:rPr>
        <w:t xml:space="preserve"> актуальность данной темы связана с</w:t>
      </w:r>
      <w:r w:rsidRPr="004C01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изобретением</w:t>
      </w:r>
      <w:r w:rsidRPr="004C01D3">
        <w:rPr>
          <w:rFonts w:ascii="Times New Roman" w:hAnsi="Times New Roman" w:cs="Times New Roman"/>
          <w:sz w:val="24"/>
          <w:szCs w:val="24"/>
          <w:lang w:val="ru-RU"/>
        </w:rPr>
        <w:t xml:space="preserve"> агрессивных методов лечения </w:t>
      </w:r>
      <w:proofErr w:type="spellStart"/>
      <w:r w:rsidRPr="004C01D3">
        <w:rPr>
          <w:rFonts w:ascii="Times New Roman" w:hAnsi="Times New Roman" w:cs="Times New Roman"/>
          <w:sz w:val="24"/>
          <w:szCs w:val="24"/>
          <w:lang w:val="ru-RU"/>
        </w:rPr>
        <w:t>онкопатологии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что также приводит к активации оппортунистических инфекций у данных пациентов</w:t>
      </w:r>
      <w:r w:rsidRPr="004C01D3">
        <w:rPr>
          <w:rFonts w:ascii="Times New Roman" w:hAnsi="Times New Roman" w:cs="Times New Roman"/>
          <w:sz w:val="24"/>
          <w:szCs w:val="24"/>
          <w:lang w:val="ru-RU"/>
        </w:rPr>
        <w:t xml:space="preserve">. При этом многие люди являются бессимптомными носителями возбудителей </w:t>
      </w:r>
      <w:r w:rsidR="00B6772B">
        <w:rPr>
          <w:rFonts w:ascii="Times New Roman" w:hAnsi="Times New Roman" w:cs="Times New Roman"/>
          <w:sz w:val="24"/>
          <w:szCs w:val="24"/>
          <w:lang w:val="ru-RU"/>
        </w:rPr>
        <w:t>оппортунистической инфекции</w:t>
      </w:r>
      <w:r w:rsidRPr="004C01D3">
        <w:rPr>
          <w:rFonts w:ascii="Times New Roman" w:hAnsi="Times New Roman" w:cs="Times New Roman"/>
          <w:sz w:val="24"/>
          <w:szCs w:val="24"/>
          <w:lang w:val="ru-RU"/>
        </w:rPr>
        <w:t xml:space="preserve">: 60% инфицированы </w:t>
      </w:r>
      <w:proofErr w:type="spellStart"/>
      <w:r w:rsidRPr="004C01D3">
        <w:rPr>
          <w:rFonts w:ascii="Times New Roman" w:hAnsi="Times New Roman" w:cs="Times New Roman"/>
          <w:sz w:val="24"/>
          <w:szCs w:val="24"/>
          <w:lang w:val="ru-RU"/>
        </w:rPr>
        <w:t>цитомегаловирусом</w:t>
      </w:r>
      <w:proofErr w:type="spellEnd"/>
      <w:r w:rsidRPr="004C01D3">
        <w:rPr>
          <w:rFonts w:ascii="Times New Roman" w:hAnsi="Times New Roman" w:cs="Times New Roman"/>
          <w:sz w:val="24"/>
          <w:szCs w:val="24"/>
          <w:lang w:val="ru-RU"/>
        </w:rPr>
        <w:t xml:space="preserve">, 90% – </w:t>
      </w:r>
      <w:proofErr w:type="spellStart"/>
      <w:r w:rsidRPr="004C01D3">
        <w:rPr>
          <w:rFonts w:ascii="Times New Roman" w:hAnsi="Times New Roman" w:cs="Times New Roman"/>
          <w:sz w:val="24"/>
          <w:szCs w:val="24"/>
          <w:lang w:val="ru-RU"/>
        </w:rPr>
        <w:t>герпесвирусами</w:t>
      </w:r>
      <w:proofErr w:type="spellEnd"/>
      <w:r w:rsidRPr="004C01D3">
        <w:rPr>
          <w:rFonts w:ascii="Times New Roman" w:hAnsi="Times New Roman" w:cs="Times New Roman"/>
          <w:sz w:val="24"/>
          <w:szCs w:val="24"/>
          <w:lang w:val="ru-RU"/>
        </w:rPr>
        <w:t xml:space="preserve"> 1 и 2 типов, около 30% – токсоплазмой</w:t>
      </w:r>
      <w:r w:rsidR="00B6772B"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="00EC6FC4">
        <w:rPr>
          <w:rFonts w:ascii="Times New Roman" w:hAnsi="Times New Roman" w:cs="Times New Roman"/>
          <w:sz w:val="24"/>
          <w:szCs w:val="24"/>
          <w:lang w:val="ru-RU"/>
        </w:rPr>
        <w:t>оторые при благоприятных для микроорганизмов</w:t>
      </w:r>
      <w:r w:rsidR="00B6772B">
        <w:rPr>
          <w:rFonts w:ascii="Times New Roman" w:hAnsi="Times New Roman" w:cs="Times New Roman"/>
          <w:sz w:val="24"/>
          <w:szCs w:val="24"/>
          <w:lang w:val="ru-RU"/>
        </w:rPr>
        <w:t xml:space="preserve"> условиях могут вызвать заболевание</w:t>
      </w:r>
      <w:r w:rsidRPr="004C01D3">
        <w:rPr>
          <w:rFonts w:ascii="Times New Roman" w:hAnsi="Times New Roman" w:cs="Times New Roman"/>
          <w:sz w:val="24"/>
          <w:szCs w:val="24"/>
          <w:lang w:val="ru-RU"/>
        </w:rPr>
        <w:t xml:space="preserve">. Учитывая клинический полиморфизм и отсутствие специфических симптомов, диагностика и лечение оппортунистических болезней представляет серьезную </w:t>
      </w:r>
      <w:proofErr w:type="spellStart"/>
      <w:r w:rsidRPr="004C01D3">
        <w:rPr>
          <w:rFonts w:ascii="Times New Roman" w:hAnsi="Times New Roman" w:cs="Times New Roman"/>
          <w:sz w:val="24"/>
          <w:szCs w:val="24"/>
          <w:lang w:val="ru-RU"/>
        </w:rPr>
        <w:t>мультидисциплинарную</w:t>
      </w:r>
      <w:proofErr w:type="spellEnd"/>
      <w:r w:rsidRPr="004C01D3">
        <w:rPr>
          <w:rFonts w:ascii="Times New Roman" w:hAnsi="Times New Roman" w:cs="Times New Roman"/>
          <w:sz w:val="24"/>
          <w:szCs w:val="24"/>
          <w:lang w:val="ru-RU"/>
        </w:rPr>
        <w:t xml:space="preserve"> проблему.</w:t>
      </w: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B74FC" w:rsidRDefault="004B74FC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6772B" w:rsidRDefault="00B6772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6FC4" w:rsidRDefault="00EC6FC4" w:rsidP="00B6772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6FC4" w:rsidRPr="00EC6FC4" w:rsidRDefault="00EC6FC4" w:rsidP="00B6772B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lastRenderedPageBreak/>
        <w:t xml:space="preserve">2.1 Этиология оппортунистических инфекций. </w:t>
      </w:r>
    </w:p>
    <w:p w:rsidR="00425B98" w:rsidRPr="00425B98" w:rsidRDefault="00425B98" w:rsidP="00B6772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Оппортунистические инфекции </w:t>
      </w:r>
      <w:r w:rsidR="00B677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772B" w:rsidRPr="00B6772B">
        <w:rPr>
          <w:rFonts w:ascii="Times New Roman" w:hAnsi="Times New Roman" w:cs="Times New Roman"/>
          <w:sz w:val="24"/>
          <w:szCs w:val="24"/>
          <w:lang w:val="ru-RU"/>
        </w:rPr>
        <w:t xml:space="preserve"> (о</w:t>
      </w:r>
      <w:r w:rsidR="00B6772B">
        <w:rPr>
          <w:rFonts w:ascii="Times New Roman" w:hAnsi="Times New Roman" w:cs="Times New Roman"/>
          <w:sz w:val="24"/>
          <w:szCs w:val="24"/>
          <w:lang w:val="ru-RU"/>
        </w:rPr>
        <w:t>т лат. «</w:t>
      </w:r>
      <w:proofErr w:type="spellStart"/>
      <w:r w:rsidR="00B6772B">
        <w:rPr>
          <w:rFonts w:ascii="Times New Roman" w:hAnsi="Times New Roman" w:cs="Times New Roman"/>
          <w:sz w:val="24"/>
          <w:szCs w:val="24"/>
          <w:lang w:val="ru-RU"/>
        </w:rPr>
        <w:t>opportunus</w:t>
      </w:r>
      <w:proofErr w:type="spellEnd"/>
      <w:r w:rsidR="00B6772B">
        <w:rPr>
          <w:rFonts w:ascii="Times New Roman" w:hAnsi="Times New Roman" w:cs="Times New Roman"/>
          <w:sz w:val="24"/>
          <w:szCs w:val="24"/>
          <w:lang w:val="ru-RU"/>
        </w:rPr>
        <w:t xml:space="preserve">» – выгодный, </w:t>
      </w:r>
      <w:r w:rsidR="00B6772B" w:rsidRPr="00B6772B">
        <w:rPr>
          <w:rFonts w:ascii="Times New Roman" w:hAnsi="Times New Roman" w:cs="Times New Roman"/>
          <w:sz w:val="24"/>
          <w:szCs w:val="24"/>
          <w:lang w:val="ru-RU"/>
        </w:rPr>
        <w:t>удобный)</w:t>
      </w:r>
      <w:r w:rsidR="00B677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772B" w:rsidRPr="00B677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– это заболевания, вызываемые возбудителями, которые в обычных условиях не вызывают патологии у здоровых людей с сохранным иммунитетом, но реализуют свой патогенный потенциал при нарушениях в системе </w:t>
      </w:r>
      <w:r w:rsidR="00B6772B">
        <w:rPr>
          <w:rFonts w:ascii="Times New Roman" w:hAnsi="Times New Roman" w:cs="Times New Roman"/>
          <w:sz w:val="24"/>
          <w:szCs w:val="24"/>
          <w:lang w:val="ru-RU"/>
        </w:rPr>
        <w:t xml:space="preserve">иммунной защиты </w:t>
      </w:r>
      <w:proofErr w:type="spellStart"/>
      <w:r w:rsidR="00B6772B">
        <w:rPr>
          <w:rFonts w:ascii="Times New Roman" w:hAnsi="Times New Roman" w:cs="Times New Roman"/>
          <w:sz w:val="24"/>
          <w:szCs w:val="24"/>
          <w:lang w:val="ru-RU"/>
        </w:rPr>
        <w:t>макроорганизма</w:t>
      </w:r>
      <w:proofErr w:type="spellEnd"/>
      <w:r w:rsidR="00B677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Ключевая характеристика </w:t>
      </w:r>
      <w:r w:rsidR="00EC6FC4">
        <w:rPr>
          <w:rFonts w:ascii="Times New Roman" w:hAnsi="Times New Roman" w:cs="Times New Roman"/>
          <w:sz w:val="24"/>
          <w:szCs w:val="24"/>
          <w:lang w:val="ru-RU"/>
        </w:rPr>
        <w:t>оппортунистических инфекций</w:t>
      </w:r>
      <w:r w:rsidR="00EC6FC4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6F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6FC4" w:rsidRPr="00B677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>– их «оппортунистический» характер: они используют «удобный случай» (снижение иммунитета) для того, чтобы вызвать заболевание.</w:t>
      </w:r>
      <w:proofErr w:type="gramEnd"/>
    </w:p>
    <w:p w:rsidR="00EC6FC4" w:rsidRDefault="00EC6FC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6FC4" w:rsidRDefault="007A51A2" w:rsidP="00EC6FC4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Возбудителями </w:t>
      </w:r>
      <w:r w:rsidR="00EC6FC4">
        <w:rPr>
          <w:rFonts w:ascii="Times New Roman" w:hAnsi="Times New Roman" w:cs="Times New Roman"/>
          <w:sz w:val="24"/>
          <w:szCs w:val="24"/>
          <w:lang w:val="ru-RU"/>
        </w:rPr>
        <w:t>оппортунистических инфекций</w:t>
      </w:r>
      <w:r w:rsidR="00EC6FC4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6F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является обширный спектр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условно-патогенных микроорганизмов</w:t>
      </w:r>
      <w:r w:rsidR="00EC6FC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C6FC4" w:rsidRPr="00EC6F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6FC4" w:rsidRPr="00425B98">
        <w:rPr>
          <w:rFonts w:ascii="Times New Roman" w:hAnsi="Times New Roman" w:cs="Times New Roman"/>
          <w:sz w:val="24"/>
          <w:szCs w:val="24"/>
          <w:lang w:val="ru-RU"/>
        </w:rPr>
        <w:t>Условно-патогенные микроорганизмы – это гетерогенная группа бактерий, вирусов, грибов и простейших, которые являются комменсалами человеческого организма (нормальной микрофлорой) или широко распространены в окружающей среде, но при определенных условиях способны вызывать заболевание.</w:t>
      </w:r>
    </w:p>
    <w:p w:rsidR="007A51A2" w:rsidRPr="00425B98" w:rsidRDefault="00EC6FC4" w:rsidP="007A51A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условно-патогенным микроорганизмам относятся</w:t>
      </w:r>
      <w:r w:rsidR="002B7EA7">
        <w:rPr>
          <w:rFonts w:ascii="Times New Roman" w:hAnsi="Times New Roman" w:cs="Times New Roman"/>
          <w:sz w:val="24"/>
          <w:szCs w:val="24"/>
          <w:lang w:val="ru-RU"/>
        </w:rPr>
        <w:t xml:space="preserve"> [2]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7A51A2" w:rsidRPr="007A51A2" w:rsidRDefault="007A51A2" w:rsidP="007A51A2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1A2">
        <w:rPr>
          <w:rFonts w:ascii="Times New Roman" w:hAnsi="Times New Roman" w:cs="Times New Roman"/>
          <w:sz w:val="24"/>
          <w:szCs w:val="24"/>
          <w:lang w:val="ru-RU"/>
        </w:rPr>
        <w:t>Бактерии:</w:t>
      </w:r>
    </w:p>
    <w:p w:rsidR="007A51A2" w:rsidRPr="00425B98" w:rsidRDefault="007A51A2" w:rsidP="007A51A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 · Грамотрицательные палочки: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Pseudomonas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aeruginosa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Escherichia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coli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Klebsiella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pneumoniae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Acinetobacter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baumannii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A51A2" w:rsidRPr="00425B98" w:rsidRDefault="007A51A2" w:rsidP="007A51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 · Грамположительные кокки: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Staphylococcus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aureus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(включая MRSA),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Staphylococcus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epidermidis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Enterococcus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spp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25B98">
        <w:rPr>
          <w:rFonts w:ascii="Times New Roman" w:hAnsi="Times New Roman" w:cs="Times New Roman"/>
          <w:sz w:val="24"/>
          <w:szCs w:val="24"/>
        </w:rPr>
        <w:t>(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Pr="00425B98">
        <w:rPr>
          <w:rFonts w:ascii="Times New Roman" w:hAnsi="Times New Roman" w:cs="Times New Roman"/>
          <w:sz w:val="24"/>
          <w:szCs w:val="24"/>
        </w:rPr>
        <w:t xml:space="preserve"> VRE).</w:t>
      </w:r>
    </w:p>
    <w:p w:rsidR="007A51A2" w:rsidRPr="00425B98" w:rsidRDefault="007A51A2" w:rsidP="007A51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B9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25B98">
        <w:rPr>
          <w:rFonts w:ascii="Times New Roman" w:hAnsi="Times New Roman" w:cs="Times New Roman"/>
          <w:sz w:val="24"/>
          <w:szCs w:val="24"/>
        </w:rPr>
        <w:t xml:space="preserve">· 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 w:rsidRPr="00425B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5B98">
        <w:rPr>
          <w:rFonts w:ascii="Times New Roman" w:hAnsi="Times New Roman" w:cs="Times New Roman"/>
          <w:sz w:val="24"/>
          <w:szCs w:val="24"/>
        </w:rPr>
        <w:t>Nocardia</w:t>
      </w:r>
      <w:proofErr w:type="spellEnd"/>
      <w:r w:rsidRPr="00425B98">
        <w:rPr>
          <w:rFonts w:ascii="Times New Roman" w:hAnsi="Times New Roman" w:cs="Times New Roman"/>
          <w:sz w:val="24"/>
          <w:szCs w:val="24"/>
        </w:rPr>
        <w:t xml:space="preserve"> spp., Listeria </w:t>
      </w:r>
      <w:proofErr w:type="spellStart"/>
      <w:r w:rsidRPr="00425B98">
        <w:rPr>
          <w:rFonts w:ascii="Times New Roman" w:hAnsi="Times New Roman" w:cs="Times New Roman"/>
          <w:sz w:val="24"/>
          <w:szCs w:val="24"/>
        </w:rPr>
        <w:t>monocytogenes</w:t>
      </w:r>
      <w:proofErr w:type="spellEnd"/>
      <w:r w:rsidRPr="00425B98">
        <w:rPr>
          <w:rFonts w:ascii="Times New Roman" w:hAnsi="Times New Roman" w:cs="Times New Roman"/>
          <w:sz w:val="24"/>
          <w:szCs w:val="24"/>
        </w:rPr>
        <w:t xml:space="preserve">, Mycobacterium </w:t>
      </w:r>
      <w:proofErr w:type="spellStart"/>
      <w:r w:rsidRPr="00425B98">
        <w:rPr>
          <w:rFonts w:ascii="Times New Roman" w:hAnsi="Times New Roman" w:cs="Times New Roman"/>
          <w:sz w:val="24"/>
          <w:szCs w:val="24"/>
        </w:rPr>
        <w:t>avium-intracellulare</w:t>
      </w:r>
      <w:proofErr w:type="spellEnd"/>
      <w:r w:rsidRPr="00425B98">
        <w:rPr>
          <w:rFonts w:ascii="Times New Roman" w:hAnsi="Times New Roman" w:cs="Times New Roman"/>
          <w:sz w:val="24"/>
          <w:szCs w:val="24"/>
        </w:rPr>
        <w:t xml:space="preserve"> (MAC).</w:t>
      </w:r>
      <w:proofErr w:type="gramEnd"/>
    </w:p>
    <w:p w:rsidR="007A51A2" w:rsidRPr="007A51A2" w:rsidRDefault="007A51A2" w:rsidP="007A51A2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1A2">
        <w:rPr>
          <w:rFonts w:ascii="Times New Roman" w:hAnsi="Times New Roman" w:cs="Times New Roman"/>
          <w:sz w:val="24"/>
          <w:szCs w:val="24"/>
          <w:lang w:val="ru-RU"/>
        </w:rPr>
        <w:t>Вирусы:</w:t>
      </w:r>
    </w:p>
    <w:p w:rsidR="007A51A2" w:rsidRPr="00425B98" w:rsidRDefault="007A51A2" w:rsidP="007A51A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 · Вирусы герпеса: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Цитомегаловирус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(ЦМВ), Вирус Эпштейна-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Барр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(ВЭБ), Вирус простого герпеса (ВПГ), Вирус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варицелла-зостер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(ВВЗ).</w:t>
      </w:r>
    </w:p>
    <w:p w:rsidR="007A51A2" w:rsidRPr="00425B98" w:rsidRDefault="007A51A2" w:rsidP="007A51A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 · Другие: Аденовирусы, Вирус JC (возбудитель </w:t>
      </w:r>
      <w:proofErr w:type="gram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прогрессирующей</w:t>
      </w:r>
      <w:proofErr w:type="gram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мультифокальной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лейкоэнцефалопатии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– ПМЛ).</w:t>
      </w:r>
    </w:p>
    <w:p w:rsidR="007A51A2" w:rsidRPr="007A51A2" w:rsidRDefault="007A51A2" w:rsidP="007A51A2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1A2">
        <w:rPr>
          <w:rFonts w:ascii="Times New Roman" w:hAnsi="Times New Roman" w:cs="Times New Roman"/>
          <w:sz w:val="24"/>
          <w:szCs w:val="24"/>
          <w:lang w:val="ru-RU"/>
        </w:rPr>
        <w:t>Грибы:</w:t>
      </w:r>
    </w:p>
    <w:p w:rsidR="007A51A2" w:rsidRPr="00425B98" w:rsidRDefault="007A51A2" w:rsidP="007A51A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 · Дрожжеподобные: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Candida</w:t>
      </w:r>
      <w:proofErr w:type="spellEnd"/>
      <w:r w:rsidR="00ED41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416D">
        <w:rPr>
          <w:rFonts w:ascii="Times New Roman" w:hAnsi="Times New Roman" w:cs="Times New Roman"/>
          <w:sz w:val="24"/>
          <w:szCs w:val="24"/>
          <w:lang w:val="ru-RU"/>
        </w:rPr>
        <w:t>albicans</w:t>
      </w:r>
      <w:proofErr w:type="spellEnd"/>
      <w:r w:rsidR="00ED416D">
        <w:rPr>
          <w:rFonts w:ascii="Times New Roman" w:hAnsi="Times New Roman" w:cs="Times New Roman"/>
          <w:sz w:val="24"/>
          <w:szCs w:val="24"/>
          <w:lang w:val="ru-RU"/>
        </w:rPr>
        <w:t xml:space="preserve"> и другие </w:t>
      </w:r>
      <w:proofErr w:type="spellStart"/>
      <w:r w:rsidR="00ED416D">
        <w:rPr>
          <w:rFonts w:ascii="Times New Roman" w:hAnsi="Times New Roman" w:cs="Times New Roman"/>
          <w:sz w:val="24"/>
          <w:szCs w:val="24"/>
          <w:lang w:val="ru-RU"/>
        </w:rPr>
        <w:t>Candida</w:t>
      </w:r>
      <w:proofErr w:type="spellEnd"/>
      <w:r w:rsidR="00ED41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416D">
        <w:rPr>
          <w:rFonts w:ascii="Times New Roman" w:hAnsi="Times New Roman" w:cs="Times New Roman"/>
          <w:sz w:val="24"/>
          <w:szCs w:val="24"/>
          <w:lang w:val="ru-RU"/>
        </w:rPr>
        <w:t>spp</w:t>
      </w:r>
      <w:proofErr w:type="spellEnd"/>
      <w:r w:rsidR="00ED416D">
        <w:rPr>
          <w:rFonts w:ascii="Times New Roman" w:hAnsi="Times New Roman" w:cs="Times New Roman"/>
          <w:sz w:val="24"/>
          <w:szCs w:val="24"/>
          <w:lang w:val="ru-RU"/>
        </w:rPr>
        <w:t>.,</w:t>
      </w:r>
    </w:p>
    <w:p w:rsidR="007A51A2" w:rsidRPr="00ED416D" w:rsidRDefault="007A51A2" w:rsidP="007A51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425B98">
        <w:rPr>
          <w:rFonts w:ascii="Times New Roman" w:hAnsi="Times New Roman" w:cs="Times New Roman"/>
          <w:sz w:val="24"/>
          <w:szCs w:val="24"/>
        </w:rPr>
        <w:t xml:space="preserve">· 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>Плесневые</w:t>
      </w:r>
      <w:r w:rsidRPr="00425B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5B98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Pr="00425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B98">
        <w:rPr>
          <w:rFonts w:ascii="Times New Roman" w:hAnsi="Times New Roman" w:cs="Times New Roman"/>
          <w:sz w:val="24"/>
          <w:szCs w:val="24"/>
        </w:rPr>
        <w:t>fumig</w:t>
      </w:r>
      <w:r w:rsidR="00ED416D">
        <w:rPr>
          <w:rFonts w:ascii="Times New Roman" w:hAnsi="Times New Roman" w:cs="Times New Roman"/>
          <w:sz w:val="24"/>
          <w:szCs w:val="24"/>
        </w:rPr>
        <w:t>atus</w:t>
      </w:r>
      <w:proofErr w:type="spellEnd"/>
      <w:r w:rsidR="00ED41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416D">
        <w:rPr>
          <w:rFonts w:ascii="Times New Roman" w:hAnsi="Times New Roman" w:cs="Times New Roman"/>
          <w:sz w:val="24"/>
          <w:szCs w:val="24"/>
        </w:rPr>
        <w:t>Mucor</w:t>
      </w:r>
      <w:proofErr w:type="spellEnd"/>
      <w:r w:rsidR="00ED416D">
        <w:rPr>
          <w:rFonts w:ascii="Times New Roman" w:hAnsi="Times New Roman" w:cs="Times New Roman"/>
          <w:sz w:val="24"/>
          <w:szCs w:val="24"/>
        </w:rPr>
        <w:t xml:space="preserve"> spp., </w:t>
      </w:r>
      <w:proofErr w:type="spellStart"/>
      <w:r w:rsidR="00ED416D">
        <w:rPr>
          <w:rFonts w:ascii="Times New Roman" w:hAnsi="Times New Roman" w:cs="Times New Roman"/>
          <w:sz w:val="24"/>
          <w:szCs w:val="24"/>
        </w:rPr>
        <w:t>Rhizopus</w:t>
      </w:r>
      <w:proofErr w:type="spellEnd"/>
      <w:r w:rsidR="00ED416D">
        <w:rPr>
          <w:rFonts w:ascii="Times New Roman" w:hAnsi="Times New Roman" w:cs="Times New Roman"/>
          <w:sz w:val="24"/>
          <w:szCs w:val="24"/>
        </w:rPr>
        <w:t xml:space="preserve"> spp.</w:t>
      </w:r>
      <w:r w:rsidR="00ED416D" w:rsidRPr="00ED416D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7A51A2" w:rsidRPr="00ED416D" w:rsidRDefault="007A51A2" w:rsidP="007A51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B98">
        <w:rPr>
          <w:rFonts w:ascii="Times New Roman" w:hAnsi="Times New Roman" w:cs="Times New Roman"/>
          <w:sz w:val="24"/>
          <w:szCs w:val="24"/>
        </w:rPr>
        <w:lastRenderedPageBreak/>
        <w:t xml:space="preserve">  · 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 w:rsidRPr="00425B98">
        <w:rPr>
          <w:rFonts w:ascii="Times New Roman" w:hAnsi="Times New Roman" w:cs="Times New Roman"/>
          <w:sz w:val="24"/>
          <w:szCs w:val="24"/>
        </w:rPr>
        <w:t xml:space="preserve">: Cryptococcus </w:t>
      </w:r>
      <w:proofErr w:type="spellStart"/>
      <w:r w:rsidRPr="00425B98">
        <w:rPr>
          <w:rFonts w:ascii="Times New Roman" w:hAnsi="Times New Roman" w:cs="Times New Roman"/>
          <w:sz w:val="24"/>
          <w:szCs w:val="24"/>
        </w:rPr>
        <w:t>neoformans</w:t>
      </w:r>
      <w:proofErr w:type="spellEnd"/>
      <w:r w:rsidRPr="00425B98">
        <w:rPr>
          <w:rFonts w:ascii="Times New Roman" w:hAnsi="Times New Roman" w:cs="Times New Roman"/>
          <w:sz w:val="24"/>
          <w:szCs w:val="24"/>
        </w:rPr>
        <w:t xml:space="preserve">, Pneumocystis </w:t>
      </w:r>
      <w:proofErr w:type="spellStart"/>
      <w:proofErr w:type="gramStart"/>
      <w:r w:rsidRPr="00425B98">
        <w:rPr>
          <w:rFonts w:ascii="Times New Roman" w:hAnsi="Times New Roman" w:cs="Times New Roman"/>
          <w:sz w:val="24"/>
          <w:szCs w:val="24"/>
        </w:rPr>
        <w:t>jirovecii</w:t>
      </w:r>
      <w:proofErr w:type="spellEnd"/>
      <w:r w:rsidRPr="00425B98">
        <w:rPr>
          <w:rFonts w:ascii="Times New Roman" w:hAnsi="Times New Roman" w:cs="Times New Roman"/>
          <w:sz w:val="24"/>
          <w:szCs w:val="24"/>
        </w:rPr>
        <w:t>.</w:t>
      </w:r>
      <w:r w:rsidR="00ED416D" w:rsidRPr="00ED416D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7A51A2" w:rsidRPr="007A51A2" w:rsidRDefault="007A51A2" w:rsidP="007A51A2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51A2">
        <w:rPr>
          <w:rFonts w:ascii="Times New Roman" w:hAnsi="Times New Roman" w:cs="Times New Roman"/>
          <w:sz w:val="24"/>
          <w:szCs w:val="24"/>
          <w:lang w:val="ru-RU"/>
        </w:rPr>
        <w:t>Простейшие</w:t>
      </w:r>
      <w:r w:rsidRPr="007A51A2">
        <w:rPr>
          <w:rFonts w:ascii="Times New Roman" w:hAnsi="Times New Roman" w:cs="Times New Roman"/>
          <w:sz w:val="24"/>
          <w:szCs w:val="24"/>
        </w:rPr>
        <w:t>:</w:t>
      </w:r>
    </w:p>
    <w:p w:rsidR="007A51A2" w:rsidRPr="00425B98" w:rsidRDefault="007A51A2" w:rsidP="007A51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B98">
        <w:rPr>
          <w:rFonts w:ascii="Times New Roman" w:hAnsi="Times New Roman" w:cs="Times New Roman"/>
          <w:sz w:val="24"/>
          <w:szCs w:val="24"/>
        </w:rPr>
        <w:t xml:space="preserve">  · Toxoplasma </w:t>
      </w:r>
      <w:proofErr w:type="spellStart"/>
      <w:r w:rsidRPr="00425B98">
        <w:rPr>
          <w:rFonts w:ascii="Times New Roman" w:hAnsi="Times New Roman" w:cs="Times New Roman"/>
          <w:sz w:val="24"/>
          <w:szCs w:val="24"/>
        </w:rPr>
        <w:t>gondii</w:t>
      </w:r>
      <w:proofErr w:type="spellEnd"/>
      <w:r w:rsidRPr="00425B98">
        <w:rPr>
          <w:rFonts w:ascii="Times New Roman" w:hAnsi="Times New Roman" w:cs="Times New Roman"/>
          <w:sz w:val="24"/>
          <w:szCs w:val="24"/>
        </w:rPr>
        <w:t xml:space="preserve">, Cryptosporidium spp., </w:t>
      </w:r>
      <w:proofErr w:type="spellStart"/>
      <w:r w:rsidRPr="00425B98">
        <w:rPr>
          <w:rFonts w:ascii="Times New Roman" w:hAnsi="Times New Roman" w:cs="Times New Roman"/>
          <w:sz w:val="24"/>
          <w:szCs w:val="24"/>
        </w:rPr>
        <w:t>Isospora</w:t>
      </w:r>
      <w:proofErr w:type="spellEnd"/>
      <w:r w:rsidRPr="00425B98">
        <w:rPr>
          <w:rFonts w:ascii="Times New Roman" w:hAnsi="Times New Roman" w:cs="Times New Roman"/>
          <w:sz w:val="24"/>
          <w:szCs w:val="24"/>
        </w:rPr>
        <w:t xml:space="preserve"> belli.</w:t>
      </w:r>
    </w:p>
    <w:p w:rsidR="007A51A2" w:rsidRPr="004B74FC" w:rsidRDefault="007A51A2" w:rsidP="007A51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51A2" w:rsidRPr="007A51A2" w:rsidRDefault="007A51A2" w:rsidP="007A51A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1A2">
        <w:rPr>
          <w:rFonts w:ascii="Times New Roman" w:hAnsi="Times New Roman" w:cs="Times New Roman"/>
          <w:sz w:val="24"/>
          <w:szCs w:val="24"/>
          <w:lang w:val="ru-RU"/>
        </w:rPr>
        <w:t>Особенности возбудителей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51A2">
        <w:rPr>
          <w:rFonts w:ascii="Times New Roman" w:hAnsi="Times New Roman" w:cs="Times New Roman"/>
          <w:sz w:val="24"/>
          <w:szCs w:val="24"/>
          <w:lang w:val="ru-RU"/>
        </w:rPr>
        <w:t>оппортунистических инфекций:</w:t>
      </w:r>
    </w:p>
    <w:p w:rsidR="007A51A2" w:rsidRDefault="007A51A2" w:rsidP="007A51A2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A51A2">
        <w:rPr>
          <w:rFonts w:ascii="Times New Roman" w:hAnsi="Times New Roman" w:cs="Times New Roman"/>
          <w:sz w:val="24"/>
          <w:szCs w:val="24"/>
          <w:lang w:val="ru-RU"/>
        </w:rPr>
        <w:t>персистируют</w:t>
      </w:r>
      <w:proofErr w:type="spellEnd"/>
      <w:r w:rsidRPr="007A51A2">
        <w:rPr>
          <w:rFonts w:ascii="Times New Roman" w:hAnsi="Times New Roman" w:cs="Times New Roman"/>
          <w:sz w:val="24"/>
          <w:szCs w:val="24"/>
          <w:lang w:val="ru-RU"/>
        </w:rPr>
        <w:t xml:space="preserve"> в организме с рождения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51A2">
        <w:rPr>
          <w:rFonts w:ascii="Times New Roman" w:hAnsi="Times New Roman" w:cs="Times New Roman"/>
          <w:sz w:val="24"/>
          <w:szCs w:val="24"/>
          <w:lang w:val="ru-RU"/>
        </w:rPr>
        <w:t>раннего детства, вызывая латентно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51A2">
        <w:rPr>
          <w:rFonts w:ascii="Times New Roman" w:hAnsi="Times New Roman" w:cs="Times New Roman"/>
          <w:sz w:val="24"/>
          <w:szCs w:val="24"/>
          <w:lang w:val="ru-RU"/>
        </w:rPr>
        <w:t>протекающие эндогенные инфекции, которые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51A2">
        <w:rPr>
          <w:rFonts w:ascii="Times New Roman" w:hAnsi="Times New Roman" w:cs="Times New Roman"/>
          <w:sz w:val="24"/>
          <w:szCs w:val="24"/>
          <w:lang w:val="ru-RU"/>
        </w:rPr>
        <w:t>реактивируются</w:t>
      </w:r>
      <w:proofErr w:type="spellEnd"/>
      <w:r w:rsidRPr="007A51A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A51A2">
        <w:rPr>
          <w:rFonts w:ascii="Times New Roman" w:hAnsi="Times New Roman" w:cs="Times New Roman"/>
          <w:sz w:val="24"/>
          <w:szCs w:val="24"/>
          <w:lang w:val="ru-RU"/>
        </w:rPr>
        <w:t>генерализуются</w:t>
      </w:r>
      <w:proofErr w:type="spellEnd"/>
      <w:r w:rsidRPr="007A51A2">
        <w:rPr>
          <w:rFonts w:ascii="Times New Roman" w:hAnsi="Times New Roman" w:cs="Times New Roman"/>
          <w:sz w:val="24"/>
          <w:szCs w:val="24"/>
          <w:lang w:val="ru-RU"/>
        </w:rPr>
        <w:t xml:space="preserve"> на фоне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51A2">
        <w:rPr>
          <w:rFonts w:ascii="Times New Roman" w:hAnsi="Times New Roman" w:cs="Times New Roman"/>
          <w:sz w:val="24"/>
          <w:szCs w:val="24"/>
          <w:lang w:val="ru-RU"/>
        </w:rPr>
        <w:t>иммунодефицита;</w:t>
      </w:r>
    </w:p>
    <w:p w:rsidR="007A51A2" w:rsidRDefault="007A51A2" w:rsidP="007A51A2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1A2">
        <w:rPr>
          <w:rFonts w:ascii="Times New Roman" w:hAnsi="Times New Roman" w:cs="Times New Roman"/>
          <w:sz w:val="24"/>
          <w:szCs w:val="24"/>
          <w:lang w:val="ru-RU"/>
        </w:rPr>
        <w:t xml:space="preserve">паразитируют </w:t>
      </w:r>
      <w:proofErr w:type="spellStart"/>
      <w:r w:rsidRPr="007A51A2">
        <w:rPr>
          <w:rFonts w:ascii="Times New Roman" w:hAnsi="Times New Roman" w:cs="Times New Roman"/>
          <w:sz w:val="24"/>
          <w:szCs w:val="24"/>
          <w:lang w:val="ru-RU"/>
        </w:rPr>
        <w:t>внутриклеточно</w:t>
      </w:r>
      <w:proofErr w:type="spellEnd"/>
      <w:r w:rsidRPr="007A51A2">
        <w:rPr>
          <w:rFonts w:ascii="Times New Roman" w:hAnsi="Times New Roman" w:cs="Times New Roman"/>
          <w:sz w:val="24"/>
          <w:szCs w:val="24"/>
          <w:lang w:val="ru-RU"/>
        </w:rPr>
        <w:t>, чаще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51A2">
        <w:rPr>
          <w:rFonts w:ascii="Times New Roman" w:hAnsi="Times New Roman" w:cs="Times New Roman"/>
          <w:sz w:val="24"/>
          <w:szCs w:val="24"/>
          <w:lang w:val="ru-RU"/>
        </w:rPr>
        <w:t>макрофагах;</w:t>
      </w:r>
    </w:p>
    <w:p w:rsidR="007A51A2" w:rsidRDefault="007A51A2" w:rsidP="007A51A2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1A2">
        <w:rPr>
          <w:rFonts w:ascii="Times New Roman" w:hAnsi="Times New Roman" w:cs="Times New Roman"/>
          <w:sz w:val="24"/>
          <w:szCs w:val="24"/>
          <w:lang w:val="ru-RU"/>
        </w:rPr>
        <w:t>элиминируются в норме Т-клетками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51A2">
        <w:rPr>
          <w:rFonts w:ascii="Times New Roman" w:hAnsi="Times New Roman" w:cs="Times New Roman"/>
          <w:sz w:val="24"/>
          <w:szCs w:val="24"/>
          <w:lang w:val="ru-RU"/>
        </w:rPr>
        <w:t>макрофагами во взаимодействии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Pr="007A51A2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A51A2">
        <w:rPr>
          <w:rFonts w:ascii="Times New Roman" w:hAnsi="Times New Roman" w:cs="Times New Roman"/>
          <w:sz w:val="24"/>
          <w:szCs w:val="24"/>
          <w:lang w:val="ru-RU"/>
        </w:rPr>
        <w:t>клетками;</w:t>
      </w:r>
    </w:p>
    <w:p w:rsidR="007A51A2" w:rsidRPr="007A51A2" w:rsidRDefault="007A51A2" w:rsidP="007A51A2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1A2">
        <w:rPr>
          <w:rFonts w:ascii="Times New Roman" w:hAnsi="Times New Roman" w:cs="Times New Roman"/>
          <w:sz w:val="24"/>
          <w:szCs w:val="24"/>
          <w:lang w:val="ru-RU"/>
        </w:rPr>
        <w:t xml:space="preserve">часто </w:t>
      </w:r>
      <w:proofErr w:type="gramStart"/>
      <w:r w:rsidRPr="007A51A2">
        <w:rPr>
          <w:rFonts w:ascii="Times New Roman" w:hAnsi="Times New Roman" w:cs="Times New Roman"/>
          <w:sz w:val="24"/>
          <w:szCs w:val="24"/>
          <w:lang w:val="ru-RU"/>
        </w:rPr>
        <w:t>способны</w:t>
      </w:r>
      <w:proofErr w:type="gramEnd"/>
      <w:r w:rsidRPr="007A51A2"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proofErr w:type="spellStart"/>
      <w:r w:rsidRPr="007A51A2">
        <w:rPr>
          <w:rFonts w:ascii="Times New Roman" w:hAnsi="Times New Roman" w:cs="Times New Roman"/>
          <w:sz w:val="24"/>
          <w:szCs w:val="24"/>
          <w:lang w:val="ru-RU"/>
        </w:rPr>
        <w:t>аутореинфекции</w:t>
      </w:r>
      <w:proofErr w:type="spellEnd"/>
      <w:r w:rsidRPr="007A51A2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51A2">
        <w:rPr>
          <w:rFonts w:ascii="Times New Roman" w:hAnsi="Times New Roman" w:cs="Times New Roman"/>
          <w:sz w:val="24"/>
          <w:szCs w:val="24"/>
          <w:lang w:val="ru-RU"/>
        </w:rPr>
        <w:t>организме хозяина.</w:t>
      </w:r>
    </w:p>
    <w:p w:rsidR="004F3E9C" w:rsidRDefault="004F3E9C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Pr="00425B98" w:rsidRDefault="00EC6FC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6FC4">
        <w:rPr>
          <w:rFonts w:ascii="Times New Roman" w:hAnsi="Times New Roman" w:cs="Times New Roman"/>
          <w:b/>
          <w:sz w:val="28"/>
          <w:szCs w:val="24"/>
          <w:lang w:val="ru-RU"/>
        </w:rPr>
        <w:t xml:space="preserve">2.2 </w:t>
      </w:r>
      <w:r w:rsidR="00425B98" w:rsidRPr="00EC6FC4">
        <w:rPr>
          <w:rFonts w:ascii="Times New Roman" w:hAnsi="Times New Roman" w:cs="Times New Roman"/>
          <w:b/>
          <w:sz w:val="28"/>
          <w:szCs w:val="24"/>
          <w:lang w:val="ru-RU"/>
        </w:rPr>
        <w:t>Патогенез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развития оппортунистических инфекций:</w:t>
      </w:r>
    </w:p>
    <w:p w:rsid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Патогенез </w:t>
      </w:r>
      <w:r w:rsidR="004F3E9C" w:rsidRPr="007A51A2">
        <w:rPr>
          <w:rFonts w:ascii="Times New Roman" w:hAnsi="Times New Roman" w:cs="Times New Roman"/>
          <w:sz w:val="24"/>
          <w:szCs w:val="24"/>
          <w:lang w:val="ru-RU"/>
        </w:rPr>
        <w:t>оппортунистических инфекций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основан на нарушении динамического равновесия в системе «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макроорганизм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– микроорганизм». Развитие инфекции происходит при одновременном наличии двух ключевых факторов</w:t>
      </w:r>
      <w:r w:rsidR="002B7EA7">
        <w:rPr>
          <w:rFonts w:ascii="Times New Roman" w:hAnsi="Times New Roman" w:cs="Times New Roman"/>
          <w:sz w:val="24"/>
          <w:szCs w:val="24"/>
          <w:lang w:val="ru-RU"/>
        </w:rPr>
        <w:t xml:space="preserve"> [7]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C6FC4" w:rsidRPr="00425B98" w:rsidRDefault="00EC6FC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Pr="005B7011" w:rsidRDefault="00425B98" w:rsidP="005B7011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Снижение функциональной активности иммунной системы </w:t>
      </w:r>
      <w:proofErr w:type="spellStart"/>
      <w:r w:rsidRPr="005B7011">
        <w:rPr>
          <w:rFonts w:ascii="Times New Roman" w:hAnsi="Times New Roman" w:cs="Times New Roman"/>
          <w:sz w:val="24"/>
          <w:szCs w:val="24"/>
          <w:lang w:val="ru-RU"/>
        </w:rPr>
        <w:t>макроорганизма</w:t>
      </w:r>
      <w:proofErr w:type="spellEnd"/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 (фоновое состояние):</w:t>
      </w:r>
    </w:p>
    <w:p w:rsidR="00EC6FC4" w:rsidRDefault="00EC6FC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А)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Дефекты клеточ</w:t>
      </w:r>
      <w:r>
        <w:rPr>
          <w:rFonts w:ascii="Times New Roman" w:hAnsi="Times New Roman" w:cs="Times New Roman"/>
          <w:sz w:val="24"/>
          <w:szCs w:val="24"/>
          <w:lang w:val="ru-RU"/>
        </w:rPr>
        <w:t>ного иммунитета (T-лимфоциты)  - в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едущий фактор риска. </w:t>
      </w:r>
    </w:p>
    <w:p w:rsidR="00425B98" w:rsidRP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Наблюдается при ВИЧ-инфекции (СПИД), после трансплантации органов (прием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иммуносупрессантов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gram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при</w:t>
      </w:r>
      <w:proofErr w:type="gram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гематологических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malignancies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лимфомы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, лейкозы). Предопределяет развитие инфекций, вызванных ЦМВ, ВЭБ, ВВЗ, грибами,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Pneumocystis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jirovecii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>, токсоплазмой, микобактериями.</w:t>
      </w:r>
    </w:p>
    <w:p w:rsidR="00EC6FC4" w:rsidRDefault="00EC6FC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Б)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Дефекты гуморального иммунитета (B-лимфоциты, антитела): </w:t>
      </w:r>
    </w:p>
    <w:p w:rsidR="00425B98" w:rsidRP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При множественной миеломе, </w:t>
      </w:r>
      <w:proofErr w:type="gramStart"/>
      <w:r w:rsidRPr="00425B98">
        <w:rPr>
          <w:rFonts w:ascii="Times New Roman" w:hAnsi="Times New Roman" w:cs="Times New Roman"/>
          <w:sz w:val="24"/>
          <w:szCs w:val="24"/>
          <w:lang w:val="ru-RU"/>
        </w:rPr>
        <w:t>хроническом</w:t>
      </w:r>
      <w:proofErr w:type="gram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лимфолейкозе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, врожденных иммунодефицитах. Повышает восприимчивость к инкапсулированным бактериям (S.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pneumoniae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, H.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influenzae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), а также к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энтеровирусам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C6FC4" w:rsidRDefault="00EC6FC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В)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Нейтропения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425B98" w:rsidRP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Наиболее значимый фактор риска бактериальных и грибковых инфекций. При уровне нейтрофилов &lt; 500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резко возрастает риск инвазивного аспергиллеза, кандидоза, инфекций, вызванных синегнойной палочкой.</w:t>
      </w:r>
    </w:p>
    <w:p w:rsidR="00EC6FC4" w:rsidRDefault="00EC6FC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Г)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Нарушение целостност</w:t>
      </w:r>
      <w:r w:rsidR="004F3E9C">
        <w:rPr>
          <w:rFonts w:ascii="Times New Roman" w:hAnsi="Times New Roman" w:cs="Times New Roman"/>
          <w:sz w:val="24"/>
          <w:szCs w:val="24"/>
          <w:lang w:val="ru-RU"/>
        </w:rPr>
        <w:t xml:space="preserve">и анатомических барьеров: </w:t>
      </w:r>
    </w:p>
    <w:p w:rsidR="00425B98" w:rsidRPr="00425B98" w:rsidRDefault="004F3E9C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жоги, хирургические вмешательства, установка сосудистых катетеров,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эндотрахеальных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трубок. Это позволяет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условно-патогенным микроорганизмам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кожи и слизистых (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коагулазонегативные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стафилококки,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кандиды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) проникнуть во внутреннюю среду.</w:t>
      </w:r>
    </w:p>
    <w:p w:rsidR="00534BC4" w:rsidRDefault="00534BC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Д)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Дисбиоз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Длительная</w:t>
      </w:r>
      <w:proofErr w:type="gram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антибиотикотерапия широкого спектра действия подавляет нормальную микрофлору, что приводит к избыточному росту и колонизации резистентных бактерий</w:t>
      </w:r>
      <w:r w:rsidR="00534BC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(C.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difficile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>, VRE) или грибов (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Candida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spp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>.).</w:t>
      </w:r>
    </w:p>
    <w:p w:rsidR="004F3E9C" w:rsidRPr="00425B98" w:rsidRDefault="004F3E9C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Pr="005B7011" w:rsidRDefault="00425B98" w:rsidP="005B7011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Наличие факторов патогенности у микроорганизма:</w:t>
      </w:r>
    </w:p>
    <w:p w:rsidR="004F3E9C" w:rsidRPr="004F3E9C" w:rsidRDefault="00534BC4" w:rsidP="004F3E9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4F3E9C" w:rsidRPr="00425B98">
        <w:rPr>
          <w:rFonts w:ascii="Times New Roman" w:hAnsi="Times New Roman" w:cs="Times New Roman"/>
          <w:sz w:val="24"/>
          <w:szCs w:val="24"/>
          <w:lang w:val="ru-RU"/>
        </w:rPr>
        <w:t>Условно-патогенные микроорганизмы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обладают арсеналом факторов вирулентности (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адгезины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инвазины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, токсины, ферменты), которые позволяют им прижиться,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инвазировать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ткани и вызвать повреждение. Однако у здорового человека эти факторы к</w:t>
      </w:r>
      <w:r w:rsidR="004F3E9C">
        <w:rPr>
          <w:rFonts w:ascii="Times New Roman" w:hAnsi="Times New Roman" w:cs="Times New Roman"/>
          <w:sz w:val="24"/>
          <w:szCs w:val="24"/>
          <w:lang w:val="ru-RU"/>
        </w:rPr>
        <w:t>онтролируются иммунным ответом.</w:t>
      </w:r>
    </w:p>
    <w:p w:rsidR="004F3E9C" w:rsidRDefault="00534BC4" w:rsidP="004F3E9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4F3E9C">
        <w:rPr>
          <w:rFonts w:ascii="Times New Roman" w:hAnsi="Times New Roman" w:cs="Times New Roman"/>
          <w:sz w:val="24"/>
          <w:szCs w:val="24"/>
          <w:lang w:val="ru-RU"/>
        </w:rPr>
        <w:t>Также со стороны микроорганизма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развития оппортунистических инфекций</w:t>
      </w:r>
      <w:r w:rsidR="004F3E9C">
        <w:rPr>
          <w:rFonts w:ascii="Times New Roman" w:hAnsi="Times New Roman" w:cs="Times New Roman"/>
          <w:sz w:val="24"/>
          <w:szCs w:val="24"/>
          <w:lang w:val="ru-RU"/>
        </w:rPr>
        <w:t xml:space="preserve"> важно наличие таких факторов как: </w:t>
      </w:r>
    </w:p>
    <w:p w:rsidR="004F3E9C" w:rsidRDefault="004F3E9C" w:rsidP="004F3E9C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3E9C">
        <w:rPr>
          <w:rFonts w:ascii="Times New Roman" w:hAnsi="Times New Roman" w:cs="Times New Roman"/>
          <w:sz w:val="24"/>
          <w:szCs w:val="24"/>
          <w:lang w:val="ru-RU"/>
        </w:rPr>
        <w:t>высокая инфицирующая доза</w:t>
      </w:r>
    </w:p>
    <w:p w:rsidR="004F3E9C" w:rsidRDefault="004F3E9C" w:rsidP="004F3E9C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3E9C">
        <w:rPr>
          <w:rFonts w:ascii="Times New Roman" w:hAnsi="Times New Roman" w:cs="Times New Roman"/>
          <w:sz w:val="24"/>
          <w:szCs w:val="24"/>
          <w:lang w:val="ru-RU"/>
        </w:rPr>
        <w:t>неоднородность и изменчивость популяции</w:t>
      </w:r>
    </w:p>
    <w:p w:rsidR="004F3E9C" w:rsidRDefault="004F3E9C" w:rsidP="004F3E9C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3E9C">
        <w:rPr>
          <w:rFonts w:ascii="Times New Roman" w:hAnsi="Times New Roman" w:cs="Times New Roman"/>
          <w:sz w:val="24"/>
          <w:szCs w:val="24"/>
          <w:lang w:val="ru-RU"/>
        </w:rPr>
        <w:t>пассивное проникновение во внутреннюю среду человека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F3E9C" w:rsidRDefault="005B7011" w:rsidP="004F3E9C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F3E9C" w:rsidRPr="005B7011">
        <w:rPr>
          <w:rFonts w:ascii="Times New Roman" w:hAnsi="Times New Roman" w:cs="Times New Roman"/>
          <w:sz w:val="24"/>
          <w:szCs w:val="24"/>
          <w:lang w:val="ru-RU"/>
        </w:rPr>
        <w:t>о стороны внешней среды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н</w:t>
      </w:r>
      <w:r w:rsidR="004F3E9C"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аличие факторов эффективной передачи возбудителя от инфицированного человека </w:t>
      </w:r>
      <w:proofErr w:type="gramStart"/>
      <w:r w:rsidR="004F3E9C" w:rsidRPr="005B7011">
        <w:rPr>
          <w:rFonts w:ascii="Times New Roman" w:hAnsi="Times New Roman" w:cs="Times New Roman"/>
          <w:sz w:val="24"/>
          <w:szCs w:val="24"/>
          <w:lang w:val="ru-RU"/>
        </w:rPr>
        <w:t>неинфицированному</w:t>
      </w:r>
      <w:proofErr w:type="gramEnd"/>
      <w:r w:rsidR="004F3E9C" w:rsidRPr="005B70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Default="004F3E9C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образом, оппортунистические инфекции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развиваются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потому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, что микроорганизм становится «сильнее», а потому,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макроорганизм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становится «слабее» и теряет способность его сдерживать.</w:t>
      </w:r>
    </w:p>
    <w:p w:rsidR="00425B98" w:rsidRPr="00534BC4" w:rsidRDefault="00534BC4" w:rsidP="00425B98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lastRenderedPageBreak/>
        <w:t>2.3 Особенности оппортунистических инфекций.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Для оппортунистических инфекций характерны </w:t>
      </w:r>
      <w:r w:rsidR="00534BC4">
        <w:rPr>
          <w:rFonts w:ascii="Times New Roman" w:hAnsi="Times New Roman" w:cs="Times New Roman"/>
          <w:sz w:val="24"/>
          <w:szCs w:val="24"/>
          <w:lang w:val="ru-RU"/>
        </w:rPr>
        <w:t>следующие особенности</w:t>
      </w:r>
      <w:r w:rsidR="00F333A6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2B7EA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333A6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534BC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B7011" w:rsidRDefault="005B7011" w:rsidP="005B7011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B7011">
        <w:rPr>
          <w:rFonts w:ascii="Times New Roman" w:hAnsi="Times New Roman" w:cs="Times New Roman"/>
          <w:sz w:val="24"/>
          <w:szCs w:val="24"/>
          <w:lang w:val="ru-RU"/>
        </w:rPr>
        <w:t>Полинозологичность</w:t>
      </w:r>
      <w:proofErr w:type="spellEnd"/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Возбудители оппортунистических инфекций не имеют строго выраженного органного тропизма: один и тот же вид может быть причиной развития различных нозологических форм (бронхитов, пневмоний, эмпием, синуситов, отитов, менингитов, остеомиелитов, холециститов, пиелонефритов, конъюнктивитов, инфекции травматических, послеоперационных и ожоговых ран и др.).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B7011" w:rsidRDefault="005B7011" w:rsidP="005B7011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B7011">
        <w:rPr>
          <w:rFonts w:ascii="Times New Roman" w:hAnsi="Times New Roman" w:cs="Times New Roman"/>
          <w:sz w:val="24"/>
          <w:szCs w:val="24"/>
          <w:lang w:val="ru-RU"/>
        </w:rPr>
        <w:t>Полиэтиологичность</w:t>
      </w:r>
      <w:proofErr w:type="spellEnd"/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Одна и та же нозологическая форма (пневмония, менингит, пиелонефрит и др.) может быть обусловлена любым условно-патогенным микробом.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B7011" w:rsidRDefault="005B7011" w:rsidP="005B7011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Клиническая картина оппортунистических инфекций в большей мере зависит от пораженного органа, чем от возбудителя заболевания. 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Например, пиелонефриты, вызванные </w:t>
      </w:r>
      <w:proofErr w:type="spellStart"/>
      <w:r w:rsidRPr="005B7011">
        <w:rPr>
          <w:rFonts w:ascii="Times New Roman" w:hAnsi="Times New Roman" w:cs="Times New Roman"/>
          <w:sz w:val="24"/>
          <w:szCs w:val="24"/>
          <w:lang w:val="ru-RU"/>
        </w:rPr>
        <w:t>псевдомонадами</w:t>
      </w:r>
      <w:proofErr w:type="spellEnd"/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, кишечной палочкой, </w:t>
      </w:r>
      <w:proofErr w:type="spellStart"/>
      <w:r w:rsidRPr="005B7011">
        <w:rPr>
          <w:rFonts w:ascii="Times New Roman" w:hAnsi="Times New Roman" w:cs="Times New Roman"/>
          <w:sz w:val="24"/>
          <w:szCs w:val="24"/>
          <w:lang w:val="ru-RU"/>
        </w:rPr>
        <w:t>энтеробактером</w:t>
      </w:r>
      <w:proofErr w:type="spellEnd"/>
      <w:r w:rsidRPr="005B7011">
        <w:rPr>
          <w:rFonts w:ascii="Times New Roman" w:hAnsi="Times New Roman" w:cs="Times New Roman"/>
          <w:sz w:val="24"/>
          <w:szCs w:val="24"/>
          <w:lang w:val="ru-RU"/>
        </w:rPr>
        <w:t>, энтерококком, клебсиеллой пневмонии, стафилококком, не различимы по клинической картине, хотя антибактериальная терапия этих форм должна иметь особенности.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B7011" w:rsidRDefault="005B7011" w:rsidP="005B7011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Оппортунистические инфекции часто протекают как смешанные, </w:t>
      </w:r>
      <w:proofErr w:type="gramStart"/>
      <w:r w:rsidRPr="005B7011">
        <w:rPr>
          <w:rFonts w:ascii="Times New Roman" w:hAnsi="Times New Roman" w:cs="Times New Roman"/>
          <w:sz w:val="24"/>
          <w:szCs w:val="24"/>
          <w:lang w:val="ru-RU"/>
        </w:rPr>
        <w:t>микст-инфекции</w:t>
      </w:r>
      <w:proofErr w:type="gramEnd"/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Выявляется четкая закономерность: смешанные инфекции более часты при открытых процессах по сравнению с закрытыми, в позднем периоде болезни по сравнению с </w:t>
      </w:r>
      <w:proofErr w:type="gramStart"/>
      <w:r w:rsidRPr="005B7011">
        <w:rPr>
          <w:rFonts w:ascii="Times New Roman" w:hAnsi="Times New Roman" w:cs="Times New Roman"/>
          <w:sz w:val="24"/>
          <w:szCs w:val="24"/>
          <w:lang w:val="ru-RU"/>
        </w:rPr>
        <w:t>ранним</w:t>
      </w:r>
      <w:proofErr w:type="gramEnd"/>
      <w:r w:rsidRPr="005B7011">
        <w:rPr>
          <w:rFonts w:ascii="Times New Roman" w:hAnsi="Times New Roman" w:cs="Times New Roman"/>
          <w:sz w:val="24"/>
          <w:szCs w:val="24"/>
          <w:lang w:val="ru-RU"/>
        </w:rPr>
        <w:t>, при хроническом течении по сравнению с острым, при тяжелых септических формах по сравнению с легкими. Имеются также различия, связанные с характером и локализацией процесса.</w:t>
      </w:r>
    </w:p>
    <w:p w:rsid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Pr="005B7011" w:rsidRDefault="00F333A6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B7011" w:rsidRDefault="005B7011" w:rsidP="005B7011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Частая смена возбудителей в ходе заболевания. 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В видовом составе возбудителей смешанных инфекций, особенно при стационарном лечении, постоянно происходят количественные и качественные изменения, вызванные вторичной инфекцией.</w:t>
      </w:r>
    </w:p>
    <w:p w:rsidR="005B7011" w:rsidRDefault="005B7011" w:rsidP="005B7011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Оппортунистическим инфекциям свойственно хроническое течение.</w:t>
      </w:r>
    </w:p>
    <w:p w:rsidR="00534BC4" w:rsidRDefault="005B7011" w:rsidP="00534BC4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Оппортунистические инфекции часто </w:t>
      </w:r>
      <w:proofErr w:type="spellStart"/>
      <w:r w:rsidRPr="005B7011">
        <w:rPr>
          <w:rFonts w:ascii="Times New Roman" w:hAnsi="Times New Roman" w:cs="Times New Roman"/>
          <w:sz w:val="24"/>
          <w:szCs w:val="24"/>
          <w:lang w:val="ru-RU"/>
        </w:rPr>
        <w:t>генерализуются</w:t>
      </w:r>
      <w:proofErr w:type="spellEnd"/>
      <w:r w:rsidRPr="005B70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7011" w:rsidRDefault="005B7011" w:rsidP="005B7011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Медленное развитие и малая напряженность приобретенного </w:t>
      </w:r>
      <w:proofErr w:type="spellStart"/>
      <w:r w:rsidRPr="005B7011">
        <w:rPr>
          <w:rFonts w:ascii="Times New Roman" w:hAnsi="Times New Roman" w:cs="Times New Roman"/>
          <w:sz w:val="24"/>
          <w:szCs w:val="24"/>
          <w:lang w:val="ru-RU"/>
        </w:rPr>
        <w:t>противоинфекционного</w:t>
      </w:r>
      <w:proofErr w:type="spellEnd"/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 иммунитета.</w:t>
      </w:r>
    </w:p>
    <w:p w:rsidR="005B7011" w:rsidRDefault="005B7011" w:rsidP="005B7011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Оппортунистические инфекции с трудом поддаются терапевтическим мероприятиям. 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Это обусловлено широким распространением множественно устойчивых к антимикробным препаратам штаммов, гетерогенностью и изменчивостью популяций возбудителей, недостаточной активностью факторов естественного иммунитета и сниженной способностью к развитию эффективного иммунного ответа на антигены возбудителей.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B7011" w:rsidRDefault="005B7011" w:rsidP="005B7011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Эпидемиологические особенности.  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Оппортунистические инфекции отличаются от инфекций, вызванных облигатно-патогенными микробами, такими существенными эпидемиологическими особенностями, как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B7011" w:rsidRDefault="005B7011" w:rsidP="005B701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широкое распространение в больничных стационарах</w:t>
      </w:r>
    </w:p>
    <w:p w:rsidR="005B7011" w:rsidRDefault="005B7011" w:rsidP="005B701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частая связь с оказанием медицинской помощи</w:t>
      </w:r>
    </w:p>
    <w:p w:rsidR="005B7011" w:rsidRDefault="005B7011" w:rsidP="005B701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частые случаи эндогенной инфекции</w:t>
      </w:r>
    </w:p>
    <w:p w:rsidR="005B7011" w:rsidRDefault="005B7011" w:rsidP="005B701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частая и массивная контаминация объектов внешней среды возбудителями</w:t>
      </w:r>
    </w:p>
    <w:p w:rsidR="005B7011" w:rsidRDefault="005B7011" w:rsidP="005B701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способность ряда возбудителей размножаться в объектах внешней среды</w:t>
      </w:r>
    </w:p>
    <w:p w:rsidR="005B7011" w:rsidRDefault="005B7011" w:rsidP="005B701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избирательность поражения населения (категории риска)</w:t>
      </w:r>
    </w:p>
    <w:p w:rsidR="005B7011" w:rsidRDefault="005B7011" w:rsidP="005B701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B7011">
        <w:rPr>
          <w:rFonts w:ascii="Times New Roman" w:hAnsi="Times New Roman" w:cs="Times New Roman"/>
          <w:sz w:val="24"/>
          <w:szCs w:val="24"/>
          <w:lang w:val="ru-RU"/>
        </w:rPr>
        <w:t>невысокая</w:t>
      </w:r>
      <w:proofErr w:type="gramEnd"/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B7011">
        <w:rPr>
          <w:rFonts w:ascii="Times New Roman" w:hAnsi="Times New Roman" w:cs="Times New Roman"/>
          <w:sz w:val="24"/>
          <w:szCs w:val="24"/>
          <w:lang w:val="ru-RU"/>
        </w:rPr>
        <w:t>контагиозность</w:t>
      </w:r>
      <w:proofErr w:type="spellEnd"/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 больных и носителей</w:t>
      </w:r>
    </w:p>
    <w:p w:rsidR="005B7011" w:rsidRPr="005B7011" w:rsidRDefault="005B7011" w:rsidP="005B701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>низкая восприимчивость здоровых людей.</w:t>
      </w:r>
    </w:p>
    <w:p w:rsidR="005B7011" w:rsidRDefault="005B7011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34BC4" w:rsidRPr="00534BC4" w:rsidRDefault="00534BC4" w:rsidP="00425B98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2.4 Клиника оппортунистических инфекций.</w:t>
      </w:r>
    </w:p>
    <w:p w:rsidR="004B74FC" w:rsidRPr="004B74FC" w:rsidRDefault="00496533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было сказано раннее, специфической клиники для оппортунистических инфекций нет, н</w:t>
      </w:r>
      <w:r w:rsidR="004B74FC"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аиболее типичным симптомом признан </w:t>
      </w:r>
      <w:r w:rsidR="004B74FC" w:rsidRPr="00496533">
        <w:rPr>
          <w:rFonts w:ascii="Times New Roman" w:hAnsi="Times New Roman" w:cs="Times New Roman"/>
          <w:i/>
          <w:sz w:val="24"/>
          <w:szCs w:val="24"/>
          <w:lang w:val="ru-RU"/>
        </w:rPr>
        <w:t>длительный субфебрилитет</w:t>
      </w:r>
      <w:r w:rsidR="00534BC4">
        <w:rPr>
          <w:rFonts w:ascii="Times New Roman" w:hAnsi="Times New Roman" w:cs="Times New Roman"/>
          <w:sz w:val="24"/>
          <w:szCs w:val="24"/>
          <w:lang w:val="ru-RU"/>
        </w:rPr>
        <w:t>, который</w:t>
      </w:r>
      <w:r w:rsidR="004B74FC"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возникает без видимой причины и беспокоит пациента больше 1 месяца. Нередко повышение температуры </w:t>
      </w:r>
      <w:r w:rsidR="004B74FC" w:rsidRPr="004B74FC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возникает после перенесенного ОРВИ или кишечной инфекции, которые выступают пусковым фактором активации оппортунистического заболевания.</w:t>
      </w:r>
    </w:p>
    <w:p w:rsidR="004B74FC" w:rsidRP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B74FC" w:rsidRP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Вторым настораживающим симптомом считается </w:t>
      </w:r>
      <w:proofErr w:type="spellStart"/>
      <w:r w:rsidRPr="00496533">
        <w:rPr>
          <w:rFonts w:ascii="Times New Roman" w:hAnsi="Times New Roman" w:cs="Times New Roman"/>
          <w:i/>
          <w:sz w:val="24"/>
          <w:szCs w:val="24"/>
          <w:lang w:val="ru-RU"/>
        </w:rPr>
        <w:t>лимфаденопатия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– увеличение </w:t>
      </w:r>
      <w:proofErr w:type="gramStart"/>
      <w:r w:rsidRPr="004B74FC">
        <w:rPr>
          <w:rFonts w:ascii="Times New Roman" w:hAnsi="Times New Roman" w:cs="Times New Roman"/>
          <w:sz w:val="24"/>
          <w:szCs w:val="24"/>
          <w:lang w:val="ru-RU"/>
        </w:rPr>
        <w:t>лимфатических</w:t>
      </w:r>
      <w:proofErr w:type="gram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улов. Чаще всего в процесс вовлекается лимфоидная ткань шейно-подчелюстной, подмышечной и паховой зоны. Лимфоузлы достигают диаметра около 1 см, имеют плотноэластическую консистенцию, не спаяны с окружающими тканями и безболезненны при ощупывании.</w:t>
      </w:r>
    </w:p>
    <w:p w:rsidR="004B74FC" w:rsidRP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B74FC" w:rsidRP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Третью группу общей симптоматики оппортунистических инфекций составляет </w:t>
      </w:r>
      <w:r w:rsidRPr="00496533">
        <w:rPr>
          <w:rFonts w:ascii="Times New Roman" w:hAnsi="Times New Roman" w:cs="Times New Roman"/>
          <w:i/>
          <w:sz w:val="24"/>
          <w:szCs w:val="24"/>
          <w:lang w:val="ru-RU"/>
        </w:rPr>
        <w:t>астенический синдром</w:t>
      </w:r>
      <w:r w:rsidRPr="004B74FC">
        <w:rPr>
          <w:rFonts w:ascii="Times New Roman" w:hAnsi="Times New Roman" w:cs="Times New Roman"/>
          <w:sz w:val="24"/>
          <w:szCs w:val="24"/>
          <w:lang w:val="ru-RU"/>
        </w:rPr>
        <w:t>. Он включает слабость, повышенную утомляемость, снижение переносимости умственных и физических нагрузок. Зачастую пациенты жалуются на ночную потливость, головокружения и головные боли, нарушения сна. При длительном существовании таких признаков наблюдается когнитивная дисфункция, эмоциональная подавленность, стойкое снижение работоспособности.</w:t>
      </w:r>
    </w:p>
    <w:p w:rsidR="004B74FC" w:rsidRP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B74FC" w:rsidRP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Пациента с </w:t>
      </w:r>
      <w:proofErr w:type="spellStart"/>
      <w:r w:rsidRPr="004B74FC">
        <w:rPr>
          <w:rFonts w:ascii="Times New Roman" w:hAnsi="Times New Roman" w:cs="Times New Roman"/>
          <w:sz w:val="24"/>
          <w:szCs w:val="24"/>
          <w:lang w:val="ru-RU"/>
        </w:rPr>
        <w:t>иммуносупрессией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должен насторожить </w:t>
      </w:r>
      <w:r w:rsidRPr="00496533">
        <w:rPr>
          <w:rFonts w:ascii="Times New Roman" w:hAnsi="Times New Roman" w:cs="Times New Roman"/>
          <w:i/>
          <w:sz w:val="24"/>
          <w:szCs w:val="24"/>
          <w:lang w:val="ru-RU"/>
        </w:rPr>
        <w:t>кашель и одышка</w:t>
      </w:r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– типичные признаки туберкулеза и </w:t>
      </w:r>
      <w:proofErr w:type="spellStart"/>
      <w:r w:rsidRPr="004B74FC">
        <w:rPr>
          <w:rFonts w:ascii="Times New Roman" w:hAnsi="Times New Roman" w:cs="Times New Roman"/>
          <w:sz w:val="24"/>
          <w:szCs w:val="24"/>
          <w:lang w:val="ru-RU"/>
        </w:rPr>
        <w:t>пневмоцистной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пневмонии (ПЦП), </w:t>
      </w:r>
      <w:r w:rsidRPr="00496533">
        <w:rPr>
          <w:rFonts w:ascii="Times New Roman" w:hAnsi="Times New Roman" w:cs="Times New Roman"/>
          <w:i/>
          <w:sz w:val="24"/>
          <w:szCs w:val="24"/>
          <w:lang w:val="ru-RU"/>
        </w:rPr>
        <w:t>снижение остроты зрения</w:t>
      </w:r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– возможное проявление </w:t>
      </w:r>
      <w:proofErr w:type="spellStart"/>
      <w:r w:rsidRPr="004B74FC">
        <w:rPr>
          <w:rFonts w:ascii="Times New Roman" w:hAnsi="Times New Roman" w:cs="Times New Roman"/>
          <w:sz w:val="24"/>
          <w:szCs w:val="24"/>
          <w:lang w:val="ru-RU"/>
        </w:rPr>
        <w:t>цитомегаловирусного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ретинита, </w:t>
      </w:r>
      <w:r w:rsidRPr="00496533">
        <w:rPr>
          <w:rFonts w:ascii="Times New Roman" w:hAnsi="Times New Roman" w:cs="Times New Roman"/>
          <w:i/>
          <w:sz w:val="24"/>
          <w:szCs w:val="24"/>
          <w:lang w:val="ru-RU"/>
        </w:rPr>
        <w:t>длительно сохраняющаяся диарея</w:t>
      </w:r>
      <w:r w:rsidR="004965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– признак </w:t>
      </w:r>
      <w:proofErr w:type="spellStart"/>
      <w:r w:rsidRPr="004B74FC">
        <w:rPr>
          <w:rFonts w:ascii="Times New Roman" w:hAnsi="Times New Roman" w:cs="Times New Roman"/>
          <w:sz w:val="24"/>
          <w:szCs w:val="24"/>
          <w:lang w:val="ru-RU"/>
        </w:rPr>
        <w:t>криптоспоридиоза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B74FC">
        <w:rPr>
          <w:rFonts w:ascii="Times New Roman" w:hAnsi="Times New Roman" w:cs="Times New Roman"/>
          <w:sz w:val="24"/>
          <w:szCs w:val="24"/>
          <w:lang w:val="ru-RU"/>
        </w:rPr>
        <w:t>микроспоридиоза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96533">
        <w:rPr>
          <w:rFonts w:ascii="Times New Roman" w:hAnsi="Times New Roman" w:cs="Times New Roman"/>
          <w:i/>
          <w:sz w:val="24"/>
          <w:szCs w:val="24"/>
          <w:lang w:val="ru-RU"/>
        </w:rPr>
        <w:t>Жжение и сухость полости рта</w:t>
      </w:r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в комбинации с эрозиями и белыми налетами на слизистых указывают на </w:t>
      </w:r>
      <w:proofErr w:type="spellStart"/>
      <w:r w:rsidRPr="004B74FC">
        <w:rPr>
          <w:rFonts w:ascii="Times New Roman" w:hAnsi="Times New Roman" w:cs="Times New Roman"/>
          <w:sz w:val="24"/>
          <w:szCs w:val="24"/>
          <w:lang w:val="ru-RU"/>
        </w:rPr>
        <w:t>орофарингеальный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кандидоз</w:t>
      </w:r>
      <w:r w:rsidR="00F333A6">
        <w:rPr>
          <w:rFonts w:ascii="Times New Roman" w:hAnsi="Times New Roman" w:cs="Times New Roman"/>
          <w:sz w:val="24"/>
          <w:szCs w:val="24"/>
          <w:lang w:val="ru-RU"/>
        </w:rPr>
        <w:t xml:space="preserve">  [4]</w:t>
      </w:r>
      <w:r w:rsidRPr="004B74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74FC" w:rsidRP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B74FC" w:rsidRP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Оппортунистические болезни не имеют четко выраженного тропизма. Один и тот же вид возбудителя может вызывать миокардит, плеврит, артрит, менингит и другие нозологические формы. Зачастую они имитируют симптомы хронических соматических заболеваний, с которыми пациенты длительно и безрезультатно посещают врачей разных специальностей. </w:t>
      </w:r>
    </w:p>
    <w:p w:rsid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34BC4" w:rsidRPr="00534BC4" w:rsidRDefault="00534BC4" w:rsidP="004B74FC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2.5 Осложнения оппортунистических инфекций.</w:t>
      </w:r>
    </w:p>
    <w:p w:rsidR="004B74FC" w:rsidRP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Оппортунистические инфекции – тяжелые и потенциально смертельные заболевания. Среди пациентов с терминальными стадиями ВИЧ-инфекции ОПИ составляют 90% в структуре </w:t>
      </w:r>
      <w:proofErr w:type="gramStart"/>
      <w:r w:rsidRPr="004B74FC">
        <w:rPr>
          <w:rFonts w:ascii="Times New Roman" w:hAnsi="Times New Roman" w:cs="Times New Roman"/>
          <w:sz w:val="24"/>
          <w:szCs w:val="24"/>
          <w:lang w:val="ru-RU"/>
        </w:rPr>
        <w:t>летальности, оставшиеся 10% приходятся</w:t>
      </w:r>
      <w:proofErr w:type="gram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на саркому </w:t>
      </w:r>
      <w:proofErr w:type="spellStart"/>
      <w:r w:rsidRPr="004B74FC">
        <w:rPr>
          <w:rFonts w:ascii="Times New Roman" w:hAnsi="Times New Roman" w:cs="Times New Roman"/>
          <w:sz w:val="24"/>
          <w:szCs w:val="24"/>
          <w:lang w:val="ru-RU"/>
        </w:rPr>
        <w:t>Капоши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B74FC">
        <w:rPr>
          <w:rFonts w:ascii="Times New Roman" w:hAnsi="Times New Roman" w:cs="Times New Roman"/>
          <w:sz w:val="24"/>
          <w:szCs w:val="24"/>
          <w:lang w:val="ru-RU"/>
        </w:rPr>
        <w:t>лимфомы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и прочие </w:t>
      </w:r>
      <w:r w:rsidRPr="004B74F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неинфекционные последствия СПИДа. Смертность при церебральном токсоплазмозе составляет около 33%, при </w:t>
      </w:r>
      <w:proofErr w:type="spellStart"/>
      <w:r w:rsidRPr="004B74FC">
        <w:rPr>
          <w:rFonts w:ascii="Times New Roman" w:hAnsi="Times New Roman" w:cs="Times New Roman"/>
          <w:sz w:val="24"/>
          <w:szCs w:val="24"/>
          <w:lang w:val="ru-RU"/>
        </w:rPr>
        <w:t>криптококковом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менингите – 20-30%, при </w:t>
      </w:r>
      <w:proofErr w:type="spellStart"/>
      <w:r w:rsidRPr="004B74FC">
        <w:rPr>
          <w:rFonts w:ascii="Times New Roman" w:hAnsi="Times New Roman" w:cs="Times New Roman"/>
          <w:sz w:val="24"/>
          <w:szCs w:val="24"/>
          <w:lang w:val="ru-RU"/>
        </w:rPr>
        <w:t>пневмоцистной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пневмонии – 10-20%</w:t>
      </w:r>
      <w:r w:rsidR="00F333A6">
        <w:rPr>
          <w:rFonts w:ascii="Times New Roman" w:hAnsi="Times New Roman" w:cs="Times New Roman"/>
          <w:sz w:val="24"/>
          <w:szCs w:val="24"/>
          <w:lang w:val="ru-RU"/>
        </w:rPr>
        <w:t xml:space="preserve"> [5]</w:t>
      </w:r>
      <w:r w:rsidRPr="004B74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74FC" w:rsidRP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B74FC" w:rsidRP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Особую тревогу вызывает сочетание нескольких видов оппортунистических заболеваний у одного пациента. Микробные ассоциации более характерны для позднего периода и хронического течения основной патологии, вызвавшей иммунодефицит. Сочетанное инфицирование типично для </w:t>
      </w:r>
      <w:proofErr w:type="spellStart"/>
      <w:r w:rsidRPr="004B74FC">
        <w:rPr>
          <w:rFonts w:ascii="Times New Roman" w:hAnsi="Times New Roman" w:cs="Times New Roman"/>
          <w:sz w:val="24"/>
          <w:szCs w:val="24"/>
          <w:lang w:val="ru-RU"/>
        </w:rPr>
        <w:t>иммунокомпрометированных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пациентов, пребывающих на стационарном лечении: у 40-50% больных в послеоперационном периоде, у 70-80% при перитонитах и плевритах.</w:t>
      </w:r>
    </w:p>
    <w:p w:rsidR="004B74FC" w:rsidRP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B74FC" w:rsidRDefault="004B74FC" w:rsidP="004B74F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Распространение оппортунистических инфекций негативно сказывается на репродуктивном здоровье населения. Они обуславливают многие случаи самопроизвольного прерывания беременности, </w:t>
      </w:r>
      <w:proofErr w:type="spellStart"/>
      <w:r w:rsidRPr="004B74FC">
        <w:rPr>
          <w:rFonts w:ascii="Times New Roman" w:hAnsi="Times New Roman" w:cs="Times New Roman"/>
          <w:sz w:val="24"/>
          <w:szCs w:val="24"/>
          <w:lang w:val="ru-RU"/>
        </w:rPr>
        <w:t>эмбриопатий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B74FC">
        <w:rPr>
          <w:rFonts w:ascii="Times New Roman" w:hAnsi="Times New Roman" w:cs="Times New Roman"/>
          <w:sz w:val="24"/>
          <w:szCs w:val="24"/>
          <w:lang w:val="ru-RU"/>
        </w:rPr>
        <w:t>фетопатий</w:t>
      </w:r>
      <w:proofErr w:type="spellEnd"/>
      <w:r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, задержки внутриутробного развития. Дети, рожденные от матерей с </w:t>
      </w:r>
      <w:r w:rsidR="002511F8" w:rsidRPr="004B74FC">
        <w:rPr>
          <w:rFonts w:ascii="Times New Roman" w:hAnsi="Times New Roman" w:cs="Times New Roman"/>
          <w:sz w:val="24"/>
          <w:szCs w:val="24"/>
          <w:lang w:val="ru-RU"/>
        </w:rPr>
        <w:t>оппортун</w:t>
      </w:r>
      <w:r w:rsidR="002511F8">
        <w:rPr>
          <w:rFonts w:ascii="Times New Roman" w:hAnsi="Times New Roman" w:cs="Times New Roman"/>
          <w:sz w:val="24"/>
          <w:szCs w:val="24"/>
          <w:lang w:val="ru-RU"/>
        </w:rPr>
        <w:t>истической инфекцией</w:t>
      </w:r>
      <w:r w:rsidRPr="004B74FC">
        <w:rPr>
          <w:rFonts w:ascii="Times New Roman" w:hAnsi="Times New Roman" w:cs="Times New Roman"/>
          <w:sz w:val="24"/>
          <w:szCs w:val="24"/>
          <w:lang w:val="ru-RU"/>
        </w:rPr>
        <w:t>, находятся в группе риска развития заболеваний новорожденных, перинатальных энцефалопатий.</w:t>
      </w:r>
    </w:p>
    <w:p w:rsidR="004B74FC" w:rsidRDefault="004B74FC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Pr="002511F8" w:rsidRDefault="002511F8" w:rsidP="00425B9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2</w:t>
      </w:r>
      <w:r w:rsidR="00425B98" w:rsidRPr="002511F8">
        <w:rPr>
          <w:rFonts w:ascii="Times New Roman" w:hAnsi="Times New Roman" w:cs="Times New Roman"/>
          <w:b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>6</w:t>
      </w:r>
      <w:r w:rsidR="00425B98" w:rsidRPr="002511F8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Принципы лабораторной диагностики</w:t>
      </w:r>
    </w:p>
    <w:p w:rsidR="00496533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Диагностика </w:t>
      </w:r>
      <w:r w:rsidR="00496533" w:rsidRPr="004B74FC">
        <w:rPr>
          <w:rFonts w:ascii="Times New Roman" w:hAnsi="Times New Roman" w:cs="Times New Roman"/>
          <w:sz w:val="24"/>
          <w:szCs w:val="24"/>
          <w:lang w:val="ru-RU"/>
        </w:rPr>
        <w:t xml:space="preserve">оппортунистических инфекций 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сложна, так как колонизация </w:t>
      </w:r>
      <w:r w:rsidR="002511F8">
        <w:rPr>
          <w:rFonts w:ascii="Times New Roman" w:hAnsi="Times New Roman" w:cs="Times New Roman"/>
          <w:sz w:val="24"/>
          <w:szCs w:val="24"/>
          <w:lang w:val="ru-RU"/>
        </w:rPr>
        <w:t>условно-патогенными микроорганизмами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часто неотличима от инвазивной инфекции. </w:t>
      </w:r>
    </w:p>
    <w:p w:rsidR="00425B98" w:rsidRP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>Требуется комплексный подход</w:t>
      </w:r>
      <w:r w:rsidR="00F333A6">
        <w:rPr>
          <w:rFonts w:ascii="Times New Roman" w:hAnsi="Times New Roman" w:cs="Times New Roman"/>
          <w:sz w:val="24"/>
          <w:szCs w:val="24"/>
          <w:lang w:val="ru-RU"/>
        </w:rPr>
        <w:t xml:space="preserve"> [3]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511F8" w:rsidRPr="002511F8" w:rsidRDefault="00425B98" w:rsidP="002511F8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Правильный забор материала: </w:t>
      </w:r>
    </w:p>
    <w:p w:rsidR="00425B98" w:rsidRPr="002511F8" w:rsidRDefault="00425B98" w:rsidP="002511F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Критически важен забор стерильного материала (кровь, ликвор, плевральная жидкость, </w:t>
      </w:r>
      <w:proofErr w:type="spellStart"/>
      <w:r w:rsidRPr="002511F8">
        <w:rPr>
          <w:rFonts w:ascii="Times New Roman" w:hAnsi="Times New Roman" w:cs="Times New Roman"/>
          <w:sz w:val="24"/>
          <w:szCs w:val="24"/>
          <w:lang w:val="ru-RU"/>
        </w:rPr>
        <w:t>биоптаты</w:t>
      </w:r>
      <w:proofErr w:type="spellEnd"/>
      <w:r w:rsidRPr="002511F8">
        <w:rPr>
          <w:rFonts w:ascii="Times New Roman" w:hAnsi="Times New Roman" w:cs="Times New Roman"/>
          <w:sz w:val="24"/>
          <w:szCs w:val="24"/>
          <w:lang w:val="ru-RU"/>
        </w:rPr>
        <w:t>) до начала терапии. Забор нестерильного материала (мокрота, моча) требует интерпретации с учетом клиники и количественных показателей.</w:t>
      </w:r>
    </w:p>
    <w:p w:rsidR="002511F8" w:rsidRDefault="00425B98" w:rsidP="002511F8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Микроскопия: </w:t>
      </w:r>
    </w:p>
    <w:p w:rsidR="00425B98" w:rsidRPr="002511F8" w:rsidRDefault="00425B98" w:rsidP="002511F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Быстрый и важный метод. Окраска по </w:t>
      </w:r>
      <w:proofErr w:type="spellStart"/>
      <w:r w:rsidRPr="002511F8">
        <w:rPr>
          <w:rFonts w:ascii="Times New Roman" w:hAnsi="Times New Roman" w:cs="Times New Roman"/>
          <w:sz w:val="24"/>
          <w:szCs w:val="24"/>
          <w:lang w:val="ru-RU"/>
        </w:rPr>
        <w:t>Граму</w:t>
      </w:r>
      <w:proofErr w:type="spellEnd"/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511F8">
        <w:rPr>
          <w:rFonts w:ascii="Times New Roman" w:hAnsi="Times New Roman" w:cs="Times New Roman"/>
          <w:sz w:val="24"/>
          <w:szCs w:val="24"/>
          <w:lang w:val="ru-RU"/>
        </w:rPr>
        <w:t>Цилю-Нильсену</w:t>
      </w:r>
      <w:proofErr w:type="spellEnd"/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511F8">
        <w:rPr>
          <w:rFonts w:ascii="Times New Roman" w:hAnsi="Times New Roman" w:cs="Times New Roman"/>
          <w:sz w:val="24"/>
          <w:szCs w:val="24"/>
          <w:lang w:val="ru-RU"/>
        </w:rPr>
        <w:t>калькофлуор</w:t>
      </w:r>
      <w:proofErr w:type="spellEnd"/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 белым (для грибов).</w:t>
      </w:r>
      <w:r w:rsidR="00B34852"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 Микроскопический метод выявляет бактерии только в случае массивного содержания в материале (105 и более бактерий на мл) и из-за близости морфологии бактерий позволяет отнести выявленную культуру только </w:t>
      </w:r>
      <w:proofErr w:type="gramStart"/>
      <w:r w:rsidR="00B34852" w:rsidRPr="002511F8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="00B34852"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 крупным таксонам (бактерии, кокки, спирохеты, грамположительные, грамотрицательные и др.). Его результаты могут быть </w:t>
      </w:r>
      <w:r w:rsidR="00B34852" w:rsidRPr="002511F8"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использованы для выбора питательных сред и предварительного суждения о возможном возбудителе.</w:t>
      </w:r>
    </w:p>
    <w:p w:rsidR="002511F8" w:rsidRDefault="00425B98" w:rsidP="002511F8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511F8">
        <w:rPr>
          <w:rFonts w:ascii="Times New Roman" w:hAnsi="Times New Roman" w:cs="Times New Roman"/>
          <w:sz w:val="24"/>
          <w:szCs w:val="24"/>
          <w:lang w:val="ru-RU"/>
        </w:rPr>
        <w:t>Культуральный</w:t>
      </w:r>
      <w:proofErr w:type="spellEnd"/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 метод (посев</w:t>
      </w:r>
      <w:r w:rsidR="002511F8">
        <w:rPr>
          <w:rFonts w:ascii="Times New Roman" w:hAnsi="Times New Roman" w:cs="Times New Roman"/>
          <w:sz w:val="24"/>
          <w:szCs w:val="24"/>
          <w:lang w:val="ru-RU"/>
        </w:rPr>
        <w:t xml:space="preserve"> на питательные среды</w:t>
      </w:r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</w:p>
    <w:p w:rsidR="00425B98" w:rsidRPr="002511F8" w:rsidRDefault="00425B98" w:rsidP="002511F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11F8">
        <w:rPr>
          <w:rFonts w:ascii="Times New Roman" w:hAnsi="Times New Roman" w:cs="Times New Roman"/>
          <w:sz w:val="24"/>
          <w:szCs w:val="24"/>
          <w:lang w:val="ru-RU"/>
        </w:rPr>
        <w:t>«Золотой стандарт» для бактерий и грибов. Позволяет идентифицировать возбудителя и определить его чувствительность к антимикробным препаратам. Недостаток – длительность.</w:t>
      </w:r>
    </w:p>
    <w:p w:rsidR="002511F8" w:rsidRDefault="00425B98" w:rsidP="002511F8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Серологическая диагностика (ИФА): </w:t>
      </w:r>
    </w:p>
    <w:p w:rsidR="00425B98" w:rsidRPr="002511F8" w:rsidRDefault="00425B98" w:rsidP="002511F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Полезна для диагностики некоторых инфекций (ЦМВ, токсоплазма, </w:t>
      </w:r>
      <w:proofErr w:type="spellStart"/>
      <w:r w:rsidRPr="002511F8">
        <w:rPr>
          <w:rFonts w:ascii="Times New Roman" w:hAnsi="Times New Roman" w:cs="Times New Roman"/>
          <w:sz w:val="24"/>
          <w:szCs w:val="24"/>
          <w:lang w:val="ru-RU"/>
        </w:rPr>
        <w:t>криптококк</w:t>
      </w:r>
      <w:proofErr w:type="spellEnd"/>
      <w:r w:rsidRPr="002511F8">
        <w:rPr>
          <w:rFonts w:ascii="Times New Roman" w:hAnsi="Times New Roman" w:cs="Times New Roman"/>
          <w:sz w:val="24"/>
          <w:szCs w:val="24"/>
          <w:lang w:val="ru-RU"/>
        </w:rPr>
        <w:t>), особенно при определении антигена (</w:t>
      </w:r>
      <w:proofErr w:type="spellStart"/>
      <w:r w:rsidRPr="002511F8">
        <w:rPr>
          <w:rFonts w:ascii="Times New Roman" w:hAnsi="Times New Roman" w:cs="Times New Roman"/>
          <w:sz w:val="24"/>
          <w:szCs w:val="24"/>
          <w:lang w:val="ru-RU"/>
        </w:rPr>
        <w:t>криптококковый</w:t>
      </w:r>
      <w:proofErr w:type="spellEnd"/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 антиген) или антител класса </w:t>
      </w:r>
      <w:proofErr w:type="spellStart"/>
      <w:r w:rsidRPr="002511F8">
        <w:rPr>
          <w:rFonts w:ascii="Times New Roman" w:hAnsi="Times New Roman" w:cs="Times New Roman"/>
          <w:sz w:val="24"/>
          <w:szCs w:val="24"/>
          <w:lang w:val="ru-RU"/>
        </w:rPr>
        <w:t>IgM</w:t>
      </w:r>
      <w:proofErr w:type="spellEnd"/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 (маркер острой инфекции). </w:t>
      </w:r>
      <w:r w:rsidR="00491E03"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Ограничивает его возможности выраженная мозаичность антигенной структуры многих условно-патогенных микробов, наличие антител против них у здоровых людей и слабая выраженность иммунного ответа на антигены условно-патогенных микробов. Серологические реакции ставятся обычно с </w:t>
      </w:r>
      <w:proofErr w:type="spellStart"/>
      <w:r w:rsidR="00491E03" w:rsidRPr="00491E03">
        <w:rPr>
          <w:rFonts w:ascii="Times New Roman" w:hAnsi="Times New Roman" w:cs="Times New Roman"/>
          <w:sz w:val="24"/>
          <w:szCs w:val="24"/>
          <w:lang w:val="ru-RU"/>
        </w:rPr>
        <w:t>аутокультурой</w:t>
      </w:r>
      <w:proofErr w:type="spellEnd"/>
      <w:r w:rsidR="00491E03"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 (реакция агглютинации с </w:t>
      </w:r>
      <w:proofErr w:type="spellStart"/>
      <w:r w:rsidR="00491E03" w:rsidRPr="00491E03">
        <w:rPr>
          <w:rFonts w:ascii="Times New Roman" w:hAnsi="Times New Roman" w:cs="Times New Roman"/>
          <w:sz w:val="24"/>
          <w:szCs w:val="24"/>
          <w:lang w:val="ru-RU"/>
        </w:rPr>
        <w:t>аутоштаммом</w:t>
      </w:r>
      <w:proofErr w:type="spellEnd"/>
      <w:r w:rsidR="00491E03"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), результат оценивается по нарастанию титра антител в процессе болезни (в 4 и более раз). </w:t>
      </w:r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Часто </w:t>
      </w:r>
      <w:proofErr w:type="spellStart"/>
      <w:r w:rsidRPr="002511F8">
        <w:rPr>
          <w:rFonts w:ascii="Times New Roman" w:hAnsi="Times New Roman" w:cs="Times New Roman"/>
          <w:sz w:val="24"/>
          <w:szCs w:val="24"/>
          <w:lang w:val="ru-RU"/>
        </w:rPr>
        <w:t>малоинформативна</w:t>
      </w:r>
      <w:proofErr w:type="spellEnd"/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 у глубоко </w:t>
      </w:r>
      <w:proofErr w:type="spellStart"/>
      <w:r w:rsidRPr="002511F8">
        <w:rPr>
          <w:rFonts w:ascii="Times New Roman" w:hAnsi="Times New Roman" w:cs="Times New Roman"/>
          <w:sz w:val="24"/>
          <w:szCs w:val="24"/>
          <w:lang w:val="ru-RU"/>
        </w:rPr>
        <w:t>иммунокомпрометированных</w:t>
      </w:r>
      <w:proofErr w:type="spellEnd"/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 пациентов из-за отсутствия у них адекватного </w:t>
      </w:r>
      <w:proofErr w:type="spellStart"/>
      <w:r w:rsidRPr="002511F8">
        <w:rPr>
          <w:rFonts w:ascii="Times New Roman" w:hAnsi="Times New Roman" w:cs="Times New Roman"/>
          <w:sz w:val="24"/>
          <w:szCs w:val="24"/>
          <w:lang w:val="ru-RU"/>
        </w:rPr>
        <w:t>антительного</w:t>
      </w:r>
      <w:proofErr w:type="spellEnd"/>
      <w:r w:rsidRPr="002511F8">
        <w:rPr>
          <w:rFonts w:ascii="Times New Roman" w:hAnsi="Times New Roman" w:cs="Times New Roman"/>
          <w:sz w:val="24"/>
          <w:szCs w:val="24"/>
          <w:lang w:val="ru-RU"/>
        </w:rPr>
        <w:t xml:space="preserve"> ответа.</w:t>
      </w:r>
    </w:p>
    <w:p w:rsidR="00425B98" w:rsidRPr="00491E03" w:rsidRDefault="00425B98" w:rsidP="00491E03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1E03">
        <w:rPr>
          <w:rFonts w:ascii="Times New Roman" w:hAnsi="Times New Roman" w:cs="Times New Roman"/>
          <w:sz w:val="24"/>
          <w:szCs w:val="24"/>
          <w:lang w:val="ru-RU"/>
        </w:rPr>
        <w:t>Молекулярные методы (ПЦР, ПЦР в реальном времени):</w:t>
      </w:r>
    </w:p>
    <w:p w:rsidR="00491E03" w:rsidRDefault="00425B98" w:rsidP="00425B98">
      <w:pPr>
        <w:pStyle w:val="a7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1E03">
        <w:rPr>
          <w:rFonts w:ascii="Times New Roman" w:hAnsi="Times New Roman" w:cs="Times New Roman"/>
          <w:sz w:val="24"/>
          <w:szCs w:val="24"/>
          <w:lang w:val="ru-RU"/>
        </w:rPr>
        <w:t>Высокая скорость и специфичность.</w:t>
      </w:r>
    </w:p>
    <w:p w:rsidR="00491E03" w:rsidRDefault="00425B98" w:rsidP="00425B98">
      <w:pPr>
        <w:pStyle w:val="a7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Незаменимы для диагностики вирусных инфекций (ЦМВ, ВЭБ, ВКР), а также для выявления медленно растущих или </w:t>
      </w:r>
      <w:proofErr w:type="spellStart"/>
      <w:r w:rsidRPr="00491E03">
        <w:rPr>
          <w:rFonts w:ascii="Times New Roman" w:hAnsi="Times New Roman" w:cs="Times New Roman"/>
          <w:sz w:val="24"/>
          <w:szCs w:val="24"/>
          <w:lang w:val="ru-RU"/>
        </w:rPr>
        <w:t>труднокультивируемых</w:t>
      </w:r>
      <w:proofErr w:type="spellEnd"/>
      <w:r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 возбудителей (</w:t>
      </w:r>
      <w:proofErr w:type="spellStart"/>
      <w:r w:rsidRPr="00491E03">
        <w:rPr>
          <w:rFonts w:ascii="Times New Roman" w:hAnsi="Times New Roman" w:cs="Times New Roman"/>
          <w:sz w:val="24"/>
          <w:szCs w:val="24"/>
          <w:lang w:val="ru-RU"/>
        </w:rPr>
        <w:t>Mycobacterium</w:t>
      </w:r>
      <w:proofErr w:type="spellEnd"/>
      <w:r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1E03">
        <w:rPr>
          <w:rFonts w:ascii="Times New Roman" w:hAnsi="Times New Roman" w:cs="Times New Roman"/>
          <w:sz w:val="24"/>
          <w:szCs w:val="24"/>
          <w:lang w:val="ru-RU"/>
        </w:rPr>
        <w:t>tuberculosis</w:t>
      </w:r>
      <w:proofErr w:type="spellEnd"/>
      <w:r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91E03">
        <w:rPr>
          <w:rFonts w:ascii="Times New Roman" w:hAnsi="Times New Roman" w:cs="Times New Roman"/>
          <w:sz w:val="24"/>
          <w:szCs w:val="24"/>
          <w:lang w:val="ru-RU"/>
        </w:rPr>
        <w:t>Toxoplasma</w:t>
      </w:r>
      <w:proofErr w:type="spellEnd"/>
      <w:r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1E03">
        <w:rPr>
          <w:rFonts w:ascii="Times New Roman" w:hAnsi="Times New Roman" w:cs="Times New Roman"/>
          <w:sz w:val="24"/>
          <w:szCs w:val="24"/>
          <w:lang w:val="ru-RU"/>
        </w:rPr>
        <w:t>gondii</w:t>
      </w:r>
      <w:proofErr w:type="spellEnd"/>
      <w:r w:rsidRPr="00491E03">
        <w:rPr>
          <w:rFonts w:ascii="Times New Roman" w:hAnsi="Times New Roman" w:cs="Times New Roman"/>
          <w:sz w:val="24"/>
          <w:szCs w:val="24"/>
          <w:lang w:val="ru-RU"/>
        </w:rPr>
        <w:t>).</w:t>
      </w:r>
      <w:proofErr w:type="gramEnd"/>
    </w:p>
    <w:p w:rsidR="00425B98" w:rsidRDefault="00425B98" w:rsidP="00425B98">
      <w:pPr>
        <w:pStyle w:val="a7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Количественная ПЦР (например, на ЦМВ) позволяет не только диагностировать инфекцию, но и </w:t>
      </w:r>
      <w:proofErr w:type="spellStart"/>
      <w:r w:rsidRPr="00491E03">
        <w:rPr>
          <w:rFonts w:ascii="Times New Roman" w:hAnsi="Times New Roman" w:cs="Times New Roman"/>
          <w:sz w:val="24"/>
          <w:szCs w:val="24"/>
          <w:lang w:val="ru-RU"/>
        </w:rPr>
        <w:t>мониторировать</w:t>
      </w:r>
      <w:proofErr w:type="spellEnd"/>
      <w:r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эффективность терапии и риск развития </w:t>
      </w:r>
      <w:proofErr w:type="spellStart"/>
      <w:r w:rsidRPr="00491E03">
        <w:rPr>
          <w:rFonts w:ascii="Times New Roman" w:hAnsi="Times New Roman" w:cs="Times New Roman"/>
          <w:sz w:val="24"/>
          <w:szCs w:val="24"/>
          <w:lang w:val="ru-RU"/>
        </w:rPr>
        <w:t>манифестной</w:t>
      </w:r>
      <w:proofErr w:type="spellEnd"/>
      <w:r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 формы.</w:t>
      </w:r>
    </w:p>
    <w:p w:rsidR="00491E03" w:rsidRPr="00491E03" w:rsidRDefault="00491E03" w:rsidP="00491E03">
      <w:pPr>
        <w:pStyle w:val="a7"/>
        <w:spacing w:line="360" w:lineRule="auto"/>
        <w:ind w:left="900"/>
        <w:rPr>
          <w:rFonts w:ascii="Times New Roman" w:hAnsi="Times New Roman" w:cs="Times New Roman"/>
          <w:sz w:val="24"/>
          <w:szCs w:val="24"/>
          <w:lang w:val="ru-RU"/>
        </w:rPr>
      </w:pPr>
    </w:p>
    <w:p w:rsidR="00491E03" w:rsidRDefault="00425B98" w:rsidP="00491E03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Гистологическое исследование: </w:t>
      </w:r>
    </w:p>
    <w:p w:rsidR="00425B98" w:rsidRPr="00491E03" w:rsidRDefault="00425B98" w:rsidP="00491E0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1E03">
        <w:rPr>
          <w:rFonts w:ascii="Times New Roman" w:hAnsi="Times New Roman" w:cs="Times New Roman"/>
          <w:sz w:val="24"/>
          <w:szCs w:val="24"/>
          <w:lang w:val="ru-RU"/>
        </w:rPr>
        <w:t>Обнаружение возбудителя в тканях (биопсия легкого, слизистой ЖКТ) является наиболее достоверным подтверждением инвазивной инфекции.</w:t>
      </w:r>
    </w:p>
    <w:p w:rsidR="00491E03" w:rsidRDefault="00425B98" w:rsidP="00491E03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Методы визуализации: </w:t>
      </w:r>
    </w:p>
    <w:p w:rsidR="00425B98" w:rsidRPr="00491E03" w:rsidRDefault="00425B98" w:rsidP="00491E0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КТ органов грудной клетки (характерные признаки «матового стекла» при </w:t>
      </w:r>
      <w:proofErr w:type="spellStart"/>
      <w:r w:rsidRPr="00491E03">
        <w:rPr>
          <w:rFonts w:ascii="Times New Roman" w:hAnsi="Times New Roman" w:cs="Times New Roman"/>
          <w:sz w:val="24"/>
          <w:szCs w:val="24"/>
          <w:lang w:val="ru-RU"/>
        </w:rPr>
        <w:t>пневмоцистной</w:t>
      </w:r>
      <w:proofErr w:type="spellEnd"/>
      <w:r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 пневмонии, «симптом ореола» при инвазивном аспергиллезе), МРТ головного мозга (при</w:t>
      </w:r>
      <w:proofErr w:type="gramEnd"/>
      <w:r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91E03">
        <w:rPr>
          <w:rFonts w:ascii="Times New Roman" w:hAnsi="Times New Roman" w:cs="Times New Roman"/>
          <w:sz w:val="24"/>
          <w:szCs w:val="24"/>
          <w:lang w:val="ru-RU"/>
        </w:rPr>
        <w:t>токсоплазмозе</w:t>
      </w:r>
      <w:proofErr w:type="gramEnd"/>
      <w:r w:rsidRPr="00491E03">
        <w:rPr>
          <w:rFonts w:ascii="Times New Roman" w:hAnsi="Times New Roman" w:cs="Times New Roman"/>
          <w:sz w:val="24"/>
          <w:szCs w:val="24"/>
          <w:lang w:val="ru-RU"/>
        </w:rPr>
        <w:t>, ПМЛ).</w:t>
      </w:r>
      <w:r w:rsidR="005F1D74"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 Также, с учетом ведущей клиническо симптоматики, возможно проведение бронхоскопии, ФГДС, </w:t>
      </w:r>
      <w:proofErr w:type="spellStart"/>
      <w:r w:rsidR="005F1D74" w:rsidRPr="00491E03">
        <w:rPr>
          <w:rFonts w:ascii="Times New Roman" w:hAnsi="Times New Roman" w:cs="Times New Roman"/>
          <w:sz w:val="24"/>
          <w:szCs w:val="24"/>
          <w:lang w:val="ru-RU"/>
        </w:rPr>
        <w:t>колоноскопии</w:t>
      </w:r>
      <w:proofErr w:type="spellEnd"/>
      <w:r w:rsidR="005F1D74"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F1D74" w:rsidRPr="00491E03">
        <w:rPr>
          <w:rFonts w:ascii="Times New Roman" w:hAnsi="Times New Roman" w:cs="Times New Roman"/>
          <w:sz w:val="24"/>
          <w:szCs w:val="24"/>
          <w:lang w:val="ru-RU"/>
        </w:rPr>
        <w:t>люмбальной</w:t>
      </w:r>
      <w:proofErr w:type="spellEnd"/>
      <w:r w:rsidR="005F1D74" w:rsidRPr="00491E03">
        <w:rPr>
          <w:rFonts w:ascii="Times New Roman" w:hAnsi="Times New Roman" w:cs="Times New Roman"/>
          <w:sz w:val="24"/>
          <w:szCs w:val="24"/>
          <w:lang w:val="ru-RU"/>
        </w:rPr>
        <w:t xml:space="preserve"> пункции и т.д.</w:t>
      </w:r>
    </w:p>
    <w:p w:rsidR="00425B98" w:rsidRPr="00491E03" w:rsidRDefault="00491E03" w:rsidP="00425B98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491E03">
        <w:rPr>
          <w:rFonts w:ascii="Times New Roman" w:hAnsi="Times New Roman" w:cs="Times New Roman"/>
          <w:b/>
          <w:sz w:val="28"/>
          <w:szCs w:val="24"/>
          <w:lang w:val="ru-RU"/>
        </w:rPr>
        <w:lastRenderedPageBreak/>
        <w:t>2</w:t>
      </w:r>
      <w:r w:rsidR="00425B98" w:rsidRPr="00491E03">
        <w:rPr>
          <w:rFonts w:ascii="Times New Roman" w:hAnsi="Times New Roman" w:cs="Times New Roman"/>
          <w:b/>
          <w:sz w:val="28"/>
          <w:szCs w:val="24"/>
          <w:lang w:val="ru-RU"/>
        </w:rPr>
        <w:t>.</w:t>
      </w:r>
      <w:r w:rsidRPr="00491E03">
        <w:rPr>
          <w:rFonts w:ascii="Times New Roman" w:hAnsi="Times New Roman" w:cs="Times New Roman"/>
          <w:b/>
          <w:sz w:val="28"/>
          <w:szCs w:val="24"/>
          <w:lang w:val="ru-RU"/>
        </w:rPr>
        <w:t>7</w:t>
      </w:r>
      <w:r w:rsidR="00425B98" w:rsidRPr="00491E03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Принципы лечения</w:t>
      </w:r>
      <w:r w:rsidRPr="00491E03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оппортунистических инфекций.</w:t>
      </w:r>
    </w:p>
    <w:p w:rsidR="00500822" w:rsidRDefault="00500822" w:rsidP="0050082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лечении оппортунистических инфекций можно столкнуться с такими сложностями</w:t>
      </w:r>
      <w:r w:rsidRPr="00500822">
        <w:rPr>
          <w:rFonts w:ascii="Times New Roman" w:hAnsi="Times New Roman" w:cs="Times New Roman"/>
          <w:sz w:val="24"/>
          <w:szCs w:val="24"/>
          <w:lang w:val="ru-RU"/>
        </w:rPr>
        <w:t xml:space="preserve">, как множественная лекарственная устойчивость патогенов, гетерогенность популяции возбудителей, низкая активность естественных иммунных факторов. </w:t>
      </w:r>
    </w:p>
    <w:p w:rsidR="00500822" w:rsidRPr="00500822" w:rsidRDefault="00500822" w:rsidP="0050082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00822">
        <w:rPr>
          <w:rFonts w:ascii="Times New Roman" w:hAnsi="Times New Roman" w:cs="Times New Roman"/>
          <w:sz w:val="24"/>
          <w:szCs w:val="24"/>
          <w:lang w:val="ru-RU"/>
        </w:rPr>
        <w:t xml:space="preserve">Лечение </w:t>
      </w:r>
      <w:r>
        <w:rPr>
          <w:rFonts w:ascii="Times New Roman" w:hAnsi="Times New Roman" w:cs="Times New Roman"/>
          <w:sz w:val="24"/>
          <w:szCs w:val="24"/>
          <w:lang w:val="ru-RU"/>
        </w:rPr>
        <w:t>оппортунистических инфекций</w:t>
      </w:r>
      <w:r w:rsidRPr="00500822">
        <w:rPr>
          <w:rFonts w:ascii="Times New Roman" w:hAnsi="Times New Roman" w:cs="Times New Roman"/>
          <w:sz w:val="24"/>
          <w:szCs w:val="24"/>
          <w:lang w:val="ru-RU"/>
        </w:rPr>
        <w:t xml:space="preserve"> имеет ряд особенностей:</w:t>
      </w:r>
    </w:p>
    <w:p w:rsidR="00500822" w:rsidRPr="00500822" w:rsidRDefault="00500822" w:rsidP="00500822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00822">
        <w:rPr>
          <w:rFonts w:ascii="Times New Roman" w:hAnsi="Times New Roman" w:cs="Times New Roman"/>
          <w:sz w:val="24"/>
          <w:szCs w:val="24"/>
          <w:lang w:val="ru-RU"/>
        </w:rPr>
        <w:t>в основном назначаются комбинации из 2-3 препаратов для повышения их эффективности;</w:t>
      </w:r>
    </w:p>
    <w:p w:rsidR="00500822" w:rsidRPr="00500822" w:rsidRDefault="00500822" w:rsidP="00500822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00822">
        <w:rPr>
          <w:rFonts w:ascii="Times New Roman" w:hAnsi="Times New Roman" w:cs="Times New Roman"/>
          <w:sz w:val="24"/>
          <w:szCs w:val="24"/>
          <w:lang w:val="ru-RU"/>
        </w:rPr>
        <w:t>продолжительность противомикробной терапии повышается в 1,5-2 раза и более в сравнении с лечением инфекционных болезней у иммунокомпетентных лиц;</w:t>
      </w:r>
    </w:p>
    <w:p w:rsidR="00500822" w:rsidRPr="00500822" w:rsidRDefault="00500822" w:rsidP="00500822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00822">
        <w:rPr>
          <w:rFonts w:ascii="Times New Roman" w:hAnsi="Times New Roman" w:cs="Times New Roman"/>
          <w:sz w:val="24"/>
          <w:szCs w:val="24"/>
          <w:lang w:val="ru-RU"/>
        </w:rPr>
        <w:t>при подборе терапии ориентируются не только на клиническую картину болезни, но и на текущий иммунный статус пациента;</w:t>
      </w:r>
    </w:p>
    <w:p w:rsidR="00500822" w:rsidRDefault="00500822" w:rsidP="00500822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00822">
        <w:rPr>
          <w:rFonts w:ascii="Times New Roman" w:hAnsi="Times New Roman" w:cs="Times New Roman"/>
          <w:sz w:val="24"/>
          <w:szCs w:val="24"/>
          <w:lang w:val="ru-RU"/>
        </w:rPr>
        <w:t xml:space="preserve">при вирусных инфекциях обязательно назначаются этиотропные препараты, тогда как у людей без </w:t>
      </w:r>
      <w:proofErr w:type="spellStart"/>
      <w:r w:rsidRPr="00500822">
        <w:rPr>
          <w:rFonts w:ascii="Times New Roman" w:hAnsi="Times New Roman" w:cs="Times New Roman"/>
          <w:sz w:val="24"/>
          <w:szCs w:val="24"/>
          <w:lang w:val="ru-RU"/>
        </w:rPr>
        <w:t>иммуносупрессии</w:t>
      </w:r>
      <w:proofErr w:type="spellEnd"/>
      <w:r w:rsidRPr="00500822">
        <w:rPr>
          <w:rFonts w:ascii="Times New Roman" w:hAnsi="Times New Roman" w:cs="Times New Roman"/>
          <w:sz w:val="24"/>
          <w:szCs w:val="24"/>
          <w:lang w:val="ru-RU"/>
        </w:rPr>
        <w:t xml:space="preserve"> противовирусные средства используют только по показаниям.</w:t>
      </w:r>
    </w:p>
    <w:p w:rsidR="00500822" w:rsidRPr="00500822" w:rsidRDefault="00500822" w:rsidP="0050082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Pr="00425B98" w:rsidRDefault="005F1D7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Лечение оппортунистических инфекций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комплексное и включает два основных направления:</w:t>
      </w:r>
    </w:p>
    <w:p w:rsidR="00425B98" w:rsidRPr="00491E03" w:rsidRDefault="00425B98" w:rsidP="00491E03">
      <w:pPr>
        <w:pStyle w:val="a7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1E03">
        <w:rPr>
          <w:rFonts w:ascii="Times New Roman" w:hAnsi="Times New Roman" w:cs="Times New Roman"/>
          <w:sz w:val="24"/>
          <w:szCs w:val="24"/>
          <w:lang w:val="ru-RU"/>
        </w:rPr>
        <w:t>Этиотропная (противомикробная) терапия:</w:t>
      </w:r>
    </w:p>
    <w:p w:rsidR="00425B98" w:rsidRPr="00425B98" w:rsidRDefault="005F1D7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А)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Эмпирическая терапия: Начинается немедленно при подозрении на </w:t>
      </w:r>
      <w:r>
        <w:rPr>
          <w:rFonts w:ascii="Times New Roman" w:hAnsi="Times New Roman" w:cs="Times New Roman"/>
          <w:sz w:val="24"/>
          <w:szCs w:val="24"/>
          <w:lang w:val="ru-RU"/>
        </w:rPr>
        <w:t>оппортунистическую инфекцию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до получения результатов микробиологии, исходя из клинической картины и ведущего дефекта иммунитета.</w:t>
      </w:r>
    </w:p>
    <w:p w:rsidR="00425B98" w:rsidRPr="00425B98" w:rsidRDefault="005F1D7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-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нейтропении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и лихорадке –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антисинегнойные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цефалоспорины (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цефепим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цефтазидим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) или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карбапенемы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5B98" w:rsidRPr="00425B98" w:rsidRDefault="005F1D7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-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При подозрении на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пневмоцистную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пневмонию – ко-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тримоксазол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5B98" w:rsidRPr="00425B98" w:rsidRDefault="005F1D7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-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При подозрении на инвазивный аспергиллез –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вориконазол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5B98" w:rsidRPr="00425B98" w:rsidRDefault="005F1D74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Б)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Целенаправленная терапия: Корректируется после идентификации возбудителя и определения его чувствительности. Длительность терапии обычно продолжительная.</w:t>
      </w:r>
    </w:p>
    <w:p w:rsidR="00425B98" w:rsidRPr="00491E03" w:rsidRDefault="00425B98" w:rsidP="00491E03">
      <w:pPr>
        <w:pStyle w:val="a7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1E03">
        <w:rPr>
          <w:rFonts w:ascii="Times New Roman" w:hAnsi="Times New Roman" w:cs="Times New Roman"/>
          <w:sz w:val="24"/>
          <w:szCs w:val="24"/>
          <w:lang w:val="ru-RU"/>
        </w:rPr>
        <w:t>Восстановление иммунного статуса хозяина (патогенетическая терапия):</w:t>
      </w:r>
    </w:p>
    <w:p w:rsidR="00425B98" w:rsidRPr="00425B98" w:rsidRDefault="00500822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-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Это важнейший компонент, без которого этиотропная терапия часто неэффективна.</w:t>
      </w:r>
    </w:p>
    <w:p w:rsidR="00425B98" w:rsidRPr="00425B98" w:rsidRDefault="00500822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-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Восстановление количества нейтрофилов: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Колониестимулирующие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факторы (Г-КСФ,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граноцит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25B98" w:rsidRPr="00425B98" w:rsidRDefault="00500822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-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Снижение дозы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иммуносупрессантов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(по возможности у пациентов после трансплантации).</w:t>
      </w:r>
    </w:p>
    <w:p w:rsidR="00425B98" w:rsidRPr="00425B98" w:rsidRDefault="00500822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Назначение высокоактивной антиретровирусной терапии (ВААРТ) у ВИЧ-инфицированных</w:t>
      </w:r>
      <w:r w:rsidRPr="00500822">
        <w:rPr>
          <w:rFonts w:ascii="Times New Roman" w:hAnsi="Times New Roman" w:cs="Times New Roman"/>
          <w:sz w:val="24"/>
          <w:szCs w:val="24"/>
          <w:lang w:val="ru-RU"/>
        </w:rPr>
        <w:t xml:space="preserve">), чтобы повысить число CD4-клеток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улучшить отдаленные прогнозы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– это </w:t>
      </w:r>
      <w:r w:rsidR="00491E03">
        <w:rPr>
          <w:rFonts w:ascii="Times New Roman" w:hAnsi="Times New Roman" w:cs="Times New Roman"/>
          <w:sz w:val="24"/>
          <w:szCs w:val="24"/>
          <w:lang w:val="ru-RU"/>
        </w:rPr>
        <w:t xml:space="preserve">основа лечения и профилактики оппортунистической </w:t>
      </w:r>
      <w:proofErr w:type="spellStart"/>
      <w:r w:rsidR="00491E03">
        <w:rPr>
          <w:rFonts w:ascii="Times New Roman" w:hAnsi="Times New Roman" w:cs="Times New Roman"/>
          <w:sz w:val="24"/>
          <w:szCs w:val="24"/>
          <w:lang w:val="ru-RU"/>
        </w:rPr>
        <w:t>инфекии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при СПИДе.</w:t>
      </w:r>
      <w:proofErr w:type="gramEnd"/>
    </w:p>
    <w:p w:rsidR="00425B98" w:rsidRDefault="00500822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-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Заместительная иммунотерапия: Введение иммуноглобулинов чело</w:t>
      </w:r>
      <w:r>
        <w:rPr>
          <w:rFonts w:ascii="Times New Roman" w:hAnsi="Times New Roman" w:cs="Times New Roman"/>
          <w:sz w:val="24"/>
          <w:szCs w:val="24"/>
          <w:lang w:val="ru-RU"/>
        </w:rPr>
        <w:t>века (при гуморальном дефиците).</w:t>
      </w:r>
    </w:p>
    <w:p w:rsidR="00500822" w:rsidRPr="00425B98" w:rsidRDefault="00500822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00822">
        <w:rPr>
          <w:rFonts w:ascii="Times New Roman" w:hAnsi="Times New Roman" w:cs="Times New Roman"/>
          <w:sz w:val="24"/>
          <w:szCs w:val="24"/>
          <w:lang w:val="ru-RU"/>
        </w:rPr>
        <w:t>При ведении онкологических больных используются персональные схемы иммуномодуляторов, экспериментальные направления иммунотерапии и регенеративной медицины с применением стволовых клеток.</w:t>
      </w:r>
    </w:p>
    <w:p w:rsidR="00425B98" w:rsidRP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Pr="00491E03" w:rsidRDefault="00491E03" w:rsidP="00425B98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491E03">
        <w:rPr>
          <w:rFonts w:ascii="Times New Roman" w:hAnsi="Times New Roman" w:cs="Times New Roman"/>
          <w:b/>
          <w:sz w:val="28"/>
          <w:szCs w:val="24"/>
          <w:lang w:val="ru-RU"/>
        </w:rPr>
        <w:t>2.8</w:t>
      </w:r>
      <w:r w:rsidR="00425B98" w:rsidRPr="00491E03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Принципы профилактики</w:t>
      </w:r>
      <w:r w:rsidRPr="00491E03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оппортунистических инфекций.</w:t>
      </w:r>
    </w:p>
    <w:p w:rsidR="00425B98" w:rsidRP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>Профилактика</w:t>
      </w:r>
      <w:r w:rsidR="00500822">
        <w:rPr>
          <w:rFonts w:ascii="Times New Roman" w:hAnsi="Times New Roman" w:cs="Times New Roman"/>
          <w:sz w:val="24"/>
          <w:szCs w:val="24"/>
          <w:lang w:val="ru-RU"/>
        </w:rPr>
        <w:t xml:space="preserve"> оппортунистических инфекций</w:t>
      </w: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краеугольным камнем ведения пациентов из групп риска.</w:t>
      </w:r>
    </w:p>
    <w:p w:rsidR="00425B98" w:rsidRPr="00491E03" w:rsidRDefault="00425B98" w:rsidP="00491E03">
      <w:pPr>
        <w:pStyle w:val="a7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1E03">
        <w:rPr>
          <w:rFonts w:ascii="Times New Roman" w:hAnsi="Times New Roman" w:cs="Times New Roman"/>
          <w:sz w:val="24"/>
          <w:szCs w:val="24"/>
          <w:lang w:val="ru-RU"/>
        </w:rPr>
        <w:t>Первичная профилактика (предупреждение первого эпизода):</w:t>
      </w:r>
    </w:p>
    <w:p w:rsidR="00425B98" w:rsidRPr="00425B98" w:rsidRDefault="00500822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А)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Медикаментозная (профилактика): Назначение противомикробных препаратов пациентам с высоким риском.</w:t>
      </w:r>
    </w:p>
    <w:p w:rsidR="00425B98" w:rsidRP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    · Ко-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тримоксазол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– для профилактики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пневмоцистной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пневмонии и токсоплазмоза.</w:t>
      </w:r>
    </w:p>
    <w:p w:rsidR="00425B98" w:rsidRP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    ·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Флуконазол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– для профилактики инвазивного кандидоза.</w:t>
      </w:r>
    </w:p>
    <w:p w:rsidR="00425B98" w:rsidRP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    · </w:t>
      </w:r>
      <w:proofErr w:type="spellStart"/>
      <w:r w:rsidRPr="00425B98">
        <w:rPr>
          <w:rFonts w:ascii="Times New Roman" w:hAnsi="Times New Roman" w:cs="Times New Roman"/>
          <w:sz w:val="24"/>
          <w:szCs w:val="24"/>
          <w:lang w:val="ru-RU"/>
        </w:rPr>
        <w:t>Валаганцикловир</w:t>
      </w:r>
      <w:proofErr w:type="spellEnd"/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– для профилактики ЦМВ-инфекции после трансплантации.</w:t>
      </w:r>
    </w:p>
    <w:p w:rsidR="00425B98" w:rsidRPr="00425B98" w:rsidRDefault="00500822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Б)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Вакцинация: Против гриппа, пневмококка, COVID-19 (эффективность может быть снижена).</w:t>
      </w:r>
    </w:p>
    <w:p w:rsidR="00425B98" w:rsidRDefault="00500822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В)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Экологический и гигиенический контроль: Избегание контактов с больными, использование масок, фильтрация воздуха в палатах (для профилактики аспергиллеза), правильный уход за венозными катетерами.</w:t>
      </w:r>
    </w:p>
    <w:p w:rsidR="00491E03" w:rsidRDefault="00491E03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Pr="00425B98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Pr="00491E03" w:rsidRDefault="00425B98" w:rsidP="00491E03">
      <w:pPr>
        <w:pStyle w:val="a7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1E03">
        <w:rPr>
          <w:rFonts w:ascii="Times New Roman" w:hAnsi="Times New Roman" w:cs="Times New Roman"/>
          <w:sz w:val="24"/>
          <w:szCs w:val="24"/>
          <w:lang w:val="ru-RU"/>
        </w:rPr>
        <w:lastRenderedPageBreak/>
        <w:t>Вторичная профилактика (предупреждение рецидива):</w:t>
      </w:r>
    </w:p>
    <w:p w:rsidR="00425B98" w:rsidRPr="00425B98" w:rsidRDefault="000031B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Продолжение приема противомикробных препаратов в поддерживающей дозе посл</w:t>
      </w:r>
      <w:r w:rsidR="00500822">
        <w:rPr>
          <w:rFonts w:ascii="Times New Roman" w:hAnsi="Times New Roman" w:cs="Times New Roman"/>
          <w:sz w:val="24"/>
          <w:szCs w:val="24"/>
          <w:lang w:val="ru-RU"/>
        </w:rPr>
        <w:t>е купирования острого эпизода оппортунистической инфекции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. Отменяется только при значительном и стойком улучшении иммунного статуса (например, рост CD4+ лимфоцитов &gt; 200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на фоне ВААРТ </w:t>
      </w:r>
      <w:proofErr w:type="gram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ВИЧ-инфицированных</w:t>
      </w:r>
      <w:r w:rsidR="002B7E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2B7EA7">
        <w:rPr>
          <w:rFonts w:ascii="Times New Roman" w:hAnsi="Times New Roman" w:cs="Times New Roman"/>
          <w:sz w:val="24"/>
          <w:szCs w:val="24"/>
          <w:lang w:val="ru-RU"/>
        </w:rPr>
        <w:t>[6]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031BB" w:rsidRDefault="000031BB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Первичная профилактика оппортунистических инфекций у ВИЧ-инфицированных пациентов часто </w:t>
      </w:r>
      <w:r w:rsidRPr="000031BB">
        <w:rPr>
          <w:rFonts w:ascii="Times New Roman" w:hAnsi="Times New Roman" w:cs="Times New Roman"/>
          <w:sz w:val="24"/>
          <w:szCs w:val="24"/>
          <w:lang w:val="ru-RU"/>
        </w:rPr>
        <w:t xml:space="preserve">проводится на основании данных о риске развития заболевания на фоне снижения уровня лимфоцитов </w:t>
      </w:r>
      <w:r w:rsidRPr="000031BB">
        <w:rPr>
          <w:rFonts w:ascii="Times New Roman" w:hAnsi="Times New Roman" w:cs="Times New Roman"/>
          <w:sz w:val="24"/>
          <w:szCs w:val="24"/>
        </w:rPr>
        <w:t>CD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333A6">
        <w:rPr>
          <w:rFonts w:ascii="Times New Roman" w:hAnsi="Times New Roman" w:cs="Times New Roman"/>
          <w:sz w:val="24"/>
          <w:szCs w:val="24"/>
          <w:lang w:val="ru-RU"/>
        </w:rPr>
        <w:t xml:space="preserve"> [1]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031BB" w:rsidRDefault="000031BB" w:rsidP="000031B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Профилактика развития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пневмоцистной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пневмонии: </w:t>
      </w:r>
    </w:p>
    <w:p w:rsidR="000031BB" w:rsidRDefault="000031BB" w:rsidP="000031BB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Показания: </w:t>
      </w:r>
      <w:r w:rsidRPr="000031BB">
        <w:rPr>
          <w:rFonts w:ascii="Times New Roman" w:hAnsi="Times New Roman" w:cs="Times New Roman"/>
          <w:sz w:val="24"/>
          <w:szCs w:val="24"/>
          <w:lang w:val="ru-RU"/>
        </w:rPr>
        <w:t xml:space="preserve">Уровень лимфоцитов </w:t>
      </w:r>
      <w:r w:rsidRPr="000031BB">
        <w:rPr>
          <w:rFonts w:ascii="Times New Roman" w:hAnsi="Times New Roman" w:cs="Times New Roman"/>
          <w:sz w:val="24"/>
          <w:szCs w:val="24"/>
        </w:rPr>
        <w:t>CD</w:t>
      </w:r>
      <w:r w:rsidRPr="000031BB">
        <w:rPr>
          <w:rFonts w:ascii="Times New Roman" w:hAnsi="Times New Roman" w:cs="Times New Roman"/>
          <w:sz w:val="24"/>
          <w:szCs w:val="24"/>
          <w:lang w:val="ru-RU"/>
        </w:rPr>
        <w:t>4 менее 200 клеток/</w:t>
      </w:r>
      <w:proofErr w:type="spellStart"/>
      <w:r w:rsidRPr="000031BB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0031BB">
        <w:rPr>
          <w:rFonts w:ascii="Times New Roman" w:hAnsi="Times New Roman" w:cs="Times New Roman"/>
          <w:sz w:val="24"/>
          <w:szCs w:val="24"/>
          <w:lang w:val="ru-RU"/>
        </w:rPr>
        <w:t>Активный туберкулёз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31BB" w:rsidRDefault="000031BB" w:rsidP="000031BB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Препараты выбора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ТМП/СМК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proofErr w:type="spellStart"/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котримоксазол</w:t>
      </w:r>
      <w:proofErr w:type="spellEnd"/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80/400 мг по 2 таблетки внутрь 1 раз в сутки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0031BB" w:rsidRDefault="000031BB" w:rsidP="000031BB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Альтернативный режим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ТМП/СМК 80/400 мг 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таблетка внутрь 1 раз в сутки, или</w:t>
      </w:r>
      <w:r w:rsidRPr="000031BB">
        <w:rPr>
          <w:rFonts w:ascii="Times New Roman" w:hAnsi="Times New Roman" w:cs="Times New Roman"/>
          <w:bCs/>
          <w:sz w:val="24"/>
          <w:szCs w:val="24"/>
        </w:rPr>
        <w:t> 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br/>
        <w:t>ТМП/СМК 80/400 мг по 2 таблетки внутрь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3 раза в неделю (понедельник, среда,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br/>
        <w:t>пятница)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0031BB" w:rsidRDefault="000031BB" w:rsidP="000031BB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Профилактика может быть прекращена:</w:t>
      </w:r>
    </w:p>
    <w:p w:rsidR="000031BB" w:rsidRDefault="000031BB" w:rsidP="000031BB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у клинически стабильных пациентов (без каких-либо новых явлений, соответствующих клинической стадии 2, 3 или 4)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0031BB" w:rsidRDefault="000031BB" w:rsidP="000031BB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получающих </w:t>
      </w:r>
      <w:proofErr w:type="gramStart"/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АРТ</w:t>
      </w:r>
      <w:proofErr w:type="gramEnd"/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 менее 1 года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0031BB" w:rsidRPr="000031BB" w:rsidRDefault="000031BB" w:rsidP="000031BB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при наличии признаков восстановления иммунитета с уровнем лимфоцитов CD4 более 200 клеток/</w:t>
      </w:r>
      <w:proofErr w:type="spellStart"/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мкл</w:t>
      </w:r>
      <w:proofErr w:type="spellEnd"/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и/или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 наличии признаков </w:t>
      </w:r>
      <w:proofErr w:type="gramStart"/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вирусной</w:t>
      </w:r>
      <w:proofErr w:type="gramEnd"/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супрессии</w:t>
      </w:r>
      <w:proofErr w:type="spellEnd"/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(ВН менее 1000 копий/мл в двух последовательных определениях).</w:t>
      </w:r>
    </w:p>
    <w:p w:rsidR="000031BB" w:rsidRDefault="000031BB" w:rsidP="000031BB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br/>
        <w:t>У пациентов с ТБ/ВИЧ профилактика должна проводиться как минимум на протяжении всего курса лечения ТБ.</w:t>
      </w:r>
    </w:p>
    <w:p w:rsidR="000031BB" w:rsidRDefault="000031BB" w:rsidP="000031BB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031BB" w:rsidRPr="000031BB" w:rsidRDefault="000031BB" w:rsidP="000031BB">
      <w:pPr>
        <w:pStyle w:val="a7"/>
        <w:numPr>
          <w:ilvl w:val="0"/>
          <w:numId w:val="10"/>
        </w:numPr>
        <w:spacing w:line="360" w:lineRule="auto"/>
        <w:ind w:left="426" w:hanging="76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Профилактика развития токсоплазмоза:</w:t>
      </w:r>
    </w:p>
    <w:p w:rsidR="000031BB" w:rsidRDefault="000031BB" w:rsidP="000031BB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Показания: </w:t>
      </w:r>
      <w:r w:rsidRPr="000031BB">
        <w:rPr>
          <w:rFonts w:ascii="Times New Roman" w:hAnsi="Times New Roman" w:cs="Times New Roman"/>
          <w:sz w:val="24"/>
          <w:szCs w:val="24"/>
          <w:lang w:val="ru-RU"/>
        </w:rPr>
        <w:t>Уровень лимфоцитов CD4 менее 100 клеток/</w:t>
      </w:r>
      <w:proofErr w:type="spellStart"/>
      <w:r w:rsidRPr="000031BB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7070C" w:rsidRDefault="000031BB" w:rsidP="0017070C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Препараты выбора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ТМП/СМК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proofErr w:type="spellStart"/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котримоксазол</w:t>
      </w:r>
      <w:proofErr w:type="spellEnd"/>
      <w:r w:rsidRPr="000031BB">
        <w:rPr>
          <w:rFonts w:ascii="Times New Roman" w:hAnsi="Times New Roman" w:cs="Times New Roman"/>
          <w:bCs/>
          <w:sz w:val="24"/>
          <w:szCs w:val="24"/>
          <w:lang w:val="ru-RU"/>
        </w:rPr>
        <w:t>), 80/400 мг по 2 таблетки внутрь 1 раз в сутки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F333A6" w:rsidRDefault="00F333A6" w:rsidP="0017070C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17070C" w:rsidRDefault="0017070C" w:rsidP="0017070C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17070C" w:rsidRPr="000031BB" w:rsidRDefault="0017070C" w:rsidP="0017070C">
      <w:pPr>
        <w:pStyle w:val="a7"/>
        <w:numPr>
          <w:ilvl w:val="0"/>
          <w:numId w:val="10"/>
        </w:numPr>
        <w:spacing w:line="360" w:lineRule="auto"/>
        <w:ind w:left="426" w:hanging="76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Профилактика развития туберкулеза:</w:t>
      </w:r>
    </w:p>
    <w:p w:rsidR="0017070C" w:rsidRDefault="0017070C" w:rsidP="0017070C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Показания: При отсутствии активного туберкулеза и </w:t>
      </w:r>
      <w:r w:rsidRPr="0017070C">
        <w:rPr>
          <w:rFonts w:ascii="Times New Roman" w:hAnsi="Times New Roman" w:cs="Times New Roman"/>
          <w:sz w:val="24"/>
          <w:szCs w:val="24"/>
          <w:lang w:val="ru-RU"/>
        </w:rPr>
        <w:t>при полном отсутствии таких симптомов, как кашель, лихорадка, снижение массы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070C">
        <w:rPr>
          <w:rFonts w:ascii="Times New Roman" w:hAnsi="Times New Roman" w:cs="Times New Roman"/>
          <w:sz w:val="24"/>
          <w:szCs w:val="24"/>
          <w:lang w:val="ru-RU"/>
        </w:rPr>
        <w:t>тела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070C">
        <w:rPr>
          <w:rFonts w:ascii="Times New Roman" w:hAnsi="Times New Roman" w:cs="Times New Roman"/>
          <w:sz w:val="24"/>
          <w:szCs w:val="24"/>
          <w:lang w:val="ru-RU"/>
        </w:rPr>
        <w:t>ночная потливость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7070C" w:rsidRDefault="0017070C" w:rsidP="0017070C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7070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Препараты выбора:</w:t>
      </w:r>
      <w:r w:rsidRPr="0017070C">
        <w:rPr>
          <w:rFonts w:ascii="Segoe UI" w:eastAsia="Times New Roman" w:hAnsi="Segoe UI" w:cs="Segoe UI"/>
          <w:color w:val="202124"/>
          <w:sz w:val="24"/>
          <w:szCs w:val="24"/>
          <w:lang w:val="ru-RU" w:eastAsia="ru-RU"/>
        </w:rPr>
        <w:t xml:space="preserve"> </w:t>
      </w:r>
      <w:proofErr w:type="spellStart"/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Изониазид</w:t>
      </w:r>
      <w:proofErr w:type="spellEnd"/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, 300 мг внутрь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+ пиридоксин 10-25 мг внутрь 1 раз в сутки в течение 6 месяцев (через каждые 2 года)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17070C" w:rsidRDefault="0017070C" w:rsidP="0017070C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17070C" w:rsidRPr="000031BB" w:rsidRDefault="0017070C" w:rsidP="0017070C">
      <w:pPr>
        <w:pStyle w:val="a7"/>
        <w:numPr>
          <w:ilvl w:val="0"/>
          <w:numId w:val="10"/>
        </w:numPr>
        <w:spacing w:line="360" w:lineRule="auto"/>
        <w:ind w:left="426" w:hanging="76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Профилактика развития атипичного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микобактериоза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7070C" w:rsidRDefault="0017070C" w:rsidP="0017070C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Показания: </w:t>
      </w:r>
      <w:r w:rsidRPr="0017070C">
        <w:rPr>
          <w:rFonts w:ascii="Times New Roman" w:hAnsi="Times New Roman" w:cs="Times New Roman"/>
          <w:sz w:val="24"/>
          <w:szCs w:val="24"/>
          <w:lang w:val="ru-RU"/>
        </w:rPr>
        <w:t>Число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070C">
        <w:rPr>
          <w:rFonts w:ascii="Times New Roman" w:hAnsi="Times New Roman" w:cs="Times New Roman"/>
          <w:sz w:val="24"/>
          <w:szCs w:val="24"/>
          <w:lang w:val="ru-RU"/>
        </w:rPr>
        <w:t>CD4 менее 50 клеток/</w:t>
      </w:r>
      <w:proofErr w:type="spellStart"/>
      <w:r w:rsidRPr="0017070C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7070C" w:rsidRDefault="0017070C" w:rsidP="0017070C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7070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Препараты выбора:</w:t>
      </w:r>
      <w:r w:rsidRPr="0017070C">
        <w:rPr>
          <w:rFonts w:ascii="Segoe UI" w:eastAsia="Times New Roman" w:hAnsi="Segoe UI" w:cs="Segoe UI"/>
          <w:color w:val="202124"/>
          <w:sz w:val="24"/>
          <w:szCs w:val="24"/>
          <w:lang w:val="ru-RU" w:eastAsia="ru-RU"/>
        </w:rPr>
        <w:t xml:space="preserve"> </w:t>
      </w:r>
      <w:proofErr w:type="spellStart"/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Азитромицин</w:t>
      </w:r>
      <w:proofErr w:type="spellEnd"/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, 1200 мг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внутрь 1 раз в неделю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</w:t>
      </w:r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proofErr w:type="spellStart"/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Кларитромицин</w:t>
      </w:r>
      <w:proofErr w:type="spellEnd"/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, 500 мг внутрь 2 раза в сутки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17070C" w:rsidRDefault="0017070C" w:rsidP="0017070C">
      <w:pPr>
        <w:pStyle w:val="a7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17070C" w:rsidRPr="000031BB" w:rsidRDefault="0017070C" w:rsidP="0017070C">
      <w:pPr>
        <w:pStyle w:val="a7"/>
        <w:numPr>
          <w:ilvl w:val="0"/>
          <w:numId w:val="10"/>
        </w:numPr>
        <w:spacing w:line="360" w:lineRule="auto"/>
        <w:ind w:left="426" w:hanging="76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Профилактика развития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криптококковой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инфекции:</w:t>
      </w:r>
    </w:p>
    <w:p w:rsidR="0017070C" w:rsidRDefault="0017070C" w:rsidP="0017070C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Показания: </w:t>
      </w:r>
      <w:r w:rsidRPr="0017070C">
        <w:rPr>
          <w:rFonts w:ascii="Times New Roman" w:hAnsi="Times New Roman" w:cs="Times New Roman"/>
          <w:sz w:val="24"/>
          <w:szCs w:val="24"/>
          <w:lang w:val="ru-RU"/>
        </w:rPr>
        <w:t>Число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070C">
        <w:rPr>
          <w:rFonts w:ascii="Times New Roman" w:hAnsi="Times New Roman" w:cs="Times New Roman"/>
          <w:sz w:val="24"/>
          <w:szCs w:val="24"/>
          <w:lang w:val="ru-RU"/>
        </w:rPr>
        <w:t>CD4 менее 100 клеток/</w:t>
      </w:r>
      <w:proofErr w:type="spellStart"/>
      <w:r w:rsidRPr="0017070C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17070C">
        <w:rPr>
          <w:rFonts w:ascii="Times New Roman" w:hAnsi="Times New Roman" w:cs="Times New Roman"/>
          <w:sz w:val="24"/>
          <w:szCs w:val="24"/>
          <w:lang w:val="ru-RU"/>
        </w:rPr>
        <w:t xml:space="preserve">положительный тест на антиген </w:t>
      </w:r>
      <w:proofErr w:type="spellStart"/>
      <w:r w:rsidRPr="0017070C">
        <w:rPr>
          <w:rFonts w:ascii="Times New Roman" w:hAnsi="Times New Roman" w:cs="Times New Roman"/>
          <w:sz w:val="24"/>
          <w:szCs w:val="24"/>
          <w:lang w:val="ru-RU"/>
        </w:rPr>
        <w:t>криптококка</w:t>
      </w:r>
      <w:proofErr w:type="spellEnd"/>
      <w:r w:rsidRPr="001707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7070C">
        <w:rPr>
          <w:rFonts w:ascii="Times New Roman" w:hAnsi="Times New Roman" w:cs="Times New Roman"/>
          <w:sz w:val="24"/>
          <w:szCs w:val="24"/>
          <w:lang w:val="ru-RU"/>
        </w:rPr>
        <w:t>CrAg</w:t>
      </w:r>
      <w:proofErr w:type="spellEnd"/>
      <w:r w:rsidRPr="0017070C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7070C" w:rsidRPr="0017070C" w:rsidRDefault="0017070C" w:rsidP="0017070C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070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Препараты выбора:</w:t>
      </w:r>
      <w:r w:rsidRPr="0017070C">
        <w:rPr>
          <w:rFonts w:ascii="Segoe UI" w:eastAsia="Times New Roman" w:hAnsi="Segoe UI" w:cs="Segoe UI"/>
          <w:color w:val="202124"/>
          <w:sz w:val="24"/>
          <w:szCs w:val="24"/>
          <w:lang w:val="ru-RU" w:eastAsia="ru-RU"/>
        </w:rPr>
        <w:t xml:space="preserve"> </w:t>
      </w:r>
      <w:proofErr w:type="spellStart"/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Флуконазол</w:t>
      </w:r>
      <w:proofErr w:type="spellEnd"/>
      <w:r w:rsidRPr="0017070C">
        <w:rPr>
          <w:rFonts w:ascii="Times New Roman" w:hAnsi="Times New Roman" w:cs="Times New Roman"/>
          <w:bCs/>
          <w:sz w:val="24"/>
          <w:szCs w:val="24"/>
          <w:lang w:val="ru-RU"/>
        </w:rPr>
        <w:t>, 100–200 мг внутрь 1 раз в сутки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425B98" w:rsidRDefault="00425B98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Pr="00425B98" w:rsidRDefault="00F333A6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5B98" w:rsidRPr="00DD1642" w:rsidRDefault="00DD1642" w:rsidP="00DD1642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DD1642">
        <w:rPr>
          <w:rFonts w:ascii="Times New Roman" w:hAnsi="Times New Roman" w:cs="Times New Roman"/>
          <w:b/>
          <w:sz w:val="28"/>
          <w:szCs w:val="24"/>
          <w:lang w:val="ru-RU"/>
        </w:rPr>
        <w:lastRenderedPageBreak/>
        <w:t xml:space="preserve">3. 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>Заключение</w:t>
      </w:r>
    </w:p>
    <w:p w:rsidR="00425B98" w:rsidRDefault="0017070C" w:rsidP="00425B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Диагностика и лечение оппортунистических инфекций является важной задачей для врачей любой специальности.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едение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пациентов с оппортунистическими инфекциями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 требует глубокого понимания </w:t>
      </w:r>
      <w:proofErr w:type="spellStart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иммунопатогенеза</w:t>
      </w:r>
      <w:proofErr w:type="spellEnd"/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>, тщательного клинического и лабораторного поиска возбудителя, рационального применения противомикробных средств и, что крайне важно, активных действий по восстановлению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защитных сил организма самого больного</w:t>
      </w:r>
      <w:r w:rsidR="00425B98"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7011" w:rsidRPr="005B7011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Лечение </w:t>
      </w:r>
      <w:r w:rsidR="00DD1642">
        <w:rPr>
          <w:rFonts w:ascii="Times New Roman" w:hAnsi="Times New Roman" w:cs="Times New Roman"/>
          <w:sz w:val="24"/>
          <w:szCs w:val="24"/>
          <w:lang w:val="ru-RU"/>
        </w:rPr>
        <w:t>должны получать все больные с оппортунистическими инфекциями</w:t>
      </w:r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, независимо от пола и социального положения, в том числе ЛУИН, </w:t>
      </w:r>
      <w:proofErr w:type="gramStart"/>
      <w:r w:rsidRPr="005B7011">
        <w:rPr>
          <w:rFonts w:ascii="Times New Roman" w:hAnsi="Times New Roman" w:cs="Times New Roman"/>
          <w:sz w:val="24"/>
          <w:szCs w:val="24"/>
          <w:lang w:val="ru-RU"/>
        </w:rPr>
        <w:t>секс-работники</w:t>
      </w:r>
      <w:proofErr w:type="gramEnd"/>
      <w:r w:rsidRPr="005B7011">
        <w:rPr>
          <w:rFonts w:ascii="Times New Roman" w:hAnsi="Times New Roman" w:cs="Times New Roman"/>
          <w:sz w:val="24"/>
          <w:szCs w:val="24"/>
          <w:lang w:val="ru-RU"/>
        </w:rPr>
        <w:t>, лица в местах лишения свободы, мигранты и другие представители ключевых групп.</w:t>
      </w:r>
    </w:p>
    <w:p w:rsidR="002910AB" w:rsidRDefault="005B7011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Пациенты должны понимать важность ранней диагностики </w:t>
      </w:r>
      <w:r w:rsidR="00DD1642">
        <w:rPr>
          <w:rFonts w:ascii="Times New Roman" w:hAnsi="Times New Roman" w:cs="Times New Roman"/>
          <w:sz w:val="24"/>
          <w:szCs w:val="24"/>
          <w:lang w:val="ru-RU"/>
        </w:rPr>
        <w:t>оппортунистических инфекций</w:t>
      </w:r>
      <w:r w:rsidR="002910AB">
        <w:rPr>
          <w:rFonts w:ascii="Times New Roman" w:hAnsi="Times New Roman" w:cs="Times New Roman"/>
          <w:sz w:val="24"/>
          <w:szCs w:val="24"/>
          <w:lang w:val="ru-RU"/>
        </w:rPr>
        <w:t>, необходимо рассказывать им</w:t>
      </w:r>
      <w:r w:rsidR="002910AB"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 о симптомах, которые могут указывать на </w:t>
      </w:r>
      <w:r w:rsidR="00DD1642">
        <w:rPr>
          <w:rFonts w:ascii="Times New Roman" w:hAnsi="Times New Roman" w:cs="Times New Roman"/>
          <w:sz w:val="24"/>
          <w:szCs w:val="24"/>
          <w:lang w:val="ru-RU"/>
        </w:rPr>
        <w:t>оппортунистические инфекции</w:t>
      </w:r>
      <w:r w:rsidR="002910AB" w:rsidRPr="005B7011">
        <w:rPr>
          <w:rFonts w:ascii="Times New Roman" w:hAnsi="Times New Roman" w:cs="Times New Roman"/>
          <w:sz w:val="24"/>
          <w:szCs w:val="24"/>
          <w:lang w:val="ru-RU"/>
        </w:rPr>
        <w:t xml:space="preserve"> (и предоставить соответствующий информационный материал) </w:t>
      </w:r>
      <w:r w:rsidRPr="005B701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910AB">
        <w:rPr>
          <w:rFonts w:ascii="Times New Roman" w:hAnsi="Times New Roman" w:cs="Times New Roman"/>
          <w:sz w:val="24"/>
          <w:szCs w:val="24"/>
          <w:lang w:val="ru-RU"/>
        </w:rPr>
        <w:t xml:space="preserve"> при их обнаружении заблаговременно обращаться к врачу. </w:t>
      </w:r>
    </w:p>
    <w:p w:rsidR="005B7011" w:rsidRDefault="002910AB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B98">
        <w:rPr>
          <w:rFonts w:ascii="Times New Roman" w:hAnsi="Times New Roman" w:cs="Times New Roman"/>
          <w:sz w:val="24"/>
          <w:szCs w:val="24"/>
          <w:lang w:val="ru-RU"/>
        </w:rPr>
        <w:t xml:space="preserve">Комплексный и многодисциплинарный подход является залогом благоприятного исхода у </w:t>
      </w:r>
      <w:r>
        <w:rPr>
          <w:rFonts w:ascii="Times New Roman" w:hAnsi="Times New Roman" w:cs="Times New Roman"/>
          <w:sz w:val="24"/>
          <w:szCs w:val="24"/>
          <w:lang w:val="ru-RU"/>
        </w:rPr>
        <w:t>этой сложной категории больных.</w:t>
      </w:r>
    </w:p>
    <w:p w:rsidR="002910AB" w:rsidRDefault="002910AB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910AB" w:rsidRDefault="002910AB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33A6" w:rsidRDefault="00F333A6" w:rsidP="005B701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910AB" w:rsidRPr="00DD1642" w:rsidRDefault="00DD1642" w:rsidP="005B7011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DD1642">
        <w:rPr>
          <w:rFonts w:ascii="Times New Roman" w:hAnsi="Times New Roman" w:cs="Times New Roman"/>
          <w:b/>
          <w:sz w:val="28"/>
          <w:szCs w:val="24"/>
          <w:lang w:val="ru-RU"/>
        </w:rPr>
        <w:lastRenderedPageBreak/>
        <w:t xml:space="preserve">4. </w:t>
      </w:r>
      <w:r w:rsidR="002910AB" w:rsidRPr="00DD1642">
        <w:rPr>
          <w:rFonts w:ascii="Times New Roman" w:hAnsi="Times New Roman" w:cs="Times New Roman"/>
          <w:b/>
          <w:sz w:val="28"/>
          <w:szCs w:val="24"/>
          <w:lang w:val="ru-RU"/>
        </w:rPr>
        <w:t>Сп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>исок используемой литературы</w:t>
      </w:r>
    </w:p>
    <w:p w:rsidR="00F333A6" w:rsidRDefault="002910AB" w:rsidP="002910AB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2910AB">
        <w:rPr>
          <w:rFonts w:ascii="Times New Roman" w:hAnsi="Times New Roman" w:cs="Times New Roman"/>
          <w:iCs/>
          <w:sz w:val="24"/>
          <w:szCs w:val="24"/>
          <w:lang w:val="ru-RU"/>
        </w:rPr>
        <w:t>1.</w:t>
      </w:r>
      <w:r w:rsidR="00F333A6" w:rsidRPr="00F333A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>ВИЧ-инфекция и оппортунистические заболевани</w:t>
      </w:r>
      <w:r w:rsidR="00F333A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я: лечение у детей и подростков: </w:t>
      </w:r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МКБ10: В20 / В21 / В22 / В23 / В24 / </w:t>
      </w:r>
      <w:r w:rsidR="00F333A6" w:rsidRPr="002910AB">
        <w:rPr>
          <w:rFonts w:ascii="Times New Roman" w:hAnsi="Times New Roman" w:cs="Times New Roman"/>
          <w:iCs/>
          <w:sz w:val="24"/>
          <w:szCs w:val="24"/>
        </w:rPr>
        <w:t>F</w:t>
      </w:r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02.4 / </w:t>
      </w:r>
      <w:r w:rsidR="00F333A6" w:rsidRPr="002910AB">
        <w:rPr>
          <w:rFonts w:ascii="Times New Roman" w:hAnsi="Times New Roman" w:cs="Times New Roman"/>
          <w:iCs/>
          <w:sz w:val="24"/>
          <w:szCs w:val="24"/>
        </w:rPr>
        <w:t>R</w:t>
      </w:r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75 / </w:t>
      </w:r>
      <w:r w:rsidR="00F333A6" w:rsidRPr="002910AB">
        <w:rPr>
          <w:rFonts w:ascii="Times New Roman" w:hAnsi="Times New Roman" w:cs="Times New Roman"/>
          <w:iCs/>
          <w:sz w:val="24"/>
          <w:szCs w:val="24"/>
        </w:rPr>
        <w:t>Z</w:t>
      </w:r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11.4 / </w:t>
      </w:r>
      <w:r w:rsidR="00F333A6" w:rsidRPr="002910AB">
        <w:rPr>
          <w:rFonts w:ascii="Times New Roman" w:hAnsi="Times New Roman" w:cs="Times New Roman"/>
          <w:iCs/>
          <w:sz w:val="24"/>
          <w:szCs w:val="24"/>
        </w:rPr>
        <w:t>Z</w:t>
      </w:r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20.6 / </w:t>
      </w:r>
      <w:r w:rsidR="00F333A6" w:rsidRPr="002910AB">
        <w:rPr>
          <w:rFonts w:ascii="Times New Roman" w:hAnsi="Times New Roman" w:cs="Times New Roman"/>
          <w:iCs/>
          <w:sz w:val="24"/>
          <w:szCs w:val="24"/>
        </w:rPr>
        <w:t>Z</w:t>
      </w:r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21 / </w:t>
      </w:r>
      <w:r w:rsidR="00F333A6" w:rsidRPr="002910AB">
        <w:rPr>
          <w:rFonts w:ascii="Times New Roman" w:hAnsi="Times New Roman" w:cs="Times New Roman"/>
          <w:iCs/>
          <w:sz w:val="24"/>
          <w:szCs w:val="24"/>
        </w:rPr>
        <w:t>Z</w:t>
      </w:r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71.7 / </w:t>
      </w:r>
      <w:r w:rsidR="00F333A6" w:rsidRPr="002910AB">
        <w:rPr>
          <w:rFonts w:ascii="Times New Roman" w:hAnsi="Times New Roman" w:cs="Times New Roman"/>
          <w:iCs/>
          <w:sz w:val="24"/>
          <w:szCs w:val="24"/>
        </w:rPr>
        <w:t>Z</w:t>
      </w:r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>83.0</w:t>
      </w:r>
      <w:proofErr w:type="gramStart"/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F333A6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  <w:proofErr w:type="gramEnd"/>
      <w:r w:rsidR="00F333A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F333A6" w:rsidRPr="00EE619F">
        <w:rPr>
          <w:rFonts w:ascii="Times New Roman" w:hAnsi="Times New Roman" w:cs="Times New Roman"/>
          <w:iCs/>
          <w:sz w:val="24"/>
          <w:szCs w:val="24"/>
          <w:lang w:val="ru-RU"/>
        </w:rPr>
        <w:t>клинические рекомендации / Министерство Здравоохранения Российской Федерации,</w:t>
      </w:r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Национальная вирусологическая ассоциация</w:t>
      </w:r>
      <w:r w:rsidR="00F333A6" w:rsidRPr="00EE619F">
        <w:rPr>
          <w:rFonts w:ascii="Arial" w:hAnsi="Arial" w:cs="Arial"/>
          <w:color w:val="4B4F58"/>
          <w:shd w:val="clear" w:color="auto" w:fill="FFFFFF"/>
          <w:lang w:val="ru-RU"/>
        </w:rPr>
        <w:t xml:space="preserve"> </w:t>
      </w:r>
      <w:r w:rsidR="00F333A6" w:rsidRPr="00EE619F">
        <w:rPr>
          <w:rFonts w:ascii="Times New Roman" w:hAnsi="Times New Roman" w:cs="Times New Roman"/>
          <w:iCs/>
          <w:sz w:val="24"/>
          <w:szCs w:val="24"/>
          <w:lang w:val="ru-RU"/>
        </w:rPr>
        <w:t>– Москва,</w:t>
      </w:r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2018 </w:t>
      </w:r>
      <w:r w:rsidR="00F333A6" w:rsidRPr="00EE619F">
        <w:rPr>
          <w:rFonts w:ascii="Times New Roman" w:hAnsi="Times New Roman" w:cs="Times New Roman"/>
          <w:iCs/>
          <w:sz w:val="24"/>
          <w:szCs w:val="24"/>
          <w:lang w:val="ru-RU"/>
        </w:rPr>
        <w:t>– 57 с.</w:t>
      </w:r>
      <w:r w:rsidR="00F333A6" w:rsidRPr="00EE619F">
        <w:rPr>
          <w:rFonts w:ascii="Times New Roman" w:hAnsi="Times New Roman" w:cs="Times New Roman"/>
          <w:iCs/>
          <w:sz w:val="24"/>
          <w:szCs w:val="24"/>
        </w:rPr>
        <w:t> </w:t>
      </w:r>
    </w:p>
    <w:p w:rsidR="002910AB" w:rsidRPr="002910AB" w:rsidRDefault="00F333A6" w:rsidP="002910AB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2.</w:t>
      </w:r>
      <w:r w:rsidR="002910AB" w:rsidRPr="002910A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910AB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Инфекционные болезни: национальное руководство. 3-е издание / Н.Д. </w:t>
      </w:r>
      <w:proofErr w:type="spellStart"/>
      <w:r w:rsidR="002910AB" w:rsidRPr="002910AB">
        <w:rPr>
          <w:rFonts w:ascii="Times New Roman" w:hAnsi="Times New Roman" w:cs="Times New Roman"/>
          <w:iCs/>
          <w:sz w:val="24"/>
          <w:szCs w:val="24"/>
          <w:lang w:val="ru-RU"/>
        </w:rPr>
        <w:t>Ющук</w:t>
      </w:r>
      <w:proofErr w:type="spellEnd"/>
      <w:r w:rsidR="002910AB" w:rsidRPr="002910AB">
        <w:rPr>
          <w:rFonts w:ascii="Times New Roman" w:hAnsi="Times New Roman" w:cs="Times New Roman"/>
          <w:iCs/>
          <w:sz w:val="24"/>
          <w:szCs w:val="24"/>
          <w:lang w:val="ru-RU"/>
        </w:rPr>
        <w:t>, Ю.Я. Венгеров. – 2021.</w:t>
      </w:r>
    </w:p>
    <w:p w:rsidR="002910AB" w:rsidRDefault="002910AB" w:rsidP="002910AB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3. </w:t>
      </w:r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Инфекционные болезни/ под ред. Н.Д. </w:t>
      </w:r>
      <w:proofErr w:type="spellStart"/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>Ющука</w:t>
      </w:r>
      <w:proofErr w:type="spellEnd"/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>, Ю.Я. Венгерова. – 2016.</w:t>
      </w:r>
    </w:p>
    <w:p w:rsidR="00EE619F" w:rsidRDefault="002910AB" w:rsidP="002910AB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4. </w:t>
      </w:r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Клинические особенности сочетанных оппортунистических инфекций (обзор)/ В.В. </w:t>
      </w:r>
      <w:proofErr w:type="spellStart"/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>Шкарин</w:t>
      </w:r>
      <w:proofErr w:type="spellEnd"/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Н.В. </w:t>
      </w:r>
      <w:proofErr w:type="spellStart"/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>Саперкин</w:t>
      </w:r>
      <w:proofErr w:type="spellEnd"/>
      <w:r w:rsidR="00F333A6" w:rsidRPr="002910AB">
        <w:rPr>
          <w:rFonts w:ascii="Times New Roman" w:hAnsi="Times New Roman" w:cs="Times New Roman"/>
          <w:iCs/>
          <w:sz w:val="24"/>
          <w:szCs w:val="24"/>
          <w:lang w:val="ru-RU"/>
        </w:rPr>
        <w:t>// Медицинский альманах. – 2017. – №4.</w:t>
      </w:r>
    </w:p>
    <w:p w:rsidR="002910AB" w:rsidRDefault="00EE619F" w:rsidP="002910AB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5</w:t>
      </w:r>
      <w:r w:rsidR="002910AB" w:rsidRPr="002910AB">
        <w:rPr>
          <w:rFonts w:ascii="Times New Roman" w:hAnsi="Times New Roman" w:cs="Times New Roman"/>
          <w:iCs/>
          <w:sz w:val="24"/>
          <w:szCs w:val="24"/>
          <w:lang w:val="ru-RU"/>
        </w:rPr>
        <w:t>. Оппортунистические инфекции: проблемы и перспективы/ Под общ</w:t>
      </w:r>
      <w:proofErr w:type="gramStart"/>
      <w:r w:rsidR="002910AB" w:rsidRPr="002910AB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proofErr w:type="gramEnd"/>
      <w:r w:rsidR="002910AB" w:rsidRPr="002910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gramStart"/>
      <w:r w:rsidR="002910AB" w:rsidRPr="002910AB">
        <w:rPr>
          <w:rFonts w:ascii="Times New Roman" w:hAnsi="Times New Roman" w:cs="Times New Roman"/>
          <w:iCs/>
          <w:sz w:val="24"/>
          <w:szCs w:val="24"/>
          <w:lang w:val="ru-RU"/>
        </w:rPr>
        <w:t>р</w:t>
      </w:r>
      <w:proofErr w:type="gramEnd"/>
      <w:r w:rsidR="002910AB" w:rsidRPr="002910AB">
        <w:rPr>
          <w:rFonts w:ascii="Times New Roman" w:hAnsi="Times New Roman" w:cs="Times New Roman"/>
          <w:iCs/>
          <w:sz w:val="24"/>
          <w:szCs w:val="24"/>
          <w:lang w:val="ru-RU"/>
        </w:rPr>
        <w:t>ед. проф. Ю.В. Редькина, О.А. Мирошника, В.В. Лобова. – 2002.</w:t>
      </w:r>
    </w:p>
    <w:p w:rsidR="002910AB" w:rsidRPr="00ED416D" w:rsidRDefault="002910AB" w:rsidP="002910AB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910AB">
        <w:rPr>
          <w:rFonts w:ascii="Times New Roman" w:hAnsi="Times New Roman" w:cs="Times New Roman"/>
          <w:iCs/>
          <w:sz w:val="24"/>
          <w:szCs w:val="24"/>
        </w:rPr>
        <w:t xml:space="preserve">6. Antiretroviral therapy for HIV infection in adults and adolescents: towards universal access. Recommendations for a public health approach. </w:t>
      </w:r>
      <w:proofErr w:type="gramStart"/>
      <w:r w:rsidRPr="002910AB">
        <w:rPr>
          <w:rFonts w:ascii="Times New Roman" w:hAnsi="Times New Roman" w:cs="Times New Roman"/>
          <w:iCs/>
          <w:sz w:val="24"/>
          <w:szCs w:val="24"/>
        </w:rPr>
        <w:t>2010 revision.</w:t>
      </w:r>
      <w:proofErr w:type="gramEnd"/>
      <w:r w:rsidRPr="002910AB">
        <w:rPr>
          <w:rFonts w:ascii="Times New Roman" w:hAnsi="Times New Roman" w:cs="Times New Roman"/>
          <w:iCs/>
          <w:sz w:val="24"/>
          <w:szCs w:val="24"/>
        </w:rPr>
        <w:t xml:space="preserve"> Geneva, World Health Organization, 2010.</w:t>
      </w:r>
    </w:p>
    <w:p w:rsidR="002910AB" w:rsidRPr="00ED416D" w:rsidRDefault="002910AB" w:rsidP="002910AB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910AB">
        <w:rPr>
          <w:rFonts w:ascii="Times New Roman" w:hAnsi="Times New Roman" w:cs="Times New Roman"/>
          <w:iCs/>
          <w:sz w:val="24"/>
          <w:szCs w:val="24"/>
        </w:rPr>
        <w:t xml:space="preserve">7. </w:t>
      </w:r>
      <w:proofErr w:type="spellStart"/>
      <w:r w:rsidRPr="002910AB">
        <w:rPr>
          <w:rFonts w:ascii="Times New Roman" w:hAnsi="Times New Roman" w:cs="Times New Roman"/>
          <w:iCs/>
          <w:sz w:val="24"/>
          <w:szCs w:val="24"/>
        </w:rPr>
        <w:t>Nesheim</w:t>
      </w:r>
      <w:proofErr w:type="spellEnd"/>
      <w:r w:rsidRPr="002910AB">
        <w:rPr>
          <w:rFonts w:ascii="Times New Roman" w:hAnsi="Times New Roman" w:cs="Times New Roman"/>
          <w:iCs/>
          <w:sz w:val="24"/>
          <w:szCs w:val="24"/>
        </w:rPr>
        <w:t xml:space="preserve"> SR, </w:t>
      </w:r>
      <w:proofErr w:type="spellStart"/>
      <w:r w:rsidRPr="002910AB">
        <w:rPr>
          <w:rFonts w:ascii="Times New Roman" w:hAnsi="Times New Roman" w:cs="Times New Roman"/>
          <w:iCs/>
          <w:sz w:val="24"/>
          <w:szCs w:val="24"/>
        </w:rPr>
        <w:t>Kapogiannis</w:t>
      </w:r>
      <w:proofErr w:type="spellEnd"/>
      <w:r w:rsidRPr="002910AB">
        <w:rPr>
          <w:rFonts w:ascii="Times New Roman" w:hAnsi="Times New Roman" w:cs="Times New Roman"/>
          <w:iCs/>
          <w:sz w:val="24"/>
          <w:szCs w:val="24"/>
        </w:rPr>
        <w:t xml:space="preserve"> BG, </w:t>
      </w:r>
      <w:proofErr w:type="spellStart"/>
      <w:r w:rsidRPr="002910AB">
        <w:rPr>
          <w:rFonts w:ascii="Times New Roman" w:hAnsi="Times New Roman" w:cs="Times New Roman"/>
          <w:iCs/>
          <w:sz w:val="24"/>
          <w:szCs w:val="24"/>
        </w:rPr>
        <w:t>Soe</w:t>
      </w:r>
      <w:proofErr w:type="spellEnd"/>
      <w:r w:rsidRPr="002910AB">
        <w:rPr>
          <w:rFonts w:ascii="Times New Roman" w:hAnsi="Times New Roman" w:cs="Times New Roman"/>
          <w:iCs/>
          <w:sz w:val="24"/>
          <w:szCs w:val="24"/>
        </w:rPr>
        <w:t xml:space="preserve"> MM, et al. Trends in opportunistic infections in the pre- and post-highly active antiretroviral therapy eras among HIV-infected children in the Perinatal AIDS Collaborative Transmission Study, 1986- 2004. </w:t>
      </w:r>
      <w:proofErr w:type="gramStart"/>
      <w:r w:rsidRPr="002910AB">
        <w:rPr>
          <w:rFonts w:ascii="Times New Roman" w:hAnsi="Times New Roman" w:cs="Times New Roman"/>
          <w:iCs/>
          <w:sz w:val="24"/>
          <w:szCs w:val="24"/>
        </w:rPr>
        <w:t>Pediatrics.</w:t>
      </w:r>
      <w:proofErr w:type="gramEnd"/>
      <w:r w:rsidRPr="002910AB">
        <w:rPr>
          <w:rFonts w:ascii="Times New Roman" w:hAnsi="Times New Roman" w:cs="Times New Roman"/>
          <w:iCs/>
          <w:sz w:val="24"/>
          <w:szCs w:val="24"/>
        </w:rPr>
        <w:t xml:space="preserve"> Jul 2007</w:t>
      </w:r>
      <w:proofErr w:type="gramStart"/>
      <w:r w:rsidRPr="002910AB">
        <w:rPr>
          <w:rFonts w:ascii="Times New Roman" w:hAnsi="Times New Roman" w:cs="Times New Roman"/>
          <w:iCs/>
          <w:sz w:val="24"/>
          <w:szCs w:val="24"/>
        </w:rPr>
        <w:t>;120</w:t>
      </w:r>
      <w:proofErr w:type="gramEnd"/>
      <w:r w:rsidRPr="002910AB">
        <w:rPr>
          <w:rFonts w:ascii="Times New Roman" w:hAnsi="Times New Roman" w:cs="Times New Roman"/>
          <w:iCs/>
          <w:sz w:val="24"/>
          <w:szCs w:val="24"/>
        </w:rPr>
        <w:t>(1):100-109.</w:t>
      </w:r>
      <w:r w:rsidRPr="00ED416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910AB" w:rsidRPr="00ED416D" w:rsidRDefault="002910AB" w:rsidP="002910AB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2910AB" w:rsidRPr="00ED416D" w:rsidRDefault="002910AB" w:rsidP="005B70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910AB" w:rsidRPr="00ED416D" w:rsidSect="00F6506F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CC" w:rsidRDefault="00DE7BCC" w:rsidP="00425B98">
      <w:pPr>
        <w:spacing w:after="0" w:line="240" w:lineRule="auto"/>
      </w:pPr>
      <w:r>
        <w:separator/>
      </w:r>
    </w:p>
  </w:endnote>
  <w:endnote w:type="continuationSeparator" w:id="0">
    <w:p w:rsidR="00DE7BCC" w:rsidRDefault="00DE7BCC" w:rsidP="0042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CC" w:rsidRDefault="00DE7BCC" w:rsidP="00425B98">
      <w:pPr>
        <w:spacing w:after="0" w:line="240" w:lineRule="auto"/>
      </w:pPr>
      <w:r>
        <w:separator/>
      </w:r>
    </w:p>
  </w:footnote>
  <w:footnote w:type="continuationSeparator" w:id="0">
    <w:p w:rsidR="00DE7BCC" w:rsidRDefault="00DE7BCC" w:rsidP="0042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543346"/>
      <w:docPartObj>
        <w:docPartGallery w:val="Page Numbers (Top of Page)"/>
        <w:docPartUnique/>
      </w:docPartObj>
    </w:sdtPr>
    <w:sdtEndPr/>
    <w:sdtContent>
      <w:p w:rsidR="00425B98" w:rsidRDefault="00425B9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EA7" w:rsidRPr="002B7EA7">
          <w:rPr>
            <w:noProof/>
            <w:lang w:val="ru-RU"/>
          </w:rPr>
          <w:t>14</w:t>
        </w:r>
        <w:r>
          <w:fldChar w:fldCharType="end"/>
        </w:r>
      </w:p>
    </w:sdtContent>
  </w:sdt>
  <w:p w:rsidR="00425B98" w:rsidRDefault="00425B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F5F"/>
    <w:multiLevelType w:val="hybridMultilevel"/>
    <w:tmpl w:val="A08C8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94AB2"/>
    <w:multiLevelType w:val="hybridMultilevel"/>
    <w:tmpl w:val="B636B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66DAB"/>
    <w:multiLevelType w:val="hybridMultilevel"/>
    <w:tmpl w:val="3034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D75FD"/>
    <w:multiLevelType w:val="hybridMultilevel"/>
    <w:tmpl w:val="AF1EBE5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D032B"/>
    <w:multiLevelType w:val="hybridMultilevel"/>
    <w:tmpl w:val="8AE60FA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E5F4099"/>
    <w:multiLevelType w:val="hybridMultilevel"/>
    <w:tmpl w:val="5F76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47775"/>
    <w:multiLevelType w:val="hybridMultilevel"/>
    <w:tmpl w:val="A244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572C8"/>
    <w:multiLevelType w:val="multilevel"/>
    <w:tmpl w:val="5DBE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097A77"/>
    <w:multiLevelType w:val="hybridMultilevel"/>
    <w:tmpl w:val="59BC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27D46"/>
    <w:multiLevelType w:val="multilevel"/>
    <w:tmpl w:val="70E0D5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54C55350"/>
    <w:multiLevelType w:val="hybridMultilevel"/>
    <w:tmpl w:val="BA68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87A43"/>
    <w:multiLevelType w:val="hybridMultilevel"/>
    <w:tmpl w:val="9C3AC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123B5"/>
    <w:multiLevelType w:val="hybridMultilevel"/>
    <w:tmpl w:val="DB18C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008B2"/>
    <w:multiLevelType w:val="hybridMultilevel"/>
    <w:tmpl w:val="7FCE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72FE9"/>
    <w:multiLevelType w:val="hybridMultilevel"/>
    <w:tmpl w:val="6F0EC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63E4B"/>
    <w:multiLevelType w:val="multilevel"/>
    <w:tmpl w:val="FA5E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0"/>
  </w:num>
  <w:num w:numId="5">
    <w:abstractNumId w:val="5"/>
  </w:num>
  <w:num w:numId="6">
    <w:abstractNumId w:val="8"/>
  </w:num>
  <w:num w:numId="7">
    <w:abstractNumId w:val="14"/>
  </w:num>
  <w:num w:numId="8">
    <w:abstractNumId w:val="1"/>
  </w:num>
  <w:num w:numId="9">
    <w:abstractNumId w:val="15"/>
  </w:num>
  <w:num w:numId="10">
    <w:abstractNumId w:val="3"/>
  </w:num>
  <w:num w:numId="11">
    <w:abstractNumId w:val="7"/>
  </w:num>
  <w:num w:numId="12">
    <w:abstractNumId w:val="9"/>
  </w:num>
  <w:num w:numId="13">
    <w:abstractNumId w:val="11"/>
  </w:num>
  <w:num w:numId="14">
    <w:abstractNumId w:val="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E6"/>
    <w:rsid w:val="000031BB"/>
    <w:rsid w:val="00033CC1"/>
    <w:rsid w:val="0017070C"/>
    <w:rsid w:val="002511F8"/>
    <w:rsid w:val="002910AB"/>
    <w:rsid w:val="002B7EA7"/>
    <w:rsid w:val="00425B98"/>
    <w:rsid w:val="00491E03"/>
    <w:rsid w:val="00496533"/>
    <w:rsid w:val="004B74FC"/>
    <w:rsid w:val="004C01D3"/>
    <w:rsid w:val="004F3E9C"/>
    <w:rsid w:val="00500822"/>
    <w:rsid w:val="00534BC4"/>
    <w:rsid w:val="005B7011"/>
    <w:rsid w:val="005F1D74"/>
    <w:rsid w:val="006A1EE6"/>
    <w:rsid w:val="007A51A2"/>
    <w:rsid w:val="007D6853"/>
    <w:rsid w:val="00B34852"/>
    <w:rsid w:val="00B6772B"/>
    <w:rsid w:val="00DD1642"/>
    <w:rsid w:val="00DE7BCC"/>
    <w:rsid w:val="00E759CB"/>
    <w:rsid w:val="00EC6FC4"/>
    <w:rsid w:val="00ED416D"/>
    <w:rsid w:val="00EE619F"/>
    <w:rsid w:val="00F333A6"/>
    <w:rsid w:val="00F6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6F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B98"/>
    <w:rPr>
      <w:lang w:val="en-US"/>
    </w:rPr>
  </w:style>
  <w:style w:type="paragraph" w:styleId="a5">
    <w:name w:val="footer"/>
    <w:basedOn w:val="a"/>
    <w:link w:val="a6"/>
    <w:uiPriority w:val="99"/>
    <w:unhideWhenUsed/>
    <w:rsid w:val="0042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B98"/>
    <w:rPr>
      <w:lang w:val="en-US"/>
    </w:rPr>
  </w:style>
  <w:style w:type="paragraph" w:styleId="a7">
    <w:name w:val="List Paragraph"/>
    <w:basedOn w:val="a"/>
    <w:uiPriority w:val="34"/>
    <w:qFormat/>
    <w:rsid w:val="007A51A2"/>
    <w:pPr>
      <w:ind w:left="720"/>
      <w:contextualSpacing/>
    </w:pPr>
  </w:style>
  <w:style w:type="character" w:styleId="a8">
    <w:name w:val="Strong"/>
    <w:basedOn w:val="a0"/>
    <w:uiPriority w:val="22"/>
    <w:qFormat/>
    <w:rsid w:val="000031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6F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B98"/>
    <w:rPr>
      <w:lang w:val="en-US"/>
    </w:rPr>
  </w:style>
  <w:style w:type="paragraph" w:styleId="a5">
    <w:name w:val="footer"/>
    <w:basedOn w:val="a"/>
    <w:link w:val="a6"/>
    <w:uiPriority w:val="99"/>
    <w:unhideWhenUsed/>
    <w:rsid w:val="0042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B98"/>
    <w:rPr>
      <w:lang w:val="en-US"/>
    </w:rPr>
  </w:style>
  <w:style w:type="paragraph" w:styleId="a7">
    <w:name w:val="List Paragraph"/>
    <w:basedOn w:val="a"/>
    <w:uiPriority w:val="34"/>
    <w:qFormat/>
    <w:rsid w:val="007A51A2"/>
    <w:pPr>
      <w:ind w:left="720"/>
      <w:contextualSpacing/>
    </w:pPr>
  </w:style>
  <w:style w:type="character" w:styleId="a8">
    <w:name w:val="Strong"/>
    <w:basedOn w:val="a0"/>
    <w:uiPriority w:val="22"/>
    <w:qFormat/>
    <w:rsid w:val="00003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0CE4-0AE1-484D-BD64-E523B80B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17</Pages>
  <Words>3579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2025-11-24T16:32:00Z</dcterms:created>
  <dcterms:modified xsi:type="dcterms:W3CDTF">2025-11-26T15:52:00Z</dcterms:modified>
</cp:coreProperties>
</file>