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54" w:rsidRDefault="00B82F54" w:rsidP="00B82F54">
      <w:pPr>
        <w:pStyle w:val="1"/>
      </w:pPr>
      <w:r w:rsidRPr="00944E6C">
        <w:t>1.1. ПЕДАГОГИЧЕСКАЯ ТЕХНОЛОГИЯ «НАСТАВНИЧЕСТВО»</w:t>
      </w:r>
    </w:p>
    <w:p w:rsidR="00B82F54" w:rsidRPr="00BF16A1" w:rsidRDefault="00B82F54" w:rsidP="00B82F54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BF16A1">
        <w:rPr>
          <w:rFonts w:ascii="Times New Roman" w:hAnsi="Times New Roman"/>
          <w:sz w:val="28"/>
          <w:szCs w:val="28"/>
          <w:lang w:eastAsia="ru-RU"/>
        </w:rPr>
        <w:t>Любая достаточно развитая технология</w:t>
      </w:r>
    </w:p>
    <w:p w:rsidR="00B82F54" w:rsidRPr="00BF16A1" w:rsidRDefault="00B82F54" w:rsidP="00B82F54">
      <w:pPr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F16A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16A1">
        <w:rPr>
          <w:rFonts w:ascii="Times New Roman" w:hAnsi="Times New Roman"/>
          <w:sz w:val="28"/>
          <w:szCs w:val="28"/>
          <w:lang w:eastAsia="ru-RU"/>
        </w:rPr>
        <w:t>отличима</w:t>
      </w:r>
      <w:proofErr w:type="spellEnd"/>
      <w:proofErr w:type="gramEnd"/>
      <w:r w:rsidRPr="00BF16A1">
        <w:rPr>
          <w:rFonts w:ascii="Times New Roman" w:hAnsi="Times New Roman"/>
          <w:sz w:val="28"/>
          <w:szCs w:val="28"/>
          <w:lang w:eastAsia="ru-RU"/>
        </w:rPr>
        <w:t xml:space="preserve"> от волшебства. </w:t>
      </w:r>
    </w:p>
    <w:p w:rsidR="00B82F54" w:rsidRDefault="00B82F54" w:rsidP="00B82F54">
      <w:pPr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BF16A1">
        <w:rPr>
          <w:rFonts w:ascii="Times New Roman" w:hAnsi="Times New Roman"/>
          <w:i/>
          <w:sz w:val="28"/>
          <w:szCs w:val="28"/>
          <w:lang w:eastAsia="ru-RU"/>
        </w:rPr>
        <w:t>Артур Кларк</w:t>
      </w:r>
    </w:p>
    <w:p w:rsidR="00B82F54" w:rsidRPr="00BF16A1" w:rsidRDefault="00B82F54" w:rsidP="00B82F54">
      <w:pPr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B82F54" w:rsidRPr="008430E9" w:rsidRDefault="00B82F54" w:rsidP="00B82F54">
      <w:pPr>
        <w:pStyle w:val="1"/>
        <w:spacing w:after="0"/>
        <w:rPr>
          <w:b w:val="0"/>
        </w:rPr>
      </w:pPr>
      <w:r w:rsidRPr="00C820C1">
        <w:rPr>
          <w:b w:val="0"/>
        </w:rPr>
        <w:t xml:space="preserve">         </w:t>
      </w:r>
      <w:r w:rsidRPr="008430E9">
        <w:rPr>
          <w:b w:val="0"/>
        </w:rPr>
        <w:t>Внимание человечества в последние десятилетия привлечено к человеческому капиталу, его приумножению и развитию, поскольку процветание современного государства зависит от качества его граждан. Соответственно одно из актуальных направлений педагогики, в том числе и высшей школы, это  акцент на персонализированное обучение, при этом возрастает значение наставника.</w:t>
      </w:r>
      <w:r w:rsidRPr="008430E9">
        <w:rPr>
          <w:b w:val="0"/>
          <w:bCs/>
        </w:rPr>
        <w:t xml:space="preserve"> Медицинское образование имеет свою специфику, поскольку  практические навыки традиционно передаются из рук в руки, и чем раньше будущий медик включится в процесс непрерывного медицинского образования, личностно-профессионального развития, тем быстрее он обретёт профессионализм. Существенную роль на пути становления будущего профессионала-медика играет  наставник, первая встреча с которым происходит на студенческой скамье.</w:t>
      </w:r>
    </w:p>
    <w:p w:rsidR="00B82F54" w:rsidRDefault="00B82F54" w:rsidP="00B82F54">
      <w:pPr>
        <w:pStyle w:val="1"/>
        <w:spacing w:after="0"/>
        <w:rPr>
          <w:b w:val="0"/>
        </w:rPr>
      </w:pPr>
      <w:r w:rsidRPr="008430E9">
        <w:rPr>
          <w:b w:val="0"/>
        </w:rPr>
        <w:t xml:space="preserve">        </w:t>
      </w:r>
      <w:r>
        <w:rPr>
          <w:b w:val="0"/>
        </w:rPr>
        <w:t>Медицинским организациям нужны выпускники, не просто обладающие дипломом о  высшем образовании, но прежде всего, нужны люди, знакомые с профессиональной средой, её ценностями, мотивированные на труд, которым можно доверить выполнение задачи и они могут себя проконтролировать. Эту задачу можно решить с помощью методологии наставничества и внедрения данной технологии на этапе обучения студентов в вузе и адаптации  молодого специалиста в медицинской организации.</w:t>
      </w:r>
    </w:p>
    <w:p w:rsidR="00B82F54" w:rsidRPr="008430E9" w:rsidRDefault="00B82F54" w:rsidP="00B82F54">
      <w:pPr>
        <w:pStyle w:val="1"/>
        <w:spacing w:after="0"/>
        <w:rPr>
          <w:b w:val="0"/>
        </w:rPr>
      </w:pPr>
      <w:r w:rsidRPr="008430E9">
        <w:rPr>
          <w:b w:val="0"/>
        </w:rPr>
        <w:t xml:space="preserve"> </w:t>
      </w:r>
      <w:r>
        <w:rPr>
          <w:b w:val="0"/>
        </w:rPr>
        <w:t xml:space="preserve">      </w:t>
      </w:r>
      <w:r w:rsidRPr="008430E9">
        <w:rPr>
          <w:b w:val="0"/>
        </w:rPr>
        <w:t xml:space="preserve">В научной литературе существуют разные трактовки понятия «наставничество» и «наставник». </w:t>
      </w:r>
      <w:r w:rsidRPr="008430E9">
        <w:rPr>
          <w:b w:val="0"/>
          <w:color w:val="202124"/>
        </w:rPr>
        <w:t>Понятие «наставничество» возникло из старославянского словосочетания «наставлять на ум».</w:t>
      </w:r>
      <w:r w:rsidRPr="008430E9">
        <w:rPr>
          <w:b w:val="0"/>
        </w:rPr>
        <w:t xml:space="preserve"> По словарю С.И. Ожегова «наставничество» является формой воспитания и  профессиональной подготовки молодых рабочих, специалистов опытными наставниками. Институту наставничества в новых реалиях уделяется большое внимание. В большинстве исследований речь идёт о наставничестве </w:t>
      </w:r>
      <w:r w:rsidRPr="008430E9">
        <w:rPr>
          <w:b w:val="0"/>
        </w:rPr>
        <w:lastRenderedPageBreak/>
        <w:t>в профессиональной сфере и рассматривается через систему взаимоотношений между сотрудниками, находящимися на разных ступенях служебной иерархии по образовательному уровню, квалификации, опыту, стажу работы, возрасту.</w:t>
      </w:r>
      <w:r>
        <w:rPr>
          <w:b w:val="0"/>
        </w:rPr>
        <w:t xml:space="preserve"> </w:t>
      </w:r>
      <w:r w:rsidRPr="008430E9">
        <w:rPr>
          <w:b w:val="0"/>
        </w:rPr>
        <w:t xml:space="preserve"> Наставничество</w:t>
      </w:r>
      <w:r>
        <w:rPr>
          <w:b w:val="0"/>
        </w:rPr>
        <w:t xml:space="preserve">  представляет собой технологию </w:t>
      </w:r>
      <w:r w:rsidRPr="00624CF8">
        <w:rPr>
          <w:b w:val="0"/>
        </w:rPr>
        <w:t>передачи знаний, умений, навыков</w:t>
      </w:r>
      <w:r>
        <w:rPr>
          <w:b w:val="0"/>
        </w:rPr>
        <w:t>,</w:t>
      </w:r>
      <w:r w:rsidRPr="00624CF8">
        <w:rPr>
          <w:b w:val="0"/>
        </w:rPr>
        <w:t xml:space="preserve"> </w:t>
      </w:r>
      <w:r w:rsidRPr="008430E9">
        <w:rPr>
          <w:b w:val="0"/>
        </w:rPr>
        <w:t>профессио</w:t>
      </w:r>
      <w:r>
        <w:rPr>
          <w:b w:val="0"/>
        </w:rPr>
        <w:t>нального и жизненного опыта</w:t>
      </w:r>
      <w:r w:rsidRPr="00624CF8">
        <w:rPr>
          <w:b w:val="0"/>
        </w:rPr>
        <w:t xml:space="preserve"> от более </w:t>
      </w:r>
      <w:r>
        <w:rPr>
          <w:b w:val="0"/>
        </w:rPr>
        <w:t>компетентного</w:t>
      </w:r>
      <w:r w:rsidRPr="00624CF8">
        <w:rPr>
          <w:b w:val="0"/>
        </w:rPr>
        <w:t xml:space="preserve"> и опытного </w:t>
      </w:r>
      <w:r>
        <w:rPr>
          <w:b w:val="0"/>
        </w:rPr>
        <w:t>человека</w:t>
      </w:r>
      <w:r w:rsidRPr="00624CF8">
        <w:rPr>
          <w:b w:val="0"/>
        </w:rPr>
        <w:t>,</w:t>
      </w:r>
      <w:r>
        <w:rPr>
          <w:b w:val="0"/>
        </w:rPr>
        <w:t xml:space="preserve"> менее знающему,</w:t>
      </w:r>
      <w:r w:rsidRPr="00624CF8">
        <w:rPr>
          <w:b w:val="0"/>
        </w:rPr>
        <w:t xml:space="preserve"> предоставление </w:t>
      </w:r>
      <w:r>
        <w:rPr>
          <w:b w:val="0"/>
        </w:rPr>
        <w:t>психологической</w:t>
      </w:r>
      <w:r w:rsidRPr="008430E9">
        <w:rPr>
          <w:b w:val="0"/>
        </w:rPr>
        <w:t xml:space="preserve"> поддержк</w:t>
      </w:r>
      <w:r>
        <w:rPr>
          <w:b w:val="0"/>
        </w:rPr>
        <w:t>и наставляемому</w:t>
      </w:r>
      <w:r w:rsidRPr="008430E9">
        <w:rPr>
          <w:b w:val="0"/>
        </w:rPr>
        <w:t>, способст</w:t>
      </w:r>
      <w:r>
        <w:rPr>
          <w:b w:val="0"/>
        </w:rPr>
        <w:t>вующей</w:t>
      </w:r>
      <w:r w:rsidRPr="008430E9">
        <w:rPr>
          <w:b w:val="0"/>
        </w:rPr>
        <w:t xml:space="preserve"> более эффективному распределению личностных ресурсов, самоопределению</w:t>
      </w:r>
      <w:r>
        <w:rPr>
          <w:b w:val="0"/>
        </w:rPr>
        <w:t>,</w:t>
      </w:r>
      <w:r w:rsidRPr="008430E9">
        <w:rPr>
          <w:b w:val="0"/>
        </w:rPr>
        <w:t xml:space="preserve"> </w:t>
      </w:r>
      <w:r>
        <w:rPr>
          <w:b w:val="0"/>
        </w:rPr>
        <w:t xml:space="preserve"> </w:t>
      </w:r>
      <w:r w:rsidRPr="008430E9">
        <w:rPr>
          <w:b w:val="0"/>
        </w:rPr>
        <w:t>развитию в профессиональном и культурном поле, формированию гражданской позиции. Понятие  «наставник»  согласно словарю определяется  как учитель и воспитатель,  руководитель [1].</w:t>
      </w:r>
    </w:p>
    <w:p w:rsidR="00B82F54" w:rsidRPr="008430E9" w:rsidRDefault="00B82F54" w:rsidP="00B82F54">
      <w:pPr>
        <w:spacing w:line="360" w:lineRule="auto"/>
        <w:ind w:firstLine="708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8430E9">
        <w:rPr>
          <w:rFonts w:ascii="Times New Roman" w:hAnsi="Times New Roman"/>
          <w:sz w:val="28"/>
          <w:szCs w:val="28"/>
        </w:rPr>
        <w:t xml:space="preserve">Чем же различаются  понятия </w:t>
      </w:r>
      <w:r w:rsidRPr="008430E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«наставник» и «преподаватель</w:t>
      </w:r>
      <w:r w:rsidRPr="008430E9">
        <w:rPr>
          <w:rFonts w:ascii="Times New Roman" w:hAnsi="Times New Roman"/>
          <w:color w:val="202124"/>
          <w:sz w:val="28"/>
          <w:szCs w:val="28"/>
        </w:rPr>
        <w:t>, педагог</w:t>
      </w:r>
      <w:r w:rsidRPr="008430E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</w:t>
      </w:r>
      <w:r w:rsidRPr="008430E9">
        <w:rPr>
          <w:rFonts w:ascii="Times New Roman" w:hAnsi="Times New Roman"/>
          <w:color w:val="202124"/>
          <w:sz w:val="28"/>
          <w:szCs w:val="28"/>
        </w:rPr>
        <w:t>?</w:t>
      </w:r>
      <w:r w:rsidRPr="008430E9">
        <w:rPr>
          <w:rFonts w:ascii="Times New Roman" w:hAnsi="Times New Roman"/>
          <w:sz w:val="28"/>
          <w:szCs w:val="28"/>
        </w:rPr>
        <w:t xml:space="preserve"> Наставник,  независимо от формы, типа и вида наставничества в котором он участвует, от профессии, специальности это всегда педагог. Тогда как преподаватель может и не быть наставником.</w:t>
      </w:r>
      <w:r w:rsidRPr="00843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высшей школе п</w:t>
      </w:r>
      <w:r w:rsidRPr="008430E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онятия «наставник» и «преподаватель» различаются подходом: преподаватель передаёт знания, которыми обладает, обучающемуся, тогда как наставник помогает студенту с максимальным эффектом осваивать знания,  получить собственный опыт и разобраться в сфере человеческого опыта, выбирать и  использовать необходимое для построения личностно-профессиональной траектории развития.</w:t>
      </w:r>
    </w:p>
    <w:p w:rsidR="00B82F54" w:rsidRDefault="00B82F54" w:rsidP="00B82F54">
      <w:pPr>
        <w:pStyle w:val="1"/>
        <w:spacing w:after="0"/>
        <w:rPr>
          <w:b w:val="0"/>
        </w:rPr>
      </w:pPr>
      <w:r w:rsidRPr="008430E9">
        <w:rPr>
          <w:b w:val="0"/>
        </w:rPr>
        <w:t xml:space="preserve">           Наставничество - педагогический феномен, а не только актуализированная методология и возрождение старой практики. Известно, что образовательные технологии подразделяют на дидактические, воспитательные и технологии управления педагогическими системами. Целесообразно относить наставничество именно к педагогическим технологиям, поскольку всегда имеет место интеграция дидактического и воспитательного компонентов. </w:t>
      </w:r>
    </w:p>
    <w:p w:rsidR="00B82F54" w:rsidRDefault="00B82F54" w:rsidP="00B82F54">
      <w:pPr>
        <w:spacing w:line="360" w:lineRule="auto"/>
        <w:ind w:firstLine="708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Параллельно с термином «наставничество» в научной литературе применяют термины «</w:t>
      </w:r>
      <w:proofErr w:type="spellStart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менторинг</w:t>
      </w:r>
      <w:proofErr w:type="spellEnd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», «</w:t>
      </w:r>
      <w:proofErr w:type="spellStart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коучинг</w:t>
      </w:r>
      <w:proofErr w:type="spellEnd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», «</w:t>
      </w:r>
      <w:proofErr w:type="spellStart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тьюторство</w:t>
      </w:r>
      <w:proofErr w:type="spellEnd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», «</w:t>
      </w:r>
      <w:proofErr w:type="spellStart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фасилитация</w:t>
      </w:r>
      <w:proofErr w:type="spellEnd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lastRenderedPageBreak/>
        <w:t>Н</w:t>
      </w:r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аставничество рассматриваем как </w:t>
      </w:r>
      <w:proofErr w:type="spellStart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метатехнологию</w:t>
      </w:r>
      <w:proofErr w:type="spellEnd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особыми формами которой  они  являются. Наставник может на разных этапах деятельности выступать в роли ментора, </w:t>
      </w:r>
      <w:proofErr w:type="spellStart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коуча</w:t>
      </w:r>
      <w:proofErr w:type="spellEnd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тьютора</w:t>
      </w:r>
      <w:proofErr w:type="spellEnd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фасалитатора</w:t>
      </w:r>
      <w:proofErr w:type="spellEnd"/>
      <w:r w:rsidRPr="00CF05A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 Однако следует заметить, что в определении каждого из данных понятий в научных источниках есть разночтения, поэтому  в таблице 1. представлены  наиболее распространённые варианты значений данных терминов.</w:t>
      </w:r>
    </w:p>
    <w:p w:rsidR="00B82F54" w:rsidRPr="00CF05A2" w:rsidRDefault="00B82F54" w:rsidP="00B82F54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Таблица 1.</w:t>
      </w:r>
    </w:p>
    <w:p w:rsidR="00B82F54" w:rsidRPr="00CF05A2" w:rsidRDefault="00B82F54" w:rsidP="00B82F54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F0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Характеристика особых форм наставничества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B82F54" w:rsidTr="00906870">
        <w:tc>
          <w:tcPr>
            <w:tcW w:w="4361" w:type="dxa"/>
            <w:shd w:val="clear" w:color="auto" w:fill="auto"/>
          </w:tcPr>
          <w:p w:rsidR="00B82F54" w:rsidRPr="004E51B9" w:rsidRDefault="00B82F54" w:rsidP="0090687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Характеристика технологии</w:t>
            </w:r>
          </w:p>
        </w:tc>
        <w:tc>
          <w:tcPr>
            <w:tcW w:w="5386" w:type="dxa"/>
            <w:shd w:val="clear" w:color="auto" w:fill="auto"/>
          </w:tcPr>
          <w:p w:rsidR="00B82F54" w:rsidRPr="004E51B9" w:rsidRDefault="00B82F54" w:rsidP="0090687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Отличия</w:t>
            </w:r>
          </w:p>
        </w:tc>
      </w:tr>
      <w:tr w:rsidR="00B82F54" w:rsidTr="00906870">
        <w:tc>
          <w:tcPr>
            <w:tcW w:w="4361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4E51B9">
              <w:rPr>
                <w:rFonts w:ascii="Times New Roman" w:hAnsi="Times New Roman"/>
                <w:b/>
                <w:sz w:val="24"/>
                <w:szCs w:val="24"/>
              </w:rPr>
              <w:t>Менторинг</w:t>
            </w:r>
            <w:proofErr w:type="spellEnd"/>
            <w:r w:rsidRPr="004E51B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E51B9">
              <w:rPr>
                <w:rFonts w:ascii="Times New Roman" w:hAnsi="Times New Roman"/>
                <w:b/>
                <w:sz w:val="24"/>
                <w:szCs w:val="24"/>
              </w:rPr>
              <w:t>менторство</w:t>
            </w:r>
            <w:proofErr w:type="spellEnd"/>
            <w:r w:rsidRPr="004E51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E51B9">
              <w:rPr>
                <w:rFonts w:ascii="Times New Roman" w:hAnsi="Times New Roman"/>
                <w:sz w:val="24"/>
                <w:szCs w:val="24"/>
              </w:rPr>
              <w:t xml:space="preserve"> – часто используют как синоним наставничества. 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Ментор - имя легендарного наставника сына Одиссея </w:t>
            </w:r>
            <w:proofErr w:type="spellStart"/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Телемаха</w:t>
            </w:r>
            <w:proofErr w:type="spellEnd"/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упоминаемого  Гомером и  согласно западной традиции  наставника называют ментором. [5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>Менторство</w:t>
            </w:r>
            <w:proofErr w:type="spellEnd"/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подразумевает</w:t>
            </w:r>
          </w:p>
          <w:p w:rsidR="00B82F54" w:rsidRPr="004E51B9" w:rsidRDefault="00B82F54" w:rsidP="00906870">
            <w:pPr>
              <w:spacing w:line="276" w:lineRule="auto"/>
              <w:ind w:left="6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 xml:space="preserve">— </w:t>
            </w:r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более глубокую работу с </w:t>
            </w:r>
            <w:proofErr w:type="gramStart"/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>наставляемым</w:t>
            </w:r>
            <w:proofErr w:type="gramEnd"/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>;</w:t>
            </w:r>
          </w:p>
          <w:p w:rsidR="00B82F54" w:rsidRPr="004E51B9" w:rsidRDefault="00B82F54" w:rsidP="00906870">
            <w:pPr>
              <w:spacing w:line="276" w:lineRule="auto"/>
              <w:ind w:left="6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>—</w:t>
            </w:r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технику передачи опыта и умений в атмосфере поддержки для преодоления определенного вызова, </w:t>
            </w:r>
            <w:r w:rsidRPr="004E51B9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направление на подготовку сотрудника к руководящей должности</w:t>
            </w:r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>;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>—</w:t>
            </w:r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развитие навыков </w:t>
            </w:r>
            <w:proofErr w:type="spellStart"/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>менти</w:t>
            </w:r>
            <w:proofErr w:type="spellEnd"/>
            <w:r w:rsidRPr="004E51B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на перспективу, ориентацию на профессиональный стиль мышления как основы профессионального успеха.  </w:t>
            </w:r>
          </w:p>
        </w:tc>
      </w:tr>
      <w:tr w:rsidR="00B82F54" w:rsidTr="00906870">
        <w:tc>
          <w:tcPr>
            <w:tcW w:w="4361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51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Коучинг</w:t>
            </w:r>
            <w:proofErr w:type="spellEnd"/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coaching</w:t>
            </w:r>
            <w:proofErr w:type="spellEnd"/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англ. — «тренировка»)  - </w:t>
            </w:r>
            <w:r w:rsidRPr="004E51B9">
              <w:rPr>
                <w:rFonts w:ascii="Times New Roman" w:hAnsi="Times New Roman"/>
                <w:sz w:val="24"/>
                <w:szCs w:val="24"/>
              </w:rPr>
              <w:t>метод обучения, в процессе которого человек, называющийся «</w:t>
            </w:r>
            <w:proofErr w:type="spellStart"/>
            <w:r w:rsidRPr="004E51B9"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 w:rsidRPr="004E51B9">
              <w:rPr>
                <w:rFonts w:ascii="Times New Roman" w:hAnsi="Times New Roman"/>
                <w:sz w:val="24"/>
                <w:szCs w:val="24"/>
              </w:rPr>
              <w:t xml:space="preserve">», помогает обучающемуся 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развить определенный навык или достичь определенного результата</w:t>
            </w:r>
            <w:r w:rsidRPr="004E51B9">
              <w:rPr>
                <w:rFonts w:ascii="Times New Roman" w:hAnsi="Times New Roman"/>
                <w:sz w:val="24"/>
                <w:szCs w:val="24"/>
              </w:rPr>
              <w:t xml:space="preserve"> некой жизненной или профессиональной цели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[6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444444"/>
                <w:shd w:val="clear" w:color="auto" w:fill="FFFFFF"/>
              </w:rPr>
            </w:pPr>
            <w:proofErr w:type="spellStart"/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Коучинг</w:t>
            </w:r>
            <w:proofErr w:type="spellEnd"/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 xml:space="preserve">— 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>краткосрочный процесс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общего развития, сфокусирован на достижении чётко определённых целей, </w:t>
            </w: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>выполнение конкретной задачи;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>—</w:t>
            </w:r>
            <w:r w:rsidRPr="004E51B9">
              <w:rPr>
                <w:rFonts w:ascii="Times New Roman" w:eastAsia="Times New Roman" w:hAnsi="Times New Roman"/>
                <w:color w:val="444444"/>
                <w:lang w:eastAsia="ru-RU"/>
              </w:rPr>
              <w:t>помогает людям понять, что им нужно делать для самосовершенствования, и в процессе выяснить, что их мотивирует и что встает у них на пути;</w:t>
            </w:r>
            <w:r w:rsidRPr="004E51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 xml:space="preserve">— </w:t>
            </w:r>
            <w:r w:rsidRPr="004E51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 xml:space="preserve">метод консультирования, при котором </w:t>
            </w:r>
            <w:proofErr w:type="spellStart"/>
            <w:r w:rsidRPr="004E51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коуч</w:t>
            </w:r>
            <w:proofErr w:type="spellEnd"/>
            <w:r w:rsidRPr="004E51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 xml:space="preserve"> путем задавания правильных вопросов находит решения совместно с клиентом;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color w:val="444444"/>
                <w:shd w:val="clear" w:color="auto" w:fill="FFFFFF"/>
              </w:rPr>
              <w:t xml:space="preserve">— </w:t>
            </w:r>
            <w:proofErr w:type="spellStart"/>
            <w:r w:rsidRPr="004E51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коуч</w:t>
            </w:r>
            <w:proofErr w:type="spellEnd"/>
            <w:r w:rsidRPr="004E51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 xml:space="preserve"> не дает каких-либо рекомендаций и не советует, как поступить в той или иной ситуации.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2F54" w:rsidTr="00906870">
        <w:tc>
          <w:tcPr>
            <w:tcW w:w="4361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4E51B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Тьюторство</w:t>
            </w:r>
            <w:proofErr w:type="spellEnd"/>
            <w:r w:rsidRPr="004E51B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(от англ.  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tutor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наставник, репетитор, опекун)  деятельность, направленная на сопровождение создания и  реализации индивидуальной образовательной программы или программы развития, работа с самоопределением, самообразованием и самореализацией человека.</w:t>
            </w:r>
            <w:r w:rsidRPr="004E51B9"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  <w:proofErr w:type="spellStart"/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Тьюторство</w:t>
            </w:r>
            <w:proofErr w:type="spellEnd"/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в вузовской среде порой понимаются в разных 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смыслах и вариациях деятельности [7]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Тьютор</w:t>
            </w:r>
            <w:proofErr w:type="spellEnd"/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координатор,  консультант, причём организаторская роль приоритетна над собственно </w:t>
            </w:r>
            <w:proofErr w:type="gramStart"/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</w:pPr>
            <w:r w:rsidRPr="004E51B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—</w:t>
            </w:r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 xml:space="preserve"> помогает в социализации и адаптации студентов-первокурсников;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—</w:t>
            </w:r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 xml:space="preserve"> поддерживает студентов, имеющих ограниченные возможности здоровья;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—</w:t>
            </w:r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 xml:space="preserve"> помогает иностранным студентам;</w:t>
            </w:r>
          </w:p>
          <w:p w:rsidR="00B82F54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—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доброольцы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помогающие</w:t>
            </w:r>
            <w:proofErr w:type="gramEnd"/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обучающимся в освоении практических навыков (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Сеченовский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университет)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—в ряде вузов</w:t>
            </w:r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 xml:space="preserve"> в виде практики </w:t>
            </w:r>
            <w:proofErr w:type="spellStart"/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>пиртьюторинга</w:t>
            </w:r>
            <w:proofErr w:type="spellEnd"/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 xml:space="preserve"> (равный – </w:t>
            </w:r>
            <w:proofErr w:type="gramStart"/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>равному</w:t>
            </w:r>
            <w:proofErr w:type="gramEnd"/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>, когда</w:t>
            </w:r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статус или </w:t>
            </w:r>
            <w:proofErr w:type="spellStart"/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преимущества у </w:t>
            </w:r>
            <w:proofErr w:type="spellStart"/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4E5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намного выше, чем у его наставляемого</w:t>
            </w:r>
            <w:r w:rsidRPr="004E51B9">
              <w:rPr>
                <w:rFonts w:ascii="Times New Roman" w:eastAsia="Times New Roman" w:hAnsi="Times New Roman"/>
                <w:color w:val="0A0A0A"/>
                <w:spacing w:val="8"/>
                <w:sz w:val="24"/>
                <w:szCs w:val="24"/>
                <w:lang w:eastAsia="ru-RU"/>
              </w:rPr>
              <w:t>).</w:t>
            </w:r>
          </w:p>
        </w:tc>
      </w:tr>
      <w:tr w:rsidR="00B82F54" w:rsidTr="00906870">
        <w:tc>
          <w:tcPr>
            <w:tcW w:w="4361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51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Фасилитация</w:t>
            </w:r>
            <w:proofErr w:type="spellEnd"/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(от англ.  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facilitate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—помогать) - </w:t>
            </w:r>
            <w:r w:rsidRPr="004E5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педагогическая технология, в основу которой положено использование преподавателем вуза особого стиля общения в контексте личности педагога и студента в форме 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групповой работ с целью выработки решений любой образовательной проблемы, в том числе повышенной сложности или повышенной важности либо разработки стратегии деятельности команды и др.</w:t>
            </w:r>
            <w:r w:rsidRPr="004E51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[8]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REG" w:hAnsi="REG"/>
                <w:color w:val="000000"/>
                <w:sz w:val="23"/>
                <w:szCs w:val="23"/>
              </w:rPr>
            </w:pPr>
            <w:proofErr w:type="gramStart"/>
            <w:r w:rsidRPr="004E51B9">
              <w:rPr>
                <w:rFonts w:ascii="REG" w:hAnsi="REG"/>
                <w:color w:val="000000"/>
                <w:sz w:val="23"/>
                <w:szCs w:val="23"/>
              </w:rPr>
              <w:t>Педагогическая</w:t>
            </w:r>
            <w:proofErr w:type="gramEnd"/>
            <w:r w:rsidRPr="004E51B9">
              <w:rPr>
                <w:rFonts w:ascii="REG" w:hAnsi="REG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E51B9">
              <w:rPr>
                <w:rFonts w:ascii="REG" w:hAnsi="REG"/>
                <w:color w:val="000000"/>
                <w:sz w:val="23"/>
                <w:szCs w:val="23"/>
              </w:rPr>
              <w:t>фасилитация</w:t>
            </w:r>
            <w:proofErr w:type="spellEnd"/>
            <w:r w:rsidRPr="004E51B9">
              <w:rPr>
                <w:rFonts w:ascii="REG" w:hAnsi="REG"/>
                <w:color w:val="000000"/>
                <w:sz w:val="23"/>
                <w:szCs w:val="23"/>
              </w:rPr>
              <w:t xml:space="preserve"> способствует усилению продуктивности образования (обучения, воспитания) и развитию субъектов деятельности на основе субъектно-ориентированного стиля общения и притягательных особенной личности педагога.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REG" w:hAnsi="REG"/>
                <w:color w:val="000000"/>
                <w:sz w:val="23"/>
                <w:szCs w:val="23"/>
              </w:rPr>
            </w:pPr>
            <w:proofErr w:type="spellStart"/>
            <w:r w:rsidRPr="004E51B9">
              <w:rPr>
                <w:rFonts w:ascii="REG" w:hAnsi="REG"/>
                <w:color w:val="000000"/>
                <w:sz w:val="23"/>
                <w:szCs w:val="23"/>
              </w:rPr>
              <w:t>Фасилитатор</w:t>
            </w:r>
            <w:proofErr w:type="spellEnd"/>
            <w:r w:rsidRPr="004E51B9">
              <w:rPr>
                <w:rFonts w:ascii="REG" w:hAnsi="REG"/>
                <w:color w:val="000000"/>
                <w:sz w:val="23"/>
                <w:szCs w:val="23"/>
              </w:rPr>
              <w:t xml:space="preserve">  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REG" w:hAnsi="REG"/>
                <w:color w:val="000000"/>
                <w:sz w:val="23"/>
                <w:szCs w:val="23"/>
              </w:rPr>
            </w:pPr>
            <w:r w:rsidRPr="004E51B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— </w:t>
            </w:r>
            <w:r w:rsidRPr="004E51B9">
              <w:rPr>
                <w:rFonts w:ascii="REG" w:hAnsi="REG"/>
                <w:color w:val="000000"/>
                <w:sz w:val="23"/>
                <w:szCs w:val="23"/>
              </w:rPr>
              <w:t>сопровождает и руководит процессом взаимодействия</w:t>
            </w:r>
            <w:proofErr w:type="gramStart"/>
            <w:r w:rsidRPr="004E51B9">
              <w:rPr>
                <w:rFonts w:ascii="REG" w:hAnsi="REG"/>
                <w:color w:val="000000"/>
                <w:sz w:val="23"/>
                <w:szCs w:val="23"/>
              </w:rPr>
              <w:t>.</w:t>
            </w:r>
            <w:proofErr w:type="gramEnd"/>
            <w:r w:rsidRPr="004E51B9">
              <w:rPr>
                <w:rFonts w:ascii="REG" w:hAnsi="REG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4E51B9">
              <w:rPr>
                <w:rFonts w:ascii="REG" w:hAnsi="REG"/>
                <w:color w:val="000000"/>
                <w:sz w:val="23"/>
                <w:szCs w:val="23"/>
              </w:rPr>
              <w:t>н</w:t>
            </w:r>
            <w:proofErr w:type="gramEnd"/>
            <w:r w:rsidRPr="004E51B9">
              <w:rPr>
                <w:rFonts w:ascii="REG" w:hAnsi="REG"/>
                <w:color w:val="000000"/>
                <w:sz w:val="23"/>
                <w:szCs w:val="23"/>
              </w:rPr>
              <w:t xml:space="preserve">аправляет деятельность студентов, контролирует выполнение  участниками заданных  правил; </w:t>
            </w:r>
          </w:p>
          <w:p w:rsidR="00B82F54" w:rsidRPr="004E51B9" w:rsidRDefault="00B82F54" w:rsidP="00906870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4E51B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— </w:t>
            </w:r>
            <w:r w:rsidRPr="004E51B9">
              <w:rPr>
                <w:rFonts w:ascii="REG" w:hAnsi="REG"/>
                <w:color w:val="000000"/>
                <w:sz w:val="23"/>
                <w:szCs w:val="23"/>
              </w:rPr>
              <w:t>создаёт позитивную комфортную среду для профессионального и личностного  развития членов группы.</w:t>
            </w:r>
          </w:p>
        </w:tc>
      </w:tr>
      <w:tr w:rsidR="00B82F54" w:rsidTr="00906870">
        <w:tc>
          <w:tcPr>
            <w:tcW w:w="4361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E51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Баддинг</w:t>
            </w:r>
            <w:proofErr w:type="spellEnd"/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(от англ.  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budding</w:t>
            </w:r>
            <w:r w:rsidRPr="004E5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 дружеская поддержка) осуществляется на принципах равенства</w:t>
            </w:r>
            <w:r w:rsidRPr="00595744">
              <w:rPr>
                <w:rFonts w:ascii="REG" w:eastAsia="Times New Roman" w:hAnsi="REG"/>
                <w:color w:val="000000"/>
                <w:sz w:val="23"/>
                <w:szCs w:val="23"/>
                <w:lang w:eastAsia="ru-RU"/>
              </w:rPr>
              <w:t xml:space="preserve"> и </w:t>
            </w:r>
            <w:r>
              <w:rPr>
                <w:rFonts w:ascii="REG" w:eastAsia="Times New Roman" w:hAnsi="REG"/>
                <w:color w:val="000000"/>
                <w:sz w:val="23"/>
                <w:szCs w:val="23"/>
                <w:lang w:eastAsia="ru-RU"/>
              </w:rPr>
              <w:t>характеризуется дружеской поддержкой</w:t>
            </w:r>
          </w:p>
        </w:tc>
        <w:tc>
          <w:tcPr>
            <w:tcW w:w="5386" w:type="dxa"/>
            <w:shd w:val="clear" w:color="auto" w:fill="auto"/>
          </w:tcPr>
          <w:p w:rsidR="00B82F54" w:rsidRPr="004E51B9" w:rsidRDefault="00B82F54" w:rsidP="00906870">
            <w:pPr>
              <w:spacing w:line="276" w:lineRule="auto"/>
              <w:jc w:val="both"/>
              <w:rPr>
                <w:rFonts w:ascii="REG" w:hAnsi="REG"/>
                <w:color w:val="000000"/>
                <w:sz w:val="23"/>
                <w:szCs w:val="23"/>
              </w:rPr>
            </w:pPr>
            <w:r w:rsidRPr="004E51B9">
              <w:rPr>
                <w:rFonts w:ascii="REG" w:hAnsi="REG"/>
                <w:color w:val="000000"/>
                <w:sz w:val="23"/>
                <w:szCs w:val="23"/>
              </w:rPr>
              <w:t xml:space="preserve">Наставник погружает </w:t>
            </w:r>
            <w:proofErr w:type="gramStart"/>
            <w:r w:rsidRPr="004E51B9">
              <w:rPr>
                <w:rFonts w:ascii="REG" w:hAnsi="REG"/>
                <w:color w:val="000000"/>
                <w:sz w:val="23"/>
                <w:szCs w:val="23"/>
              </w:rPr>
              <w:t>обучаемого</w:t>
            </w:r>
            <w:proofErr w:type="gramEnd"/>
            <w:r w:rsidRPr="004E51B9">
              <w:rPr>
                <w:rFonts w:ascii="REG" w:hAnsi="REG"/>
                <w:color w:val="000000"/>
                <w:sz w:val="23"/>
                <w:szCs w:val="23"/>
              </w:rPr>
              <w:t xml:space="preserve"> в тонкости специальности, обращает внимание на вероятные </w:t>
            </w:r>
            <w:proofErr w:type="spellStart"/>
            <w:r w:rsidRPr="004E51B9">
              <w:rPr>
                <w:rFonts w:ascii="REG" w:hAnsi="REG"/>
                <w:color w:val="000000"/>
                <w:sz w:val="23"/>
                <w:szCs w:val="23"/>
              </w:rPr>
              <w:t>ньюансы</w:t>
            </w:r>
            <w:proofErr w:type="spellEnd"/>
            <w:r w:rsidRPr="004E51B9">
              <w:rPr>
                <w:rFonts w:ascii="REG" w:hAnsi="REG"/>
                <w:color w:val="000000"/>
                <w:sz w:val="23"/>
                <w:szCs w:val="23"/>
              </w:rPr>
              <w:t xml:space="preserve"> в работе, во взаимоотношениях с коллегами, предупреждает о возможных нестандартных ситуациях.</w:t>
            </w:r>
          </w:p>
        </w:tc>
      </w:tr>
    </w:tbl>
    <w:p w:rsidR="00B82F54" w:rsidRPr="002844BC" w:rsidRDefault="00B82F54" w:rsidP="00B82F54">
      <w:pPr>
        <w:rPr>
          <w:lang w:eastAsia="ru-RU"/>
        </w:rPr>
      </w:pPr>
    </w:p>
    <w:p w:rsidR="00B82F54" w:rsidRDefault="00B82F54" w:rsidP="00B82F54">
      <w:pPr>
        <w:pStyle w:val="1"/>
        <w:spacing w:after="0"/>
        <w:rPr>
          <w:b w:val="0"/>
        </w:rPr>
      </w:pPr>
      <w:r w:rsidRPr="008430E9">
        <w:rPr>
          <w:b w:val="0"/>
        </w:rPr>
        <w:t xml:space="preserve">          Рассмотрим в общем плане наставничество как педагогическую технологию. Технология наставничества подразумевает </w:t>
      </w:r>
      <w:r>
        <w:rPr>
          <w:b w:val="0"/>
        </w:rPr>
        <w:t xml:space="preserve">целеполагание как </w:t>
      </w:r>
      <w:r w:rsidRPr="008430E9">
        <w:rPr>
          <w:b w:val="0"/>
        </w:rPr>
        <w:t xml:space="preserve">постановку реальных задач, путей их достижения, </w:t>
      </w:r>
      <w:r>
        <w:rPr>
          <w:b w:val="0"/>
        </w:rPr>
        <w:t>при методологическом</w:t>
      </w:r>
      <w:r w:rsidRPr="008430E9">
        <w:rPr>
          <w:b w:val="0"/>
        </w:rPr>
        <w:t>, информационно</w:t>
      </w:r>
      <w:r>
        <w:rPr>
          <w:b w:val="0"/>
        </w:rPr>
        <w:t>м и технологическом</w:t>
      </w:r>
      <w:r w:rsidRPr="008430E9">
        <w:rPr>
          <w:b w:val="0"/>
        </w:rPr>
        <w:t xml:space="preserve"> </w:t>
      </w:r>
      <w:r>
        <w:rPr>
          <w:b w:val="0"/>
        </w:rPr>
        <w:t xml:space="preserve">обеспечении </w:t>
      </w:r>
      <w:r w:rsidRPr="008430E9">
        <w:rPr>
          <w:b w:val="0"/>
        </w:rPr>
        <w:t>этого процесса, взаимную заинтересованность сторон</w:t>
      </w:r>
      <w:r>
        <w:rPr>
          <w:b w:val="0"/>
        </w:rPr>
        <w:t xml:space="preserve"> (всегда добровольное участие в наставничестве)</w:t>
      </w:r>
      <w:r w:rsidRPr="008430E9">
        <w:rPr>
          <w:b w:val="0"/>
        </w:rPr>
        <w:t xml:space="preserve">, административный </w:t>
      </w:r>
      <w:proofErr w:type="gramStart"/>
      <w:r w:rsidRPr="008430E9">
        <w:rPr>
          <w:b w:val="0"/>
        </w:rPr>
        <w:t>контроль за</w:t>
      </w:r>
      <w:proofErr w:type="gramEnd"/>
      <w:r w:rsidRPr="008430E9">
        <w:rPr>
          <w:b w:val="0"/>
        </w:rPr>
        <w:t xml:space="preserve"> процессом</w:t>
      </w:r>
      <w:r>
        <w:rPr>
          <w:b w:val="0"/>
        </w:rPr>
        <w:t xml:space="preserve">, </w:t>
      </w:r>
      <w:r w:rsidRPr="008430E9">
        <w:rPr>
          <w:b w:val="0"/>
        </w:rPr>
        <w:t xml:space="preserve"> и наличие методики оценки результатов, а также</w:t>
      </w:r>
      <w:r>
        <w:rPr>
          <w:b w:val="0"/>
        </w:rPr>
        <w:t xml:space="preserve"> </w:t>
      </w:r>
      <w:r w:rsidRPr="008430E9">
        <w:rPr>
          <w:b w:val="0"/>
        </w:rPr>
        <w:t>о</w:t>
      </w:r>
      <w:r>
        <w:rPr>
          <w:b w:val="0"/>
        </w:rPr>
        <w:t>пределённые</w:t>
      </w:r>
      <w:r w:rsidRPr="008430E9">
        <w:rPr>
          <w:b w:val="0"/>
        </w:rPr>
        <w:t xml:space="preserve"> требования к личности наставника.</w:t>
      </w:r>
      <w:r>
        <w:rPr>
          <w:b w:val="0"/>
        </w:rPr>
        <w:t xml:space="preserve"> </w:t>
      </w:r>
    </w:p>
    <w:p w:rsidR="00B82F54" w:rsidRDefault="00B82F54" w:rsidP="00B82F54">
      <w:pPr>
        <w:pStyle w:val="1"/>
        <w:spacing w:after="0"/>
        <w:rPr>
          <w:b w:val="0"/>
        </w:rPr>
      </w:pPr>
      <w:r>
        <w:rPr>
          <w:b w:val="0"/>
        </w:rPr>
        <w:t xml:space="preserve">         В структуре технологии наставничества объектом является сам процесс передачи опыта,  который выступает одной из разновидностей педагогического взаимодействия, причём процессом двусторонним: с одной стороны -  деятельность наставника, с другой – деят</w:t>
      </w:r>
      <w:r w:rsidR="009741F5">
        <w:rPr>
          <w:b w:val="0"/>
        </w:rPr>
        <w:t>ельность наставляемого. Независи</w:t>
      </w:r>
      <w:bookmarkStart w:id="0" w:name="_GoBack"/>
      <w:bookmarkEnd w:id="0"/>
      <w:r>
        <w:rPr>
          <w:b w:val="0"/>
        </w:rPr>
        <w:t xml:space="preserve">мо от типа наставничества процесс носит </w:t>
      </w:r>
      <w:proofErr w:type="gramStart"/>
      <w:r>
        <w:rPr>
          <w:b w:val="0"/>
        </w:rPr>
        <w:t>субъект-субъектный</w:t>
      </w:r>
      <w:proofErr w:type="gramEnd"/>
      <w:r>
        <w:rPr>
          <w:b w:val="0"/>
        </w:rPr>
        <w:t xml:space="preserve"> характер</w:t>
      </w:r>
      <w:r w:rsidRPr="00E057DE">
        <w:rPr>
          <w:b w:val="0"/>
        </w:rPr>
        <w:t xml:space="preserve">. </w:t>
      </w:r>
      <w:r>
        <w:rPr>
          <w:b w:val="0"/>
        </w:rPr>
        <w:t>Субъектами наставничества являются сами наставники, организаторы наставнической деятельности, лица, которые</w:t>
      </w:r>
      <w:r w:rsidRPr="00930B70">
        <w:rPr>
          <w:b w:val="0"/>
        </w:rPr>
        <w:t xml:space="preserve"> </w:t>
      </w:r>
      <w:r>
        <w:rPr>
          <w:b w:val="0"/>
        </w:rPr>
        <w:t>нуждают</w:t>
      </w:r>
      <w:r w:rsidRPr="00E057DE">
        <w:rPr>
          <w:b w:val="0"/>
        </w:rPr>
        <w:t xml:space="preserve">ся в </w:t>
      </w:r>
      <w:r w:rsidRPr="00E057DE">
        <w:rPr>
          <w:b w:val="0"/>
        </w:rPr>
        <w:lastRenderedPageBreak/>
        <w:t>наставления</w:t>
      </w:r>
      <w:r>
        <w:rPr>
          <w:b w:val="0"/>
        </w:rPr>
        <w:t xml:space="preserve">х: будущие специалисты (студенты), </w:t>
      </w:r>
      <w:r w:rsidRPr="00E057DE">
        <w:rPr>
          <w:b w:val="0"/>
        </w:rPr>
        <w:t>молодые</w:t>
      </w:r>
      <w:r>
        <w:rPr>
          <w:b w:val="0"/>
        </w:rPr>
        <w:t xml:space="preserve"> специалисты</w:t>
      </w:r>
      <w:r w:rsidRPr="00E057DE">
        <w:rPr>
          <w:b w:val="0"/>
        </w:rPr>
        <w:t>, впервые принятые на работу либо  специалисты, приступившие к работе после продолжительного перерыва, а  также работники, которым внесли изменения в должностные обязанности или они приступили  к выполнению новых должностных обязанностей</w:t>
      </w:r>
      <w:r>
        <w:rPr>
          <w:b w:val="0"/>
        </w:rPr>
        <w:t xml:space="preserve">. В двустороннем процессе наставничества растёт и развивается не только наставляемый, но и сам наставник. По сути, наставничество служит примером педагогики сотрудничества, которая противостоит авторитарному подходу к процессу профессионального становления и развития. 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           </w:t>
      </w:r>
      <w:r w:rsidRPr="00527C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27C1B">
        <w:rPr>
          <w:rFonts w:ascii="Times New Roman" w:hAnsi="Times New Roman"/>
          <w:sz w:val="28"/>
          <w:szCs w:val="28"/>
          <w:lang w:eastAsia="ru-RU"/>
        </w:rPr>
        <w:t>Системообразующим</w:t>
      </w:r>
      <w:r>
        <w:rPr>
          <w:lang w:eastAsia="ru-RU"/>
        </w:rPr>
        <w:t xml:space="preserve"> </w:t>
      </w:r>
      <w:r w:rsidRPr="008430E9">
        <w:rPr>
          <w:rFonts w:ascii="Times New Roman" w:hAnsi="Times New Roman"/>
          <w:sz w:val="28"/>
          <w:szCs w:val="28"/>
        </w:rPr>
        <w:t xml:space="preserve">элементом любой педагогической технологии является целеполагание. Цель наставнической деятельности заключается в передаче личного опыта от наставника к </w:t>
      </w:r>
      <w:proofErr w:type="gramStart"/>
      <w:r w:rsidRPr="008430E9">
        <w:rPr>
          <w:rFonts w:ascii="Times New Roman" w:hAnsi="Times New Roman"/>
          <w:sz w:val="28"/>
          <w:szCs w:val="28"/>
        </w:rPr>
        <w:t>наставляемому</w:t>
      </w:r>
      <w:proofErr w:type="gramEnd"/>
      <w:r w:rsidRPr="008430E9"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 xml:space="preserve">ичём формулируется </w:t>
      </w:r>
      <w:proofErr w:type="spellStart"/>
      <w:r>
        <w:rPr>
          <w:rFonts w:ascii="Times New Roman" w:hAnsi="Times New Roman"/>
          <w:sz w:val="28"/>
          <w:szCs w:val="28"/>
        </w:rPr>
        <w:t>диагностично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определяется она совместно. </w:t>
      </w:r>
      <w:proofErr w:type="spellStart"/>
      <w:r>
        <w:rPr>
          <w:rFonts w:ascii="Times New Roman" w:hAnsi="Times New Roman"/>
          <w:sz w:val="28"/>
          <w:szCs w:val="28"/>
        </w:rPr>
        <w:t>Диагностично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поставленная цель позволяет построить дидактический процесс, гарантирующий её достижение за определённое время, а для оценки результатов имеются чёткие критерии.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Методы и техники, применяемые наставником, зависят от типа и вида наставничества, но всегда основаны на «обучении действием», часто применяют модель </w:t>
      </w:r>
      <w:r w:rsidRPr="005348DA">
        <w:rPr>
          <w:rFonts w:ascii="Times New Roman" w:hAnsi="Times New Roman"/>
          <w:sz w:val="28"/>
          <w:szCs w:val="28"/>
        </w:rPr>
        <w:t>«Расскажи – Покажи – Сделай»</w:t>
      </w:r>
      <w:r>
        <w:rPr>
          <w:rFonts w:ascii="Times New Roman" w:hAnsi="Times New Roman"/>
          <w:sz w:val="28"/>
          <w:szCs w:val="28"/>
        </w:rPr>
        <w:t>, развивающие вопросы</w:t>
      </w:r>
      <w:r w:rsidRPr="005348DA">
        <w:rPr>
          <w:rFonts w:ascii="Times New Roman" w:hAnsi="Times New Roman"/>
          <w:sz w:val="28"/>
          <w:szCs w:val="28"/>
        </w:rPr>
        <w:t>.</w:t>
      </w:r>
      <w:r w:rsidRPr="00DE1C2B"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Наставник может комбинировать традиционный объяснительно-иллюстративный метод с кейс-</w:t>
      </w:r>
      <w:proofErr w:type="spellStart"/>
      <w:r>
        <w:rPr>
          <w:rFonts w:ascii="Times New Roman" w:hAnsi="Times New Roman"/>
          <w:sz w:val="28"/>
          <w:szCs w:val="28"/>
        </w:rPr>
        <w:t>стади</w:t>
      </w:r>
      <w:proofErr w:type="spellEnd"/>
      <w:r>
        <w:rPr>
          <w:rFonts w:ascii="Times New Roman" w:hAnsi="Times New Roman"/>
          <w:sz w:val="28"/>
          <w:szCs w:val="28"/>
        </w:rPr>
        <w:t xml:space="preserve">, с эвристическим и проблемным  обучением,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поэтапным</w:t>
      </w:r>
      <w:r w:rsidRPr="006E404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формирование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Pr="006E404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умственных действий (цикл Колба)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 методами, применяемыми в обучении конкретной профессии. При долговременном наставничестве наиболее перспективно применять технику сопровождения.</w:t>
      </w:r>
      <w:r w:rsidRPr="00967513">
        <w:rPr>
          <w:rFonts w:ascii="inherit" w:eastAsia="Times New Roman" w:hAnsi="inherit"/>
          <w:color w:val="4A4A4A"/>
          <w:sz w:val="27"/>
          <w:szCs w:val="27"/>
          <w:lang w:eastAsia="ru-RU"/>
        </w:rPr>
        <w:t> </w:t>
      </w:r>
      <w:r w:rsidRPr="008430E9">
        <w:rPr>
          <w:rFonts w:ascii="Times New Roman" w:hAnsi="Times New Roman"/>
          <w:lang w:eastAsia="ru-RU"/>
        </w:rPr>
        <w:t xml:space="preserve"> </w:t>
      </w:r>
    </w:p>
    <w:p w:rsidR="00B82F54" w:rsidRDefault="00B82F54" w:rsidP="00B82F5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A8C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скреннее стремление наставника передать свой опыт,  а стремление наставляемого перенять его, взаимоуважение, рефлексия каждого этапа деятельности и обязательная постоянная обратная связь способствуют эффективной реализации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технологиии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наставничества.</w:t>
      </w:r>
      <w:r>
        <w:rPr>
          <w:rFonts w:ascii="Times New Roman" w:hAnsi="Times New Roman"/>
          <w:lang w:eastAsia="ru-RU"/>
        </w:rPr>
        <w:tab/>
      </w:r>
      <w:r w:rsidRPr="0084412C">
        <w:rPr>
          <w:rFonts w:ascii="Times New Roman" w:hAnsi="Times New Roman"/>
          <w:sz w:val="28"/>
          <w:szCs w:val="28"/>
          <w:lang w:eastAsia="ru-RU"/>
        </w:rPr>
        <w:t>Важнейшим</w:t>
      </w:r>
      <w:r>
        <w:rPr>
          <w:rFonts w:ascii="Times New Roman" w:hAnsi="Times New Roman"/>
          <w:sz w:val="28"/>
          <w:szCs w:val="28"/>
          <w:lang w:eastAsia="ru-RU"/>
        </w:rPr>
        <w:t xml:space="preserve">и условиями успешности технологии наставничества выступает личность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наставника и высокий уровень коммуникации между наставником и подопечным. </w:t>
      </w:r>
    </w:p>
    <w:p w:rsidR="00B82F54" w:rsidRPr="00E20C51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8E1">
        <w:rPr>
          <w:rFonts w:ascii="Times New Roman" w:hAnsi="Times New Roman"/>
          <w:b/>
          <w:sz w:val="28"/>
          <w:szCs w:val="28"/>
          <w:lang w:eastAsia="ru-RU"/>
        </w:rPr>
        <w:t>Каким должен быть настоящий наставник?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0C51">
        <w:rPr>
          <w:rFonts w:ascii="Times New Roman" w:hAnsi="Times New Roman"/>
          <w:sz w:val="28"/>
          <w:szCs w:val="28"/>
          <w:lang w:eastAsia="ru-RU"/>
        </w:rPr>
        <w:t>Наставник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- человек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компетентный (опытный профессионал, умеющий учить, разделяющий профессиональные ценности)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целеустремлённый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уверенный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себе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самоорганизованный</w:t>
      </w:r>
      <w:proofErr w:type="spellEnd"/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стрессоустойчивый</w:t>
      </w:r>
      <w:proofErr w:type="spellEnd"/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коммуникабельный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терпеливый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отзывчивый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тактичный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пунктуальный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способный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выступать лидером</w:t>
      </w:r>
    </w:p>
    <w:p w:rsidR="00B82F54" w:rsidRDefault="00B82F54" w:rsidP="00B8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владеющий навыком спонтанной коммуникации – в нестандартной ситуации умеющий найти выход из неё.</w:t>
      </w:r>
    </w:p>
    <w:p w:rsidR="00B82F54" w:rsidRPr="008D5E01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       </w:t>
      </w:r>
      <w:r w:rsidRPr="008D5E0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Личные и профессиональные качества наставника, стремление добровольно помочь </w:t>
      </w:r>
      <w:proofErr w:type="gramStart"/>
      <w:r w:rsidRPr="008D5E0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наставляемому</w:t>
      </w:r>
      <w:proofErr w:type="gramEnd"/>
      <w:r w:rsidRPr="008D5E0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 достижении успеха делает его в определенном смысле образцом для подражания, то есть работает воспитательный метод примера,  который помогает в раскрытии личностного потенциала менее опытного студента,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специалиста.</w:t>
      </w:r>
      <w:r w:rsidRPr="008D5E0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 Отличительными чертами преподавателя-наставника служат  его искреннее желание помогать менее опытному человеку, любовь  к профессии, науке, освоению инноваций, ответственность, интерес к личности наставляемого и его успехам.</w:t>
      </w:r>
    </w:p>
    <w:p w:rsidR="00B82F54" w:rsidRPr="009575A8" w:rsidRDefault="00B82F54" w:rsidP="00B82F54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75A8">
        <w:rPr>
          <w:rFonts w:ascii="Times New Roman" w:hAnsi="Times New Roman"/>
          <w:b/>
          <w:sz w:val="28"/>
          <w:szCs w:val="28"/>
          <w:lang w:eastAsia="ru-RU"/>
        </w:rPr>
        <w:t>Условия успешной коммуникации наставника и наставляемого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 xml:space="preserve">Психологами и педагогами разработаны рекомендации для организации успешного педагогического общения, согласно которым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5A8">
        <w:rPr>
          <w:rFonts w:ascii="Times New Roman" w:hAnsi="Times New Roman"/>
          <w:sz w:val="28"/>
          <w:szCs w:val="28"/>
        </w:rPr>
        <w:t xml:space="preserve">советуют применять следующие приемы коммуникации: 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lastRenderedPageBreak/>
        <w:t>• исходная установка в общении заключается в том, чтобы относиться к людям так, как будто они хорошие и добрые (В. И. Слуцкий);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 xml:space="preserve"> • говорить на языке партнера: то есть язык сообщения должен быть понятен всем субъектам общения; 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>• «позиция на равных», то есть подчеркивание значимости</w:t>
      </w:r>
      <w:r>
        <w:rPr>
          <w:rFonts w:ascii="Times New Roman" w:hAnsi="Times New Roman"/>
          <w:sz w:val="28"/>
          <w:szCs w:val="28"/>
        </w:rPr>
        <w:t xml:space="preserve"> обучаемого</w:t>
      </w:r>
      <w:r w:rsidRPr="009575A8">
        <w:rPr>
          <w:rFonts w:ascii="Times New Roman" w:hAnsi="Times New Roman"/>
          <w:sz w:val="28"/>
          <w:szCs w:val="28"/>
        </w:rPr>
        <w:t xml:space="preserve">, проявление уважения к нему, ведь согласно концепции А. </w:t>
      </w:r>
      <w:proofErr w:type="spellStart"/>
      <w:r w:rsidRPr="009575A8">
        <w:rPr>
          <w:rFonts w:ascii="Times New Roman" w:hAnsi="Times New Roman"/>
          <w:sz w:val="28"/>
          <w:szCs w:val="28"/>
        </w:rPr>
        <w:t>Маслоу</w:t>
      </w:r>
      <w:proofErr w:type="spellEnd"/>
      <w:r w:rsidRPr="009575A8">
        <w:rPr>
          <w:rFonts w:ascii="Times New Roman" w:hAnsi="Times New Roman"/>
          <w:sz w:val="28"/>
          <w:szCs w:val="28"/>
        </w:rPr>
        <w:t>, потребность в уважении, признании, принятии относится к фундаментальной базовой потребности личности;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 xml:space="preserve"> • искренняя заинтересованность и внимание к</w:t>
      </w:r>
      <w:r>
        <w:rPr>
          <w:rFonts w:ascii="Times New Roman" w:hAnsi="Times New Roman"/>
          <w:sz w:val="28"/>
          <w:szCs w:val="28"/>
        </w:rPr>
        <w:t xml:space="preserve"> подопечным</w:t>
      </w:r>
      <w:r w:rsidRPr="009575A8">
        <w:rPr>
          <w:rFonts w:ascii="Times New Roman" w:hAnsi="Times New Roman"/>
          <w:sz w:val="28"/>
          <w:szCs w:val="28"/>
        </w:rPr>
        <w:t xml:space="preserve">, их мнениям, проблемам, выраженные вербальными и невербальными средствами; 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подчеркивать общность с</w:t>
      </w:r>
      <w:r w:rsidRPr="009575A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обучаемым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575A8">
        <w:rPr>
          <w:rFonts w:ascii="Times New Roman" w:hAnsi="Times New Roman"/>
          <w:sz w:val="28"/>
          <w:szCs w:val="28"/>
        </w:rPr>
        <w:t xml:space="preserve">(у нас общая цель – добиться успеха </w:t>
      </w:r>
      <w:r>
        <w:rPr>
          <w:rFonts w:ascii="Times New Roman" w:hAnsi="Times New Roman"/>
          <w:sz w:val="28"/>
          <w:szCs w:val="28"/>
        </w:rPr>
        <w:t xml:space="preserve">обучаемого </w:t>
      </w:r>
      <w:r w:rsidRPr="009575A8">
        <w:rPr>
          <w:rFonts w:ascii="Times New Roman" w:hAnsi="Times New Roman"/>
          <w:sz w:val="28"/>
          <w:szCs w:val="28"/>
        </w:rPr>
        <w:t xml:space="preserve">в учебе, профессии) – это одно из ведущих правил конструктивного общения; 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>• поддержка любой попытки ответа, участия в диалоге с</w:t>
      </w:r>
      <w:r>
        <w:rPr>
          <w:rFonts w:ascii="Times New Roman" w:hAnsi="Times New Roman"/>
          <w:sz w:val="28"/>
          <w:szCs w:val="28"/>
        </w:rPr>
        <w:t xml:space="preserve"> наставником; </w:t>
      </w:r>
      <w:r w:rsidRPr="009575A8">
        <w:rPr>
          <w:rFonts w:ascii="Times New Roman" w:hAnsi="Times New Roman"/>
          <w:sz w:val="28"/>
          <w:szCs w:val="28"/>
        </w:rPr>
        <w:t xml:space="preserve"> 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 xml:space="preserve">• если требуется критика ошибочной позиции или поведения </w:t>
      </w:r>
      <w:r>
        <w:rPr>
          <w:rFonts w:ascii="Times New Roman" w:hAnsi="Times New Roman"/>
          <w:sz w:val="28"/>
          <w:szCs w:val="28"/>
        </w:rPr>
        <w:t xml:space="preserve">наставляемого </w:t>
      </w:r>
      <w:r w:rsidRPr="009575A8">
        <w:rPr>
          <w:rFonts w:ascii="Times New Roman" w:hAnsi="Times New Roman"/>
          <w:sz w:val="28"/>
          <w:szCs w:val="28"/>
        </w:rPr>
        <w:t>в диалоге с</w:t>
      </w:r>
      <w:r>
        <w:rPr>
          <w:rFonts w:ascii="Times New Roman" w:hAnsi="Times New Roman"/>
          <w:sz w:val="28"/>
          <w:szCs w:val="28"/>
        </w:rPr>
        <w:t xml:space="preserve"> наставником</w:t>
      </w:r>
      <w:r w:rsidRPr="009575A8">
        <w:rPr>
          <w:rFonts w:ascii="Times New Roman" w:hAnsi="Times New Roman"/>
          <w:sz w:val="28"/>
          <w:szCs w:val="28"/>
        </w:rPr>
        <w:t xml:space="preserve">, то она должна быть доброжелательной и конструктивной в русле известного высказывания из кинофильма «Золушка»: «Вы не волшебники, вы только учитесь». Демонстрация уважительного отношения к ошибкам как к попыткам, рассказ о типичных ошибках, их анализ, обсуждение последствий сделанных ошибок и возможности их коррекции позволяет </w:t>
      </w:r>
      <w:r>
        <w:rPr>
          <w:rFonts w:ascii="Times New Roman" w:hAnsi="Times New Roman"/>
          <w:sz w:val="28"/>
          <w:szCs w:val="28"/>
        </w:rPr>
        <w:t xml:space="preserve">обучаемым </w:t>
      </w:r>
      <w:r w:rsidRPr="009575A8">
        <w:rPr>
          <w:rFonts w:ascii="Times New Roman" w:hAnsi="Times New Roman"/>
          <w:sz w:val="28"/>
          <w:szCs w:val="28"/>
        </w:rPr>
        <w:t>стать на путь сотрудничества с</w:t>
      </w:r>
      <w:r>
        <w:rPr>
          <w:rFonts w:ascii="Times New Roman" w:hAnsi="Times New Roman"/>
          <w:sz w:val="28"/>
          <w:szCs w:val="28"/>
        </w:rPr>
        <w:t xml:space="preserve"> наставником</w:t>
      </w:r>
      <w:r w:rsidRPr="009575A8">
        <w:rPr>
          <w:rFonts w:ascii="Times New Roman" w:hAnsi="Times New Roman"/>
          <w:sz w:val="28"/>
          <w:szCs w:val="28"/>
        </w:rPr>
        <w:t>, ощутить свою принадлежность к ценностям образовательной и профессиональной среды университета</w:t>
      </w:r>
      <w:r>
        <w:rPr>
          <w:rFonts w:ascii="Times New Roman" w:hAnsi="Times New Roman"/>
          <w:sz w:val="28"/>
          <w:szCs w:val="28"/>
        </w:rPr>
        <w:t>, лечебного учреждения</w:t>
      </w:r>
      <w:r w:rsidRPr="009575A8">
        <w:rPr>
          <w:rFonts w:ascii="Times New Roman" w:hAnsi="Times New Roman"/>
          <w:sz w:val="28"/>
          <w:szCs w:val="28"/>
        </w:rPr>
        <w:t xml:space="preserve">; 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наставник </w:t>
      </w:r>
      <w:r w:rsidRPr="009575A8">
        <w:rPr>
          <w:rFonts w:ascii="Times New Roman" w:hAnsi="Times New Roman"/>
          <w:sz w:val="28"/>
          <w:szCs w:val="28"/>
        </w:rPr>
        <w:t xml:space="preserve">не должен бояться признаться в ошибке, критическое отношение педагога к собственным просчетам служит </w:t>
      </w:r>
      <w:r>
        <w:rPr>
          <w:rFonts w:ascii="Times New Roman" w:hAnsi="Times New Roman"/>
          <w:sz w:val="28"/>
          <w:szCs w:val="28"/>
        </w:rPr>
        <w:t xml:space="preserve">наставляемым </w:t>
      </w:r>
      <w:r w:rsidRPr="009575A8">
        <w:rPr>
          <w:rFonts w:ascii="Times New Roman" w:hAnsi="Times New Roman"/>
          <w:sz w:val="28"/>
          <w:szCs w:val="28"/>
        </w:rPr>
        <w:t xml:space="preserve">образцом поведения в подобной ситуации; 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>• уметь смягчать контрасты;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5A8">
        <w:rPr>
          <w:rFonts w:ascii="Times New Roman" w:hAnsi="Times New Roman"/>
          <w:sz w:val="28"/>
          <w:szCs w:val="28"/>
        </w:rPr>
        <w:t xml:space="preserve">• для того чтобы побудить </w:t>
      </w:r>
      <w:r>
        <w:rPr>
          <w:rFonts w:ascii="Times New Roman" w:hAnsi="Times New Roman"/>
          <w:sz w:val="28"/>
          <w:szCs w:val="28"/>
        </w:rPr>
        <w:t xml:space="preserve">подопечного </w:t>
      </w:r>
      <w:r w:rsidRPr="009575A8">
        <w:rPr>
          <w:rFonts w:ascii="Times New Roman" w:hAnsi="Times New Roman"/>
          <w:sz w:val="28"/>
          <w:szCs w:val="28"/>
        </w:rPr>
        <w:t>чем-то заниматься, нужно обращаться с ним так, как будто он действительно хочет этим заниматься;</w:t>
      </w:r>
    </w:p>
    <w:p w:rsidR="00B82F54" w:rsidRPr="007A6154" w:rsidRDefault="00B82F54" w:rsidP="00B82F54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5A8">
        <w:rPr>
          <w:rFonts w:ascii="Times New Roman" w:hAnsi="Times New Roman"/>
          <w:sz w:val="28"/>
          <w:szCs w:val="28"/>
        </w:rPr>
        <w:lastRenderedPageBreak/>
        <w:t xml:space="preserve"> • чтобы сделать человека таким-то, нужно обращаться с ним так, как будто он уже такой – эффект Якобсона–Розенталя или эффект </w:t>
      </w:r>
      <w:proofErr w:type="spellStart"/>
      <w:r w:rsidRPr="009575A8">
        <w:rPr>
          <w:rFonts w:ascii="Times New Roman" w:hAnsi="Times New Roman"/>
          <w:sz w:val="28"/>
          <w:szCs w:val="28"/>
        </w:rPr>
        <w:t>Пигмалиона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575A8">
        <w:rPr>
          <w:rFonts w:ascii="Times New Roman" w:hAnsi="Times New Roman"/>
          <w:sz w:val="28"/>
          <w:szCs w:val="28"/>
        </w:rPr>
        <w:t xml:space="preserve"> </w:t>
      </w:r>
      <w:r w:rsidRPr="007A6154">
        <w:rPr>
          <w:rFonts w:ascii="Times New Roman" w:hAnsi="Times New Roman"/>
          <w:sz w:val="28"/>
          <w:szCs w:val="28"/>
        </w:rPr>
        <w:t xml:space="preserve">Психологический закон, подтвержденный экспериментально, свидетельствует, что поскольку </w:t>
      </w:r>
      <w:r>
        <w:rPr>
          <w:rFonts w:ascii="Times New Roman" w:hAnsi="Times New Roman"/>
          <w:sz w:val="28"/>
          <w:szCs w:val="28"/>
        </w:rPr>
        <w:t xml:space="preserve">наставник </w:t>
      </w:r>
      <w:r w:rsidRPr="007A615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обучаемого </w:t>
      </w:r>
      <w:r w:rsidRPr="007A6154">
        <w:rPr>
          <w:rFonts w:ascii="Times New Roman" w:hAnsi="Times New Roman"/>
          <w:sz w:val="28"/>
          <w:szCs w:val="28"/>
        </w:rPr>
        <w:t>– значимый человек, то предубеждение по отношению к</w:t>
      </w:r>
      <w:r>
        <w:rPr>
          <w:rFonts w:ascii="Times New Roman" w:hAnsi="Times New Roman"/>
          <w:sz w:val="28"/>
          <w:szCs w:val="28"/>
        </w:rPr>
        <w:t xml:space="preserve"> подопечному</w:t>
      </w:r>
      <w:r w:rsidRPr="007A6154">
        <w:rPr>
          <w:rFonts w:ascii="Times New Roman" w:hAnsi="Times New Roman"/>
          <w:sz w:val="28"/>
          <w:szCs w:val="28"/>
        </w:rPr>
        <w:t xml:space="preserve">, которое выражается в неосознаваемых нами поведенческих сигналах, провоцирует человека вести себя в соответствии с нашими предубеждениями. </w:t>
      </w:r>
      <w:r>
        <w:rPr>
          <w:rFonts w:ascii="Times New Roman" w:hAnsi="Times New Roman"/>
          <w:sz w:val="28"/>
          <w:szCs w:val="28"/>
        </w:rPr>
        <w:t>Следует</w:t>
      </w:r>
      <w:r w:rsidRPr="007A6154">
        <w:rPr>
          <w:rFonts w:ascii="Times New Roman" w:hAnsi="Times New Roman"/>
          <w:sz w:val="28"/>
          <w:szCs w:val="28"/>
        </w:rPr>
        <w:t xml:space="preserve"> вести себя по отношению к </w:t>
      </w:r>
      <w:r>
        <w:rPr>
          <w:rFonts w:ascii="Times New Roman" w:hAnsi="Times New Roman"/>
          <w:sz w:val="28"/>
          <w:szCs w:val="28"/>
        </w:rPr>
        <w:t xml:space="preserve">подопечному </w:t>
      </w:r>
      <w:r w:rsidRPr="007A6154">
        <w:rPr>
          <w:rFonts w:ascii="Times New Roman" w:hAnsi="Times New Roman"/>
          <w:sz w:val="28"/>
          <w:szCs w:val="28"/>
        </w:rPr>
        <w:t>так, как если бы он был таким, каким вы хотите его видеть. Советуют чаще произносить такие волшебные фразы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обучаемым</w:t>
      </w:r>
      <w:proofErr w:type="gramEnd"/>
      <w:r w:rsidRPr="007A6154">
        <w:rPr>
          <w:rFonts w:ascii="Times New Roman" w:hAnsi="Times New Roman"/>
          <w:sz w:val="28"/>
          <w:szCs w:val="28"/>
        </w:rPr>
        <w:t>: «Я вам доверяю», «В вас чувствуется большой потенциал», «Не сомневаюсь, вы выполните задание в срок», «Вы можете учиться еще лучше». Показано, что те</w:t>
      </w:r>
      <w:r>
        <w:rPr>
          <w:rFonts w:ascii="Times New Roman" w:hAnsi="Times New Roman"/>
          <w:sz w:val="28"/>
          <w:szCs w:val="28"/>
        </w:rPr>
        <w:t xml:space="preserve"> обучаемые</w:t>
      </w:r>
      <w:r w:rsidRPr="007A6154">
        <w:rPr>
          <w:rFonts w:ascii="Times New Roman" w:hAnsi="Times New Roman"/>
          <w:sz w:val="28"/>
          <w:szCs w:val="28"/>
        </w:rPr>
        <w:t xml:space="preserve">, кого </w:t>
      </w:r>
      <w:r>
        <w:rPr>
          <w:rFonts w:ascii="Times New Roman" w:hAnsi="Times New Roman"/>
          <w:sz w:val="28"/>
          <w:szCs w:val="28"/>
        </w:rPr>
        <w:t xml:space="preserve">наставник </w:t>
      </w:r>
      <w:r w:rsidRPr="007A6154">
        <w:rPr>
          <w:rFonts w:ascii="Times New Roman" w:hAnsi="Times New Roman"/>
          <w:sz w:val="28"/>
          <w:szCs w:val="28"/>
        </w:rPr>
        <w:t>считает одаренными и способными (хотя они могут и не быть такими), показывают лучшие успехи, чем те, кого преподаватель считает менее одаренными (хотя на самом деле так оно и есть).</w:t>
      </w:r>
    </w:p>
    <w:p w:rsidR="00B82F54" w:rsidRDefault="00B82F54" w:rsidP="00B82F54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 xml:space="preserve">         </w:t>
      </w:r>
      <w:r w:rsidRPr="00817F22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Основные критер</w:t>
      </w:r>
      <w:r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 xml:space="preserve">ии эффективности наставничества </w:t>
      </w:r>
      <w:r>
        <w:rPr>
          <w:rFonts w:ascii="Times New Roman" w:eastAsia="Times New Roman" w:hAnsi="Times New Roman"/>
          <w:bCs/>
          <w:color w:val="262626"/>
          <w:sz w:val="28"/>
          <w:szCs w:val="28"/>
          <w:lang w:eastAsia="ru-RU"/>
        </w:rPr>
        <w:t xml:space="preserve">определяются </w:t>
      </w:r>
      <w:r w:rsidRPr="00C17C36">
        <w:rPr>
          <w:rFonts w:ascii="Times New Roman" w:eastAsia="Times New Roman" w:hAnsi="Times New Roman"/>
          <w:bCs/>
          <w:color w:val="262626"/>
          <w:sz w:val="28"/>
          <w:szCs w:val="28"/>
          <w:lang w:eastAsia="ru-RU"/>
        </w:rPr>
        <w:t>ещё на этапе планирования программы наставничества и включают обычно</w:t>
      </w:r>
      <w:r w:rsidRPr="00C17C36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br/>
      </w:r>
      <w:r w:rsidRPr="00C17C3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фиксацию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Pr="00C17C3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достижения поставленных целей по конкретным количественным  и качественным параметрам,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экспертной оценке наставника  и самооценке обучаемого,</w:t>
      </w:r>
      <w:r w:rsidRPr="00C17C3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характеристику самостоятельной продуктивной деятельности наставляемого, </w:t>
      </w:r>
      <w:r w:rsidRPr="00C17C3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позитивный настрой участников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. Для оценки эффективности наставничества применяют модель </w:t>
      </w:r>
      <w:r w:rsidRPr="00C17C36">
        <w:rPr>
          <w:rFonts w:ascii="Times New Roman" w:hAnsi="Times New Roman"/>
          <w:sz w:val="28"/>
          <w:szCs w:val="28"/>
        </w:rPr>
        <w:t xml:space="preserve">Дональда </w:t>
      </w:r>
      <w:proofErr w:type="spellStart"/>
      <w:r w:rsidRPr="00C17C36">
        <w:rPr>
          <w:rFonts w:ascii="Times New Roman" w:hAnsi="Times New Roman"/>
          <w:sz w:val="28"/>
          <w:szCs w:val="28"/>
        </w:rPr>
        <w:t>Кирпатрика</w:t>
      </w:r>
      <w:proofErr w:type="spellEnd"/>
      <w:r>
        <w:rPr>
          <w:rFonts w:ascii="Times New Roman" w:hAnsi="Times New Roman"/>
          <w:sz w:val="28"/>
          <w:szCs w:val="28"/>
        </w:rPr>
        <w:t>, позволяющую</w:t>
      </w:r>
      <w:r w:rsidRPr="00577072">
        <w:rPr>
          <w:rFonts w:ascii="Times New Roman" w:hAnsi="Times New Roman"/>
          <w:sz w:val="28"/>
          <w:szCs w:val="28"/>
        </w:rPr>
        <w:t xml:space="preserve"> </w:t>
      </w:r>
      <w:r w:rsidRPr="00C17C36">
        <w:rPr>
          <w:rFonts w:ascii="Times New Roman" w:hAnsi="Times New Roman"/>
          <w:sz w:val="28"/>
          <w:szCs w:val="28"/>
        </w:rPr>
        <w:t>оценить количественные и качественные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C36">
        <w:rPr>
          <w:rFonts w:ascii="Times New Roman" w:hAnsi="Times New Roman"/>
          <w:sz w:val="28"/>
          <w:szCs w:val="28"/>
        </w:rPr>
        <w:t>по четырем критериям: − оценка реакции подопечного, то есть оценка эмоциональной удовлетворенности; − оценка полученных знаний или оценка изменений уровня знаний; − оценка изменения поведения; − оценка результатов деятельности подопечного для организации</w:t>
      </w:r>
      <w:r>
        <w:rPr>
          <w:rFonts w:ascii="Times New Roman" w:hAnsi="Times New Roman"/>
          <w:sz w:val="28"/>
          <w:szCs w:val="28"/>
        </w:rPr>
        <w:t>. Для оценки каждого уровня</w:t>
      </w:r>
      <w:r w:rsidRPr="00BB3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необходим </w:t>
      </w:r>
      <w:r w:rsidRPr="00C17C36">
        <w:rPr>
          <w:rFonts w:ascii="Times New Roman" w:hAnsi="Times New Roman"/>
          <w:sz w:val="28"/>
          <w:szCs w:val="28"/>
        </w:rPr>
        <w:t>специфический инструментарий (тесты, опросники, наблюдение и др.).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B82F54" w:rsidRPr="00EF128C" w:rsidRDefault="00B82F54" w:rsidP="00B82F54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lastRenderedPageBreak/>
        <w:t xml:space="preserve">        Преимущество педагогической технологии «наставничество» заключается в том, что </w:t>
      </w:r>
      <w:r w:rsidRPr="00EF128C">
        <w:rPr>
          <w:rFonts w:ascii="Times New Roman" w:hAnsi="Times New Roman"/>
          <w:color w:val="040C28"/>
          <w:sz w:val="28"/>
          <w:szCs w:val="28"/>
        </w:rPr>
        <w:t xml:space="preserve">позволяет передавать знания, формировать необходимые навыки и </w:t>
      </w:r>
      <w:r>
        <w:rPr>
          <w:rFonts w:ascii="Times New Roman" w:hAnsi="Times New Roman"/>
          <w:color w:val="040C28"/>
          <w:sz w:val="28"/>
          <w:szCs w:val="28"/>
        </w:rPr>
        <w:t>включать наставляемого в личностно-профессиональное развитие быстрее, чем традиционными способами</w:t>
      </w:r>
      <w:r w:rsidRPr="00EF128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Специалист </w:t>
      </w:r>
      <w:r w:rsidRPr="00EF128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в роли наставника не только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передаёт </w:t>
      </w:r>
      <w:r w:rsidRPr="00EF128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знания,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богатый опыт менее знающему коллеге, но и, отвечая</w:t>
      </w:r>
      <w:r w:rsidRPr="00EF128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на вызов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ы времени, показывает подходы к работе с инновационными профессиональными технологиями, </w:t>
      </w:r>
      <w:proofErr w:type="spellStart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количесто</w:t>
      </w:r>
      <w:proofErr w:type="spellEnd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которых лавинообразно возрастает в медицине.</w:t>
      </w:r>
    </w:p>
    <w:p w:rsidR="00E846DA" w:rsidRDefault="00E846DA"/>
    <w:sectPr w:rsidR="00E8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7C4"/>
    <w:multiLevelType w:val="hybridMultilevel"/>
    <w:tmpl w:val="07385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DE"/>
    <w:rsid w:val="00771EDE"/>
    <w:rsid w:val="009741F5"/>
    <w:rsid w:val="00B82F54"/>
    <w:rsid w:val="00E8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B82F54"/>
    <w:pPr>
      <w:tabs>
        <w:tab w:val="right" w:leader="dot" w:pos="9923"/>
      </w:tabs>
      <w:spacing w:after="100" w:line="360" w:lineRule="auto"/>
      <w:jc w:val="both"/>
    </w:pPr>
    <w:rPr>
      <w:rFonts w:ascii="Times New Roman" w:hAnsi="Times New Roman"/>
      <w:b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B82F54"/>
    <w:pPr>
      <w:tabs>
        <w:tab w:val="right" w:leader="dot" w:pos="9923"/>
      </w:tabs>
      <w:spacing w:after="100" w:line="360" w:lineRule="auto"/>
      <w:jc w:val="both"/>
    </w:pPr>
    <w:rPr>
      <w:rFonts w:ascii="Times New Roman" w:hAnsi="Times New Roman"/>
      <w:b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2023-09-10T12:28:00Z</dcterms:created>
  <dcterms:modified xsi:type="dcterms:W3CDTF">2023-09-10T14:03:00Z</dcterms:modified>
</cp:coreProperties>
</file>